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CA127D8" w14:textId="77777777" w:rsidR="000F26FA" w:rsidRPr="00451342" w:rsidRDefault="009639FB" w:rsidP="007040E2">
      <w:pPr>
        <w:spacing w:after="0" w:line="240" w:lineRule="auto"/>
        <w:jc w:val="center"/>
        <w:rPr>
          <w:rFonts w:ascii="Times New Roman" w:hAnsi="Times New Roman" w:cs="Times New Roman"/>
          <w:b/>
          <w:sz w:val="24"/>
          <w:szCs w:val="24"/>
          <w:lang w:val="en-GB"/>
        </w:rPr>
      </w:pPr>
      <w:bookmarkStart w:id="0" w:name="_GoBack"/>
      <w:bookmarkEnd w:id="0"/>
      <w:r w:rsidRPr="00451342">
        <w:rPr>
          <w:rFonts w:ascii="Times New Roman" w:hAnsi="Times New Roman" w:cs="Times New Roman"/>
          <w:b/>
          <w:noProof/>
          <w:sz w:val="24"/>
          <w:szCs w:val="24"/>
        </w:rPr>
        <w:drawing>
          <wp:inline distT="0" distB="0" distL="0" distR="0" wp14:anchorId="57772CAB" wp14:editId="11F9730B">
            <wp:extent cx="1506855" cy="1733550"/>
            <wp:effectExtent l="0" t="0" r="0" b="0"/>
            <wp:docPr id="3" name="Picture 1" descr="G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855" cy="1733550"/>
                    </a:xfrm>
                    <a:prstGeom prst="rect">
                      <a:avLst/>
                    </a:prstGeom>
                    <a:noFill/>
                    <a:ln>
                      <a:noFill/>
                    </a:ln>
                  </pic:spPr>
                </pic:pic>
              </a:graphicData>
            </a:graphic>
          </wp:inline>
        </w:drawing>
      </w:r>
    </w:p>
    <w:p w14:paraId="3D825EAA" w14:textId="77777777" w:rsidR="009A3E90" w:rsidRPr="00451342" w:rsidRDefault="009A3E90" w:rsidP="00AE5082">
      <w:pPr>
        <w:spacing w:after="0" w:line="240" w:lineRule="auto"/>
        <w:jc w:val="center"/>
        <w:rPr>
          <w:rFonts w:ascii="Times New Roman" w:hAnsi="Times New Roman" w:cs="Times New Roman"/>
          <w:b/>
          <w:sz w:val="24"/>
          <w:szCs w:val="24"/>
          <w:lang w:val="en-GB"/>
        </w:rPr>
      </w:pPr>
    </w:p>
    <w:p w14:paraId="4D766764" w14:textId="77777777" w:rsidR="00B81C5F" w:rsidRPr="00451342" w:rsidRDefault="00FF1C91" w:rsidP="003B3E31">
      <w:pPr>
        <w:spacing w:after="0" w:line="240" w:lineRule="auto"/>
        <w:jc w:val="center"/>
        <w:outlineLvl w:val="0"/>
        <w:rPr>
          <w:rFonts w:ascii="Times New Roman" w:hAnsi="Times New Roman" w:cs="Times New Roman"/>
          <w:b/>
          <w:smallCaps/>
          <w:sz w:val="40"/>
          <w:szCs w:val="24"/>
          <w:lang w:val="en-GB"/>
        </w:rPr>
      </w:pPr>
      <w:r>
        <w:rPr>
          <w:rFonts w:ascii="Times New Roman" w:hAnsi="Times New Roman" w:cs="Times New Roman"/>
          <w:b/>
          <w:smallCaps/>
          <w:sz w:val="40"/>
          <w:szCs w:val="24"/>
          <w:lang w:val="en-GB"/>
        </w:rPr>
        <w:t>E-Commerce</w:t>
      </w:r>
      <w:r w:rsidR="009606F9" w:rsidRPr="00451342">
        <w:rPr>
          <w:rFonts w:ascii="Times New Roman" w:hAnsi="Times New Roman" w:cs="Times New Roman"/>
          <w:b/>
          <w:smallCaps/>
          <w:sz w:val="40"/>
          <w:szCs w:val="24"/>
          <w:lang w:val="en-GB"/>
        </w:rPr>
        <w:t xml:space="preserve"> Policy Framework</w:t>
      </w:r>
      <w:r w:rsidR="00D32471" w:rsidRPr="00451342">
        <w:rPr>
          <w:rFonts w:ascii="Times New Roman" w:hAnsi="Times New Roman" w:cs="Times New Roman"/>
          <w:b/>
          <w:smallCaps/>
          <w:sz w:val="40"/>
          <w:szCs w:val="24"/>
          <w:lang w:val="en-GB"/>
        </w:rPr>
        <w:t xml:space="preserve"> of Pakistan</w:t>
      </w:r>
    </w:p>
    <w:p w14:paraId="526933AE" w14:textId="77777777" w:rsidR="00877DA3" w:rsidRPr="00451342" w:rsidRDefault="00877DA3" w:rsidP="007040E2">
      <w:pPr>
        <w:spacing w:after="0" w:line="240" w:lineRule="auto"/>
        <w:jc w:val="center"/>
        <w:rPr>
          <w:rFonts w:ascii="Times New Roman" w:hAnsi="Times New Roman" w:cs="Times New Roman"/>
          <w:b/>
          <w:sz w:val="24"/>
          <w:szCs w:val="24"/>
          <w:lang w:val="en-GB"/>
        </w:rPr>
      </w:pPr>
    </w:p>
    <w:p w14:paraId="28F07793" w14:textId="77777777" w:rsidR="00877DA3" w:rsidRPr="00451342" w:rsidRDefault="003B3E31" w:rsidP="007040E2">
      <w:pPr>
        <w:spacing w:after="0" w:line="240" w:lineRule="auto"/>
        <w:jc w:val="center"/>
        <w:rPr>
          <w:rFonts w:ascii="Times New Roman" w:hAnsi="Times New Roman" w:cs="Times New Roman"/>
          <w:b/>
          <w:sz w:val="34"/>
          <w:szCs w:val="24"/>
          <w:lang w:val="en-GB"/>
        </w:rPr>
      </w:pPr>
      <w:r w:rsidRPr="00451342">
        <w:rPr>
          <w:rFonts w:ascii="Times New Roman" w:hAnsi="Times New Roman" w:cs="Times New Roman"/>
          <w:b/>
          <w:sz w:val="34"/>
          <w:szCs w:val="24"/>
          <w:lang w:val="en-GB"/>
        </w:rPr>
        <w:t xml:space="preserve">September </w:t>
      </w:r>
      <w:r w:rsidR="00877DA3" w:rsidRPr="00451342">
        <w:rPr>
          <w:rFonts w:ascii="Times New Roman" w:hAnsi="Times New Roman" w:cs="Times New Roman"/>
          <w:b/>
          <w:sz w:val="34"/>
          <w:szCs w:val="24"/>
          <w:lang w:val="en-GB"/>
        </w:rPr>
        <w:t>2019</w:t>
      </w:r>
    </w:p>
    <w:p w14:paraId="2C280251" w14:textId="77777777" w:rsidR="00426878" w:rsidRPr="00451342" w:rsidRDefault="00143069" w:rsidP="007040E2">
      <w:pPr>
        <w:spacing w:after="0" w:line="240" w:lineRule="auto"/>
        <w:jc w:val="center"/>
        <w:rPr>
          <w:rFonts w:ascii="Times New Roman" w:hAnsi="Times New Roman" w:cs="Times New Roman"/>
          <w:b/>
          <w:sz w:val="24"/>
          <w:szCs w:val="24"/>
          <w:lang w:val="en-GB"/>
        </w:rPr>
      </w:pPr>
      <w:r w:rsidRPr="00451342">
        <w:rPr>
          <w:rFonts w:ascii="Times New Roman" w:hAnsi="Times New Roman" w:cs="Times New Roman"/>
          <w:b/>
          <w:noProof/>
          <w:sz w:val="24"/>
          <w:szCs w:val="24"/>
        </w:rPr>
        <w:drawing>
          <wp:anchor distT="0" distB="0" distL="114300" distR="114300" simplePos="0" relativeHeight="251662336" behindDoc="1" locked="0" layoutInCell="1" allowOverlap="1" wp14:anchorId="29BF1516" wp14:editId="2298A74A">
            <wp:simplePos x="0" y="0"/>
            <wp:positionH relativeFrom="column">
              <wp:posOffset>19050</wp:posOffset>
            </wp:positionH>
            <wp:positionV relativeFrom="paragraph">
              <wp:posOffset>103101</wp:posOffset>
            </wp:positionV>
            <wp:extent cx="5945332" cy="3906982"/>
            <wp:effectExtent l="19050" t="0" r="0" b="0"/>
            <wp:wrapNone/>
            <wp:docPr id="1" name="Picture 1" descr="https://cdn-images-1.medium.com/max/1250/1*eUFJ5BNpw3xSZxK3BhVHx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1250/1*eUFJ5BNpw3xSZxK3BhVHxw.jpeg"/>
                    <pic:cNvPicPr>
                      <a:picLocks noChangeAspect="1" noChangeArrowheads="1"/>
                    </pic:cNvPicPr>
                  </pic:nvPicPr>
                  <pic:blipFill>
                    <a:blip r:embed="rId9" cstate="print"/>
                    <a:srcRect/>
                    <a:stretch>
                      <a:fillRect/>
                    </a:stretch>
                  </pic:blipFill>
                  <pic:spPr bwMode="auto">
                    <a:xfrm>
                      <a:off x="0" y="0"/>
                      <a:ext cx="5945332" cy="3906982"/>
                    </a:xfrm>
                    <a:prstGeom prst="rect">
                      <a:avLst/>
                    </a:prstGeom>
                    <a:noFill/>
                    <a:ln w="9525">
                      <a:noFill/>
                      <a:miter lim="800000"/>
                      <a:headEnd/>
                      <a:tailEnd/>
                    </a:ln>
                  </pic:spPr>
                </pic:pic>
              </a:graphicData>
            </a:graphic>
          </wp:anchor>
        </w:drawing>
      </w:r>
    </w:p>
    <w:p w14:paraId="15EDB4F2" w14:textId="77777777" w:rsidR="00E97930" w:rsidRPr="00451342" w:rsidRDefault="00E97930" w:rsidP="007040E2">
      <w:pPr>
        <w:spacing w:after="0" w:line="240" w:lineRule="auto"/>
        <w:jc w:val="center"/>
        <w:rPr>
          <w:rFonts w:ascii="Times New Roman" w:hAnsi="Times New Roman" w:cs="Times New Roman"/>
          <w:b/>
          <w:sz w:val="24"/>
          <w:szCs w:val="24"/>
          <w:lang w:val="en-GB"/>
        </w:rPr>
      </w:pPr>
    </w:p>
    <w:p w14:paraId="5B436162"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42FBD2A7"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51CD39A4"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492934C6"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4CDA74DC"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73C1E918"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7118415D"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4A909288" w14:textId="77777777" w:rsidR="00143069" w:rsidRPr="00451342" w:rsidRDefault="00143069" w:rsidP="007040E2">
      <w:pPr>
        <w:spacing w:after="0" w:line="240" w:lineRule="auto"/>
        <w:jc w:val="center"/>
        <w:rPr>
          <w:rFonts w:ascii="Times New Roman" w:hAnsi="Times New Roman" w:cs="Times New Roman"/>
          <w:b/>
          <w:sz w:val="24"/>
          <w:szCs w:val="24"/>
          <w:lang w:val="en-GB"/>
        </w:rPr>
      </w:pPr>
    </w:p>
    <w:p w14:paraId="27524E17" w14:textId="77777777" w:rsidR="00143069" w:rsidRPr="00451342" w:rsidRDefault="00143069" w:rsidP="007040E2">
      <w:pPr>
        <w:spacing w:after="0" w:line="240" w:lineRule="auto"/>
        <w:jc w:val="center"/>
        <w:rPr>
          <w:rFonts w:ascii="Times New Roman" w:hAnsi="Times New Roman" w:cs="Times New Roman"/>
          <w:b/>
          <w:sz w:val="24"/>
          <w:szCs w:val="24"/>
          <w:lang w:val="en-GB"/>
        </w:rPr>
      </w:pPr>
    </w:p>
    <w:p w14:paraId="1B8A844D" w14:textId="77777777" w:rsidR="00143069" w:rsidRPr="00451342" w:rsidRDefault="00143069" w:rsidP="007040E2">
      <w:pPr>
        <w:spacing w:after="0" w:line="240" w:lineRule="auto"/>
        <w:jc w:val="center"/>
        <w:rPr>
          <w:rFonts w:ascii="Times New Roman" w:hAnsi="Times New Roman" w:cs="Times New Roman"/>
          <w:b/>
          <w:sz w:val="24"/>
          <w:szCs w:val="24"/>
          <w:lang w:val="en-GB"/>
        </w:rPr>
      </w:pPr>
    </w:p>
    <w:p w14:paraId="2C023D70" w14:textId="77777777" w:rsidR="00143069" w:rsidRPr="00451342" w:rsidRDefault="00143069" w:rsidP="007040E2">
      <w:pPr>
        <w:spacing w:after="0" w:line="240" w:lineRule="auto"/>
        <w:jc w:val="center"/>
        <w:rPr>
          <w:rFonts w:ascii="Times New Roman" w:hAnsi="Times New Roman" w:cs="Times New Roman"/>
          <w:b/>
          <w:sz w:val="24"/>
          <w:szCs w:val="24"/>
          <w:lang w:val="en-GB"/>
        </w:rPr>
      </w:pPr>
    </w:p>
    <w:p w14:paraId="6CFBC5C1" w14:textId="77777777" w:rsidR="00143069" w:rsidRPr="00451342" w:rsidRDefault="00143069" w:rsidP="007040E2">
      <w:pPr>
        <w:spacing w:after="0" w:line="240" w:lineRule="auto"/>
        <w:jc w:val="center"/>
        <w:rPr>
          <w:rFonts w:ascii="Times New Roman" w:hAnsi="Times New Roman" w:cs="Times New Roman"/>
          <w:b/>
          <w:sz w:val="24"/>
          <w:szCs w:val="24"/>
          <w:lang w:val="en-GB"/>
        </w:rPr>
      </w:pPr>
    </w:p>
    <w:p w14:paraId="11DE75AD"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1E552B5E"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446D6D7F"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350E6B64"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053AB565" w14:textId="77777777" w:rsidR="00661F1F" w:rsidRPr="00451342" w:rsidRDefault="00661F1F" w:rsidP="007040E2">
      <w:pPr>
        <w:spacing w:after="0" w:line="240" w:lineRule="auto"/>
        <w:jc w:val="center"/>
        <w:rPr>
          <w:rFonts w:ascii="Times New Roman" w:hAnsi="Times New Roman" w:cs="Times New Roman"/>
          <w:b/>
          <w:sz w:val="24"/>
          <w:szCs w:val="24"/>
          <w:lang w:val="en-GB"/>
        </w:rPr>
      </w:pPr>
    </w:p>
    <w:p w14:paraId="384DA3E8" w14:textId="77777777" w:rsidR="00143069" w:rsidRPr="00451342" w:rsidRDefault="00143069" w:rsidP="00661F1F">
      <w:pPr>
        <w:spacing w:after="0" w:line="240" w:lineRule="auto"/>
        <w:jc w:val="center"/>
        <w:rPr>
          <w:rFonts w:ascii="Times New Roman" w:hAnsi="Times New Roman" w:cs="Times New Roman"/>
          <w:b/>
          <w:sz w:val="40"/>
          <w:szCs w:val="24"/>
          <w:lang w:val="en-GB"/>
        </w:rPr>
      </w:pPr>
    </w:p>
    <w:p w14:paraId="1595C84F" w14:textId="77777777" w:rsidR="00143069" w:rsidRPr="00451342" w:rsidRDefault="00143069" w:rsidP="00661F1F">
      <w:pPr>
        <w:spacing w:after="0" w:line="240" w:lineRule="auto"/>
        <w:jc w:val="center"/>
        <w:rPr>
          <w:rFonts w:ascii="Times New Roman" w:hAnsi="Times New Roman" w:cs="Times New Roman"/>
          <w:b/>
          <w:sz w:val="40"/>
          <w:szCs w:val="24"/>
          <w:lang w:val="en-GB"/>
        </w:rPr>
      </w:pPr>
    </w:p>
    <w:p w14:paraId="2E324E0D" w14:textId="77777777" w:rsidR="00143069" w:rsidRPr="00451342" w:rsidRDefault="00143069" w:rsidP="00661F1F">
      <w:pPr>
        <w:spacing w:after="0" w:line="240" w:lineRule="auto"/>
        <w:jc w:val="center"/>
        <w:rPr>
          <w:rFonts w:ascii="Times New Roman" w:hAnsi="Times New Roman" w:cs="Times New Roman"/>
          <w:b/>
          <w:sz w:val="40"/>
          <w:szCs w:val="24"/>
          <w:lang w:val="en-GB"/>
        </w:rPr>
      </w:pPr>
    </w:p>
    <w:p w14:paraId="5AE909E9" w14:textId="77777777" w:rsidR="005B3C3E" w:rsidRPr="00451342" w:rsidRDefault="005B3C3E" w:rsidP="003B3E31">
      <w:pPr>
        <w:spacing w:after="0" w:line="240" w:lineRule="auto"/>
        <w:jc w:val="center"/>
        <w:outlineLvl w:val="0"/>
        <w:rPr>
          <w:rFonts w:ascii="Times New Roman" w:hAnsi="Times New Roman" w:cs="Times New Roman"/>
          <w:b/>
          <w:sz w:val="40"/>
          <w:szCs w:val="24"/>
          <w:lang w:val="en-GB"/>
        </w:rPr>
      </w:pPr>
      <w:r w:rsidRPr="00451342">
        <w:rPr>
          <w:rFonts w:ascii="Times New Roman" w:hAnsi="Times New Roman" w:cs="Times New Roman"/>
          <w:b/>
          <w:sz w:val="40"/>
          <w:szCs w:val="24"/>
          <w:lang w:val="en-GB"/>
        </w:rPr>
        <w:t>Government of Pakistan</w:t>
      </w:r>
    </w:p>
    <w:p w14:paraId="392E0A89" w14:textId="77777777" w:rsidR="00661F1F" w:rsidRPr="00451342" w:rsidRDefault="00661F1F" w:rsidP="00661F1F">
      <w:pPr>
        <w:spacing w:after="0" w:line="240" w:lineRule="auto"/>
        <w:jc w:val="center"/>
        <w:rPr>
          <w:rFonts w:ascii="Times New Roman" w:hAnsi="Times New Roman" w:cs="Times New Roman"/>
          <w:b/>
          <w:sz w:val="40"/>
          <w:szCs w:val="24"/>
          <w:lang w:val="en-GB"/>
        </w:rPr>
      </w:pPr>
      <w:r w:rsidRPr="00451342">
        <w:rPr>
          <w:rFonts w:ascii="Times New Roman" w:hAnsi="Times New Roman" w:cs="Times New Roman"/>
          <w:b/>
          <w:sz w:val="40"/>
          <w:szCs w:val="24"/>
          <w:lang w:val="en-GB"/>
        </w:rPr>
        <w:t>Ministry of Commerce &amp; Textile</w:t>
      </w:r>
    </w:p>
    <w:p w14:paraId="3656E9E9" w14:textId="77777777" w:rsidR="00661F1F" w:rsidRPr="00451342" w:rsidRDefault="00661F1F" w:rsidP="00661F1F">
      <w:pPr>
        <w:spacing w:after="0" w:line="240" w:lineRule="auto"/>
        <w:jc w:val="center"/>
        <w:rPr>
          <w:rFonts w:ascii="Times New Roman" w:hAnsi="Times New Roman" w:cs="Times New Roman"/>
          <w:b/>
          <w:sz w:val="40"/>
          <w:szCs w:val="24"/>
          <w:lang w:val="en-GB"/>
        </w:rPr>
      </w:pPr>
      <w:r w:rsidRPr="00451342">
        <w:rPr>
          <w:rFonts w:ascii="Times New Roman" w:hAnsi="Times New Roman" w:cs="Times New Roman"/>
          <w:b/>
          <w:sz w:val="40"/>
          <w:szCs w:val="24"/>
          <w:lang w:val="en-GB"/>
        </w:rPr>
        <w:t>(Commerce Division)</w:t>
      </w:r>
    </w:p>
    <w:p w14:paraId="3F5855B4" w14:textId="77777777" w:rsidR="007A5A44" w:rsidRPr="00451342" w:rsidRDefault="007A5A44" w:rsidP="007040E2">
      <w:pPr>
        <w:spacing w:after="0" w:line="240" w:lineRule="auto"/>
        <w:rPr>
          <w:rFonts w:ascii="Times New Roman" w:hAnsi="Times New Roman" w:cs="Times New Roman"/>
          <w:b/>
          <w:sz w:val="24"/>
          <w:szCs w:val="24"/>
          <w:lang w:val="en-GB"/>
        </w:rPr>
      </w:pPr>
      <w:r w:rsidRPr="00451342">
        <w:rPr>
          <w:rFonts w:ascii="Times New Roman" w:hAnsi="Times New Roman" w:cs="Times New Roman"/>
          <w:b/>
          <w:sz w:val="24"/>
          <w:szCs w:val="24"/>
          <w:lang w:val="en-GB"/>
        </w:rPr>
        <w:br w:type="page"/>
      </w:r>
    </w:p>
    <w:p w14:paraId="3ADCADDD" w14:textId="77777777" w:rsidR="00B0337E" w:rsidRPr="00451342" w:rsidRDefault="00CD55FD" w:rsidP="00FF6E53">
      <w:pPr>
        <w:spacing w:after="240" w:line="240" w:lineRule="auto"/>
        <w:jc w:val="center"/>
        <w:outlineLvl w:val="0"/>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FOREWO</w:t>
      </w:r>
      <w:r w:rsidR="00A85BA2" w:rsidRPr="00451342">
        <w:rPr>
          <w:rFonts w:ascii="Times New Roman" w:hAnsi="Times New Roman" w:cs="Times New Roman"/>
          <w:b/>
          <w:smallCaps/>
          <w:sz w:val="24"/>
          <w:szCs w:val="24"/>
          <w:lang w:val="en-GB"/>
        </w:rPr>
        <w:t>RD</w:t>
      </w:r>
    </w:p>
    <w:p w14:paraId="3F06B819" w14:textId="77777777" w:rsidR="00C15970" w:rsidRPr="00451342" w:rsidRDefault="00C15970" w:rsidP="00C15970">
      <w:pPr>
        <w:spacing w:line="240" w:lineRule="auto"/>
        <w:jc w:val="both"/>
        <w:rPr>
          <w:rFonts w:ascii="Times New Roman" w:eastAsia="Times New Roman" w:hAnsi="Times New Roman" w:cs="Times New Roman"/>
          <w:sz w:val="24"/>
          <w:szCs w:val="24"/>
        </w:rPr>
      </w:pPr>
      <w:r w:rsidRPr="00451342">
        <w:rPr>
          <w:rFonts w:ascii="Times New Roman" w:eastAsia="Times New Roman" w:hAnsi="Times New Roman" w:cs="Times New Roman"/>
          <w:sz w:val="24"/>
          <w:szCs w:val="24"/>
        </w:rPr>
        <w:t xml:space="preserve">The emergence of </w:t>
      </w:r>
      <w:r w:rsidR="00FF1C91">
        <w:rPr>
          <w:rFonts w:ascii="Times New Roman" w:eastAsia="Times New Roman" w:hAnsi="Times New Roman" w:cs="Times New Roman"/>
          <w:sz w:val="24"/>
          <w:szCs w:val="24"/>
        </w:rPr>
        <w:t>e-Commerce</w:t>
      </w:r>
      <w:r w:rsidRPr="00451342">
        <w:rPr>
          <w:rFonts w:ascii="Times New Roman" w:eastAsia="Times New Roman" w:hAnsi="Times New Roman" w:cs="Times New Roman"/>
          <w:sz w:val="24"/>
          <w:szCs w:val="24"/>
        </w:rPr>
        <w:t xml:space="preserve"> platform has paved the way for inclusive trade and economic development. Global </w:t>
      </w:r>
      <w:r w:rsidR="00FF1C91">
        <w:rPr>
          <w:rFonts w:ascii="Times New Roman" w:eastAsia="Times New Roman" w:hAnsi="Times New Roman" w:cs="Times New Roman"/>
          <w:sz w:val="24"/>
          <w:szCs w:val="24"/>
        </w:rPr>
        <w:t>e-Commerce</w:t>
      </w:r>
      <w:r w:rsidR="00B41C9D" w:rsidRPr="00451342">
        <w:rPr>
          <w:rFonts w:ascii="Times New Roman" w:eastAsia="Times New Roman" w:hAnsi="Times New Roman" w:cs="Times New Roman"/>
          <w:sz w:val="24"/>
          <w:szCs w:val="24"/>
        </w:rPr>
        <w:t xml:space="preserve"> </w:t>
      </w:r>
      <w:r w:rsidRPr="00451342">
        <w:rPr>
          <w:rFonts w:ascii="Times New Roman" w:eastAsia="Times New Roman" w:hAnsi="Times New Roman" w:cs="Times New Roman"/>
          <w:sz w:val="24"/>
          <w:szCs w:val="24"/>
        </w:rPr>
        <w:t>has been growing exponentially since the last two decades and recorded sales growth of</w:t>
      </w:r>
      <w:r w:rsidRPr="00451342">
        <w:rPr>
          <w:rFonts w:ascii="Times New Roman" w:hAnsi="Times New Roman" w:cs="Times New Roman"/>
          <w:sz w:val="24"/>
          <w:szCs w:val="24"/>
          <w:lang w:val="en-GB"/>
        </w:rPr>
        <w:t xml:space="preserve"> 13% in 2017 with estimated sales of $29 trillion. In addition, the number of online shoppers grew by 12% and reached 1.3 billion.</w:t>
      </w:r>
    </w:p>
    <w:p w14:paraId="7FD1757D" w14:textId="77777777" w:rsidR="00C15970" w:rsidRPr="00451342" w:rsidRDefault="00FF1C91" w:rsidP="00C15970">
      <w:pPr>
        <w:spacing w:line="240" w:lineRule="auto"/>
        <w:jc w:val="both"/>
        <w:rPr>
          <w:rFonts w:ascii="Times New Roman" w:hAnsi="Times New Roman" w:cs="Times New Roman"/>
          <w:sz w:val="24"/>
          <w:szCs w:val="24"/>
        </w:rPr>
      </w:pPr>
      <w:r>
        <w:rPr>
          <w:rFonts w:ascii="Times New Roman" w:hAnsi="Times New Roman" w:cs="Times New Roman"/>
          <w:sz w:val="24"/>
          <w:szCs w:val="24"/>
        </w:rPr>
        <w:t>e-Commerce</w:t>
      </w:r>
      <w:r w:rsidR="00430E86">
        <w:rPr>
          <w:rFonts w:ascii="Times New Roman" w:hAnsi="Times New Roman" w:cs="Times New Roman"/>
          <w:sz w:val="24"/>
          <w:szCs w:val="24"/>
        </w:rPr>
        <w:t xml:space="preserve"> can help developing </w:t>
      </w:r>
      <w:r w:rsidR="00C15970" w:rsidRPr="00451342">
        <w:rPr>
          <w:rFonts w:ascii="Times New Roman" w:hAnsi="Times New Roman" w:cs="Times New Roman"/>
          <w:sz w:val="24"/>
          <w:szCs w:val="24"/>
        </w:rPr>
        <w:t xml:space="preserve">country entrepreneurs to overcome the usual trade channels and reach a global market since </w:t>
      </w:r>
      <w:proofErr w:type="gramStart"/>
      <w:r w:rsidR="007C30BD" w:rsidRPr="00451342">
        <w:rPr>
          <w:rFonts w:ascii="Times New Roman" w:hAnsi="Times New Roman" w:cs="Times New Roman"/>
          <w:sz w:val="24"/>
          <w:szCs w:val="24"/>
        </w:rPr>
        <w:t>internet</w:t>
      </w:r>
      <w:r w:rsidR="007C30BD">
        <w:rPr>
          <w:rFonts w:ascii="Times New Roman" w:hAnsi="Times New Roman" w:cs="Times New Roman"/>
          <w:sz w:val="24"/>
          <w:szCs w:val="24"/>
        </w:rPr>
        <w:t xml:space="preserve"> </w:t>
      </w:r>
      <w:r w:rsidR="00C15970" w:rsidRPr="00451342">
        <w:rPr>
          <w:rFonts w:ascii="Times New Roman" w:hAnsi="Times New Roman" w:cs="Times New Roman"/>
          <w:sz w:val="24"/>
          <w:szCs w:val="24"/>
        </w:rPr>
        <w:t>based</w:t>
      </w:r>
      <w:proofErr w:type="gramEnd"/>
      <w:r w:rsidR="00C15970" w:rsidRPr="00451342">
        <w:rPr>
          <w:rFonts w:ascii="Times New Roman" w:hAnsi="Times New Roman" w:cs="Times New Roman"/>
          <w:sz w:val="24"/>
          <w:szCs w:val="24"/>
        </w:rPr>
        <w:t xml:space="preserve"> enterprises can be operated at very small scale. Studies show that Micro Small and Medium Enterprises (MSMEs)</w:t>
      </w:r>
      <w:r w:rsidR="007C30BD">
        <w:rPr>
          <w:rFonts w:ascii="Times New Roman" w:hAnsi="Times New Roman" w:cs="Times New Roman"/>
          <w:sz w:val="24"/>
          <w:szCs w:val="24"/>
        </w:rPr>
        <w:t>,</w:t>
      </w:r>
      <w:r w:rsidR="00C15970" w:rsidRPr="00451342">
        <w:rPr>
          <w:rFonts w:ascii="Times New Roman" w:hAnsi="Times New Roman" w:cs="Times New Roman"/>
          <w:sz w:val="24"/>
          <w:szCs w:val="24"/>
        </w:rPr>
        <w:t xml:space="preserve"> that use </w:t>
      </w:r>
      <w:r>
        <w:rPr>
          <w:rFonts w:ascii="Times New Roman" w:hAnsi="Times New Roman" w:cs="Times New Roman"/>
          <w:sz w:val="24"/>
          <w:szCs w:val="24"/>
        </w:rPr>
        <w:t>e-Commerce</w:t>
      </w:r>
      <w:r w:rsidR="00B41C9D" w:rsidRPr="00451342">
        <w:rPr>
          <w:rFonts w:ascii="Times New Roman" w:hAnsi="Times New Roman" w:cs="Times New Roman"/>
          <w:sz w:val="24"/>
          <w:szCs w:val="24"/>
        </w:rPr>
        <w:t xml:space="preserve"> </w:t>
      </w:r>
      <w:r w:rsidR="00C15970" w:rsidRPr="00451342">
        <w:rPr>
          <w:rFonts w:ascii="Times New Roman" w:hAnsi="Times New Roman" w:cs="Times New Roman"/>
          <w:sz w:val="24"/>
          <w:szCs w:val="24"/>
        </w:rPr>
        <w:t>platforms</w:t>
      </w:r>
      <w:r w:rsidR="007C30BD">
        <w:rPr>
          <w:rFonts w:ascii="Times New Roman" w:hAnsi="Times New Roman" w:cs="Times New Roman"/>
          <w:sz w:val="24"/>
          <w:szCs w:val="24"/>
        </w:rPr>
        <w:t>,</w:t>
      </w:r>
      <w:r w:rsidR="00C15970" w:rsidRPr="00451342">
        <w:rPr>
          <w:rFonts w:ascii="Times New Roman" w:hAnsi="Times New Roman" w:cs="Times New Roman"/>
          <w:sz w:val="24"/>
          <w:szCs w:val="24"/>
        </w:rPr>
        <w:t xml:space="preserve"> are around five times more likely to export than those in the traditional economy.</w:t>
      </w:r>
    </w:p>
    <w:p w14:paraId="21953785" w14:textId="77777777" w:rsidR="00C15970" w:rsidRPr="00451342" w:rsidRDefault="00C15970" w:rsidP="00C15970">
      <w:pPr>
        <w:spacing w:after="0" w:line="240" w:lineRule="auto"/>
        <w:jc w:val="both"/>
        <w:rPr>
          <w:rFonts w:ascii="Times New Roman" w:hAnsi="Times New Roman" w:cs="Times New Roman"/>
          <w:sz w:val="24"/>
          <w:szCs w:val="24"/>
        </w:rPr>
      </w:pPr>
      <w:r w:rsidRPr="00451342">
        <w:rPr>
          <w:rFonts w:ascii="Times New Roman" w:hAnsi="Times New Roman" w:cs="Times New Roman"/>
          <w:sz w:val="24"/>
          <w:szCs w:val="24"/>
        </w:rPr>
        <w:t xml:space="preserve">Moreover, </w:t>
      </w:r>
      <w:r w:rsidR="00FF6E53" w:rsidRPr="00451342">
        <w:rPr>
          <w:rFonts w:ascii="Times New Roman" w:hAnsi="Times New Roman" w:cs="Times New Roman"/>
          <w:sz w:val="24"/>
          <w:szCs w:val="24"/>
        </w:rPr>
        <w:t>i</w:t>
      </w:r>
      <w:r w:rsidRPr="00451342">
        <w:rPr>
          <w:rFonts w:ascii="Times New Roman" w:hAnsi="Times New Roman" w:cs="Times New Roman"/>
          <w:sz w:val="24"/>
          <w:szCs w:val="24"/>
        </w:rPr>
        <w:t>t has been estimated that the costs associated with geographic distance drop</w:t>
      </w:r>
      <w:r w:rsidR="00E97D99">
        <w:rPr>
          <w:rFonts w:ascii="Times New Roman" w:hAnsi="Times New Roman" w:cs="Times New Roman"/>
          <w:sz w:val="24"/>
          <w:szCs w:val="24"/>
        </w:rPr>
        <w:t>,</w:t>
      </w:r>
      <w:r w:rsidRPr="00451342">
        <w:rPr>
          <w:rFonts w:ascii="Times New Roman" w:hAnsi="Times New Roman" w:cs="Times New Roman"/>
          <w:sz w:val="24"/>
          <w:szCs w:val="24"/>
        </w:rPr>
        <w:t xml:space="preserve"> by as much as two-thirds</w:t>
      </w:r>
      <w:r w:rsidR="00E97D99">
        <w:rPr>
          <w:rFonts w:ascii="Times New Roman" w:hAnsi="Times New Roman" w:cs="Times New Roman"/>
          <w:sz w:val="24"/>
          <w:szCs w:val="24"/>
        </w:rPr>
        <w:t>,</w:t>
      </w:r>
      <w:r w:rsidRPr="00451342">
        <w:rPr>
          <w:rFonts w:ascii="Times New Roman" w:hAnsi="Times New Roman" w:cs="Times New Roman"/>
          <w:sz w:val="24"/>
          <w:szCs w:val="24"/>
        </w:rPr>
        <w:t xml:space="preserve"> for exporters who use digital trading platforms. This implies potentially substantial gains for small and medium-sized enterprises, as well as female-headed enterprises, which are now able to ‘go global’ much more easily than was possible in the past. </w:t>
      </w:r>
    </w:p>
    <w:p w14:paraId="747FAD93" w14:textId="77777777" w:rsidR="00C15970" w:rsidRPr="00451342" w:rsidRDefault="00C15970" w:rsidP="00C15970">
      <w:pPr>
        <w:spacing w:after="0" w:line="240" w:lineRule="auto"/>
        <w:jc w:val="both"/>
        <w:rPr>
          <w:rFonts w:ascii="Times New Roman" w:hAnsi="Times New Roman" w:cs="Times New Roman"/>
          <w:sz w:val="24"/>
          <w:szCs w:val="24"/>
        </w:rPr>
      </w:pPr>
    </w:p>
    <w:p w14:paraId="6132CC72" w14:textId="77777777" w:rsidR="00C15970" w:rsidRPr="00451342" w:rsidRDefault="00FF1C91" w:rsidP="00C15970">
      <w:pPr>
        <w:spacing w:line="240" w:lineRule="auto"/>
        <w:jc w:val="both"/>
        <w:rPr>
          <w:rFonts w:ascii="Times New Roman" w:hAnsi="Times New Roman" w:cs="Times New Roman"/>
          <w:sz w:val="24"/>
          <w:szCs w:val="24"/>
        </w:rPr>
      </w:pPr>
      <w:r>
        <w:rPr>
          <w:rFonts w:ascii="Times New Roman" w:hAnsi="Times New Roman" w:cs="Times New Roman"/>
          <w:sz w:val="24"/>
          <w:szCs w:val="24"/>
        </w:rPr>
        <w:t>e-Commerce</w:t>
      </w:r>
      <w:r w:rsidR="00C15970" w:rsidRPr="00451342">
        <w:rPr>
          <w:rFonts w:ascii="Times New Roman" w:hAnsi="Times New Roman" w:cs="Times New Roman"/>
          <w:sz w:val="24"/>
          <w:szCs w:val="24"/>
        </w:rPr>
        <w:t xml:space="preserve"> in Pakistan is at a nascent stage with modest </w:t>
      </w:r>
      <w:r w:rsidR="007C30BD" w:rsidRPr="00451342">
        <w:rPr>
          <w:rFonts w:ascii="Times New Roman" w:hAnsi="Times New Roman" w:cs="Times New Roman"/>
          <w:sz w:val="24"/>
          <w:szCs w:val="24"/>
        </w:rPr>
        <w:t xml:space="preserve">internet </w:t>
      </w:r>
      <w:r w:rsidR="00C15970" w:rsidRPr="00451342">
        <w:rPr>
          <w:rFonts w:ascii="Times New Roman" w:hAnsi="Times New Roman" w:cs="Times New Roman"/>
          <w:sz w:val="24"/>
          <w:szCs w:val="24"/>
        </w:rPr>
        <w:t xml:space="preserve">retail sales. However, it is an emerging sector with a noticeable surge in recent past in online vendors, local </w:t>
      </w:r>
      <w:r>
        <w:rPr>
          <w:rFonts w:ascii="Times New Roman" w:hAnsi="Times New Roman" w:cs="Times New Roman"/>
          <w:sz w:val="24"/>
          <w:szCs w:val="24"/>
        </w:rPr>
        <w:t>e-Commerce</w:t>
      </w:r>
      <w:r w:rsidR="00C15970" w:rsidRPr="00451342">
        <w:rPr>
          <w:rFonts w:ascii="Times New Roman" w:hAnsi="Times New Roman" w:cs="Times New Roman"/>
          <w:sz w:val="24"/>
          <w:szCs w:val="24"/>
        </w:rPr>
        <w:t xml:space="preserve"> platforms and online payment faciliti</w:t>
      </w:r>
      <w:r w:rsidR="00457DDA" w:rsidRPr="00451342">
        <w:rPr>
          <w:rFonts w:ascii="Times New Roman" w:hAnsi="Times New Roman" w:cs="Times New Roman"/>
          <w:sz w:val="24"/>
          <w:szCs w:val="24"/>
        </w:rPr>
        <w:t>es introduced by banks and facilitated/enabled by cellular</w:t>
      </w:r>
      <w:r w:rsidR="00C15970" w:rsidRPr="00451342">
        <w:rPr>
          <w:rFonts w:ascii="Times New Roman" w:hAnsi="Times New Roman" w:cs="Times New Roman"/>
          <w:sz w:val="24"/>
          <w:szCs w:val="24"/>
        </w:rPr>
        <w:t xml:space="preserve"> companies</w:t>
      </w:r>
      <w:r w:rsidR="00457DDA" w:rsidRPr="00451342">
        <w:rPr>
          <w:rFonts w:ascii="Times New Roman" w:hAnsi="Times New Roman" w:cs="Times New Roman"/>
          <w:sz w:val="24"/>
          <w:szCs w:val="24"/>
        </w:rPr>
        <w:t xml:space="preserve"> through their nationwide networks</w:t>
      </w:r>
      <w:r w:rsidR="00C15970" w:rsidRPr="00451342">
        <w:rPr>
          <w:rFonts w:ascii="Times New Roman" w:hAnsi="Times New Roman" w:cs="Times New Roman"/>
          <w:sz w:val="24"/>
          <w:szCs w:val="24"/>
        </w:rPr>
        <w:t xml:space="preserve">. </w:t>
      </w:r>
      <w:r>
        <w:rPr>
          <w:rFonts w:ascii="Times New Roman" w:hAnsi="Times New Roman" w:cs="Times New Roman"/>
          <w:sz w:val="24"/>
          <w:szCs w:val="24"/>
        </w:rPr>
        <w:t>e-Commerce</w:t>
      </w:r>
      <w:r w:rsidR="00C15970" w:rsidRPr="00451342">
        <w:rPr>
          <w:rFonts w:ascii="Times New Roman" w:hAnsi="Times New Roman" w:cs="Times New Roman"/>
          <w:sz w:val="24"/>
          <w:szCs w:val="24"/>
        </w:rPr>
        <w:t xml:space="preserve"> businesses such as daraz.pk, pakwheels.com and others are already achieving significant business in Pakistan indicating a positive trend for a growing </w:t>
      </w:r>
      <w:r>
        <w:rPr>
          <w:rFonts w:ascii="Times New Roman" w:hAnsi="Times New Roman" w:cs="Times New Roman"/>
          <w:sz w:val="24"/>
          <w:szCs w:val="24"/>
        </w:rPr>
        <w:t>e-Commerce</w:t>
      </w:r>
      <w:r w:rsidR="00FF6E53" w:rsidRPr="00451342">
        <w:rPr>
          <w:rFonts w:ascii="Times New Roman" w:hAnsi="Times New Roman" w:cs="Times New Roman"/>
          <w:sz w:val="24"/>
          <w:szCs w:val="24"/>
        </w:rPr>
        <w:t xml:space="preserve"> </w:t>
      </w:r>
      <w:r w:rsidR="00C15970" w:rsidRPr="00451342">
        <w:rPr>
          <w:rFonts w:ascii="Times New Roman" w:hAnsi="Times New Roman" w:cs="Times New Roman"/>
          <w:sz w:val="24"/>
          <w:szCs w:val="24"/>
        </w:rPr>
        <w:t>sector of Pakistan. Pakistan is also a leader in mobile banking transaction</w:t>
      </w:r>
      <w:r w:rsidR="00776077">
        <w:rPr>
          <w:rFonts w:ascii="Times New Roman" w:hAnsi="Times New Roman" w:cs="Times New Roman"/>
          <w:sz w:val="24"/>
          <w:szCs w:val="24"/>
        </w:rPr>
        <w:t>s</w:t>
      </w:r>
      <w:r w:rsidR="00C15970" w:rsidRPr="00451342">
        <w:rPr>
          <w:rFonts w:ascii="Times New Roman" w:hAnsi="Times New Roman" w:cs="Times New Roman"/>
          <w:sz w:val="24"/>
          <w:szCs w:val="24"/>
        </w:rPr>
        <w:t xml:space="preserve"> in South Asia.</w:t>
      </w:r>
    </w:p>
    <w:p w14:paraId="74DA2EEB" w14:textId="77777777" w:rsidR="00FF6E53" w:rsidRPr="00451342" w:rsidRDefault="00FF6E53" w:rsidP="00FF6E53">
      <w:pPr>
        <w:spacing w:line="240" w:lineRule="auto"/>
        <w:jc w:val="both"/>
        <w:rPr>
          <w:rFonts w:ascii="Times New Roman" w:eastAsia="Times New Roman" w:hAnsi="Times New Roman" w:cs="Times New Roman"/>
          <w:sz w:val="24"/>
          <w:szCs w:val="24"/>
        </w:rPr>
      </w:pPr>
      <w:r w:rsidRPr="00451342">
        <w:rPr>
          <w:rFonts w:ascii="Times New Roman" w:eastAsia="Times New Roman" w:hAnsi="Times New Roman" w:cs="Times New Roman"/>
          <w:sz w:val="24"/>
          <w:szCs w:val="24"/>
        </w:rPr>
        <w:t xml:space="preserve">The formulation of the </w:t>
      </w:r>
      <w:r w:rsidR="00FF1C91">
        <w:rPr>
          <w:rFonts w:ascii="Times New Roman" w:eastAsia="Times New Roman" w:hAnsi="Times New Roman" w:cs="Times New Roman"/>
          <w:sz w:val="24"/>
          <w:szCs w:val="24"/>
        </w:rPr>
        <w:t>e-Commerce</w:t>
      </w:r>
      <w:r w:rsidR="00C15970" w:rsidRPr="00451342">
        <w:rPr>
          <w:rFonts w:ascii="Times New Roman" w:eastAsia="Times New Roman" w:hAnsi="Times New Roman" w:cs="Times New Roman"/>
          <w:sz w:val="24"/>
          <w:szCs w:val="24"/>
        </w:rPr>
        <w:t xml:space="preserve"> policy is a step in fulfilling the Government</w:t>
      </w:r>
      <w:r w:rsidR="00776077">
        <w:rPr>
          <w:rFonts w:ascii="Times New Roman" w:eastAsia="Times New Roman" w:hAnsi="Times New Roman" w:cs="Times New Roman"/>
          <w:sz w:val="24"/>
          <w:szCs w:val="24"/>
        </w:rPr>
        <w:t>’s</w:t>
      </w:r>
      <w:r w:rsidR="00C15970" w:rsidRPr="00451342">
        <w:rPr>
          <w:rFonts w:ascii="Times New Roman" w:eastAsia="Times New Roman" w:hAnsi="Times New Roman" w:cs="Times New Roman"/>
          <w:sz w:val="24"/>
          <w:szCs w:val="24"/>
        </w:rPr>
        <w:t xml:space="preserve"> vision and commitment to effectively promote and encourage business</w:t>
      </w:r>
      <w:r w:rsidRPr="00451342">
        <w:rPr>
          <w:rFonts w:ascii="Times New Roman" w:eastAsia="Times New Roman" w:hAnsi="Times New Roman" w:cs="Times New Roman"/>
          <w:sz w:val="24"/>
          <w:szCs w:val="24"/>
        </w:rPr>
        <w:t>es</w:t>
      </w:r>
      <w:r w:rsidR="00C15970" w:rsidRPr="00451342">
        <w:rPr>
          <w:rFonts w:ascii="Times New Roman" w:eastAsia="Times New Roman" w:hAnsi="Times New Roman" w:cs="Times New Roman"/>
          <w:sz w:val="24"/>
          <w:szCs w:val="24"/>
        </w:rPr>
        <w:t>, especially MSMEs to go online</w:t>
      </w:r>
      <w:r w:rsidRPr="00451342">
        <w:rPr>
          <w:rFonts w:ascii="Times New Roman" w:eastAsia="Times New Roman" w:hAnsi="Times New Roman" w:cs="Times New Roman"/>
          <w:sz w:val="24"/>
          <w:szCs w:val="24"/>
        </w:rPr>
        <w:t xml:space="preserve"> and foster holistic growth of </w:t>
      </w:r>
      <w:r w:rsidR="00FF1C91">
        <w:rPr>
          <w:rFonts w:ascii="Times New Roman" w:eastAsia="Times New Roman" w:hAnsi="Times New Roman" w:cs="Times New Roman"/>
          <w:sz w:val="24"/>
          <w:szCs w:val="24"/>
        </w:rPr>
        <w:t>e-Commerce</w:t>
      </w:r>
      <w:r w:rsidR="00C15970" w:rsidRPr="00451342">
        <w:rPr>
          <w:rFonts w:ascii="Times New Roman" w:eastAsia="Times New Roman" w:hAnsi="Times New Roman" w:cs="Times New Roman"/>
          <w:sz w:val="24"/>
          <w:szCs w:val="24"/>
        </w:rPr>
        <w:t xml:space="preserve"> in Pakistan. The policy covers and provides guidelines on key components for promotion of </w:t>
      </w:r>
      <w:r w:rsidR="00FF1C91">
        <w:rPr>
          <w:rFonts w:ascii="Times New Roman" w:eastAsia="Times New Roman" w:hAnsi="Times New Roman" w:cs="Times New Roman"/>
          <w:sz w:val="24"/>
          <w:szCs w:val="24"/>
        </w:rPr>
        <w:t>e-Commerce</w:t>
      </w:r>
      <w:r w:rsidR="00C15970" w:rsidRPr="00451342">
        <w:rPr>
          <w:rFonts w:ascii="Times New Roman" w:eastAsia="Times New Roman" w:hAnsi="Times New Roman" w:cs="Times New Roman"/>
          <w:sz w:val="24"/>
          <w:szCs w:val="24"/>
        </w:rPr>
        <w:t xml:space="preserve"> including regulatory environment, financial inclusion and digitization through payment infrastructure, empowering youth and SMEs, consumer protection, taxation, ICT infrastruct</w:t>
      </w:r>
      <w:r w:rsidR="00457DDA" w:rsidRPr="00451342">
        <w:rPr>
          <w:rFonts w:ascii="Times New Roman" w:eastAsia="Times New Roman" w:hAnsi="Times New Roman" w:cs="Times New Roman"/>
          <w:sz w:val="24"/>
          <w:szCs w:val="24"/>
        </w:rPr>
        <w:t>ure, logistics</w:t>
      </w:r>
      <w:r w:rsidR="00C15970" w:rsidRPr="00451342">
        <w:rPr>
          <w:rFonts w:ascii="Times New Roman" w:eastAsia="Times New Roman" w:hAnsi="Times New Roman" w:cs="Times New Roman"/>
          <w:sz w:val="24"/>
          <w:szCs w:val="24"/>
        </w:rPr>
        <w:t xml:space="preserve"> and engagement in multilateral negotiations.</w:t>
      </w:r>
      <w:r w:rsidRPr="00451342">
        <w:rPr>
          <w:rFonts w:ascii="Times New Roman" w:eastAsia="Times New Roman" w:hAnsi="Times New Roman" w:cs="Times New Roman"/>
          <w:sz w:val="24"/>
          <w:szCs w:val="24"/>
        </w:rPr>
        <w:t xml:space="preserve"> </w:t>
      </w:r>
      <w:r w:rsidR="00FF1C91">
        <w:rPr>
          <w:rFonts w:ascii="Times New Roman" w:eastAsia="Times New Roman" w:hAnsi="Times New Roman" w:cs="Times New Roman"/>
          <w:sz w:val="24"/>
          <w:szCs w:val="24"/>
        </w:rPr>
        <w:t>e-Commerce</w:t>
      </w:r>
      <w:r w:rsidRPr="00451342">
        <w:rPr>
          <w:rFonts w:ascii="Times New Roman" w:eastAsia="Times New Roman" w:hAnsi="Times New Roman" w:cs="Times New Roman"/>
          <w:sz w:val="24"/>
          <w:szCs w:val="24"/>
        </w:rPr>
        <w:t xml:space="preserve"> policy is part of the overall ‘Digital Pakistan’ policy launched under the vision of the Prime Minister of Pakistan.</w:t>
      </w:r>
    </w:p>
    <w:p w14:paraId="7146D0B9" w14:textId="77777777" w:rsidR="00C745D2" w:rsidRPr="00451342" w:rsidRDefault="00C15970" w:rsidP="00C15970">
      <w:pPr>
        <w:spacing w:line="240" w:lineRule="auto"/>
        <w:jc w:val="both"/>
        <w:rPr>
          <w:rFonts w:ascii="Times New Roman" w:eastAsia="Times New Roman" w:hAnsi="Times New Roman" w:cs="Times New Roman"/>
          <w:sz w:val="24"/>
          <w:szCs w:val="24"/>
        </w:rPr>
      </w:pPr>
      <w:r w:rsidRPr="00451342">
        <w:rPr>
          <w:rFonts w:ascii="Times New Roman" w:eastAsia="Times New Roman" w:hAnsi="Times New Roman" w:cs="Times New Roman"/>
          <w:sz w:val="24"/>
          <w:szCs w:val="24"/>
        </w:rPr>
        <w:t xml:space="preserve">Around 64% of Pakistan’s population is under the age of 29 and </w:t>
      </w:r>
      <w:r w:rsidR="00776077">
        <w:rPr>
          <w:rFonts w:ascii="Times New Roman" w:eastAsia="Times New Roman" w:hAnsi="Times New Roman" w:cs="Times New Roman"/>
          <w:sz w:val="24"/>
          <w:szCs w:val="24"/>
        </w:rPr>
        <w:t xml:space="preserve">is, thus, </w:t>
      </w:r>
      <w:r w:rsidRPr="00451342">
        <w:rPr>
          <w:rFonts w:ascii="Times New Roman" w:eastAsia="Times New Roman" w:hAnsi="Times New Roman" w:cs="Times New Roman"/>
          <w:sz w:val="24"/>
          <w:szCs w:val="24"/>
        </w:rPr>
        <w:t xml:space="preserve">more open to embrace technology. The Government, cognizant of Pakistan’s youth potential, has already launched </w:t>
      </w:r>
      <w:proofErr w:type="spellStart"/>
      <w:r w:rsidRPr="00451342">
        <w:rPr>
          <w:rFonts w:ascii="Times New Roman" w:eastAsia="Times New Roman" w:hAnsi="Times New Roman" w:cs="Times New Roman"/>
          <w:sz w:val="24"/>
          <w:szCs w:val="24"/>
        </w:rPr>
        <w:t>Kamyab</w:t>
      </w:r>
      <w:proofErr w:type="spellEnd"/>
      <w:r w:rsidR="004D6DAE">
        <w:rPr>
          <w:rFonts w:ascii="Times New Roman" w:eastAsia="Times New Roman" w:hAnsi="Times New Roman" w:cs="Times New Roman"/>
          <w:sz w:val="24"/>
          <w:szCs w:val="24"/>
        </w:rPr>
        <w:t xml:space="preserve"> </w:t>
      </w:r>
      <w:proofErr w:type="spellStart"/>
      <w:r w:rsidRPr="00451342">
        <w:rPr>
          <w:rFonts w:ascii="Times New Roman" w:eastAsia="Times New Roman" w:hAnsi="Times New Roman" w:cs="Times New Roman"/>
          <w:sz w:val="24"/>
          <w:szCs w:val="24"/>
        </w:rPr>
        <w:t>Jawan</w:t>
      </w:r>
      <w:proofErr w:type="spellEnd"/>
      <w:r w:rsidRPr="00451342">
        <w:rPr>
          <w:rFonts w:ascii="Times New Roman" w:eastAsia="Times New Roman" w:hAnsi="Times New Roman" w:cs="Times New Roman"/>
          <w:sz w:val="24"/>
          <w:szCs w:val="24"/>
        </w:rPr>
        <w:t xml:space="preserve"> and </w:t>
      </w:r>
      <w:proofErr w:type="spellStart"/>
      <w:r w:rsidRPr="00451342">
        <w:rPr>
          <w:rFonts w:ascii="Times New Roman" w:eastAsia="Times New Roman" w:hAnsi="Times New Roman" w:cs="Times New Roman"/>
          <w:sz w:val="24"/>
          <w:szCs w:val="24"/>
        </w:rPr>
        <w:t>Ehsas</w:t>
      </w:r>
      <w:proofErr w:type="spellEnd"/>
      <w:r w:rsidRPr="00451342">
        <w:rPr>
          <w:rFonts w:ascii="Times New Roman" w:eastAsia="Times New Roman" w:hAnsi="Times New Roman" w:cs="Times New Roman"/>
          <w:sz w:val="24"/>
          <w:szCs w:val="24"/>
        </w:rPr>
        <w:t xml:space="preserve"> programs which will be complemented by this policy. Pakistan and its youth have an exciting journey ahead and the promotion and regulation of </w:t>
      </w:r>
      <w:r w:rsidR="00FF1C91">
        <w:rPr>
          <w:rFonts w:ascii="Times New Roman" w:eastAsia="Times New Roman" w:hAnsi="Times New Roman" w:cs="Times New Roman"/>
          <w:sz w:val="24"/>
          <w:szCs w:val="24"/>
        </w:rPr>
        <w:t>e-Commerce</w:t>
      </w:r>
      <w:r w:rsidRPr="00451342">
        <w:rPr>
          <w:rFonts w:ascii="Times New Roman" w:eastAsia="Times New Roman" w:hAnsi="Times New Roman" w:cs="Times New Roman"/>
          <w:sz w:val="24"/>
          <w:szCs w:val="24"/>
        </w:rPr>
        <w:t xml:space="preserve"> becomes more significant in providing employment to around 130 million Pakistan’s youth in the next 30 years. Let us work together to reap the benefits of </w:t>
      </w:r>
      <w:r w:rsidR="00FF1C91">
        <w:rPr>
          <w:rFonts w:ascii="Times New Roman" w:eastAsia="Times New Roman" w:hAnsi="Times New Roman" w:cs="Times New Roman"/>
          <w:sz w:val="24"/>
          <w:szCs w:val="24"/>
        </w:rPr>
        <w:t>e-Commerce</w:t>
      </w:r>
      <w:r w:rsidRPr="00451342">
        <w:rPr>
          <w:rFonts w:ascii="Times New Roman" w:eastAsia="Times New Roman" w:hAnsi="Times New Roman" w:cs="Times New Roman"/>
          <w:sz w:val="24"/>
          <w:szCs w:val="24"/>
        </w:rPr>
        <w:t xml:space="preserve"> and create a better futu</w:t>
      </w:r>
      <w:r w:rsidR="00457DDA" w:rsidRPr="00451342">
        <w:rPr>
          <w:rFonts w:ascii="Times New Roman" w:eastAsia="Times New Roman" w:hAnsi="Times New Roman" w:cs="Times New Roman"/>
          <w:sz w:val="24"/>
          <w:szCs w:val="24"/>
        </w:rPr>
        <w:t>re.</w:t>
      </w:r>
    </w:p>
    <w:p w14:paraId="44C24404" w14:textId="77777777" w:rsidR="00FF6E53" w:rsidRPr="00451342" w:rsidRDefault="00FF6E53" w:rsidP="00F86F8A">
      <w:pPr>
        <w:spacing w:after="0" w:line="240" w:lineRule="auto"/>
        <w:ind w:left="5040"/>
        <w:jc w:val="center"/>
        <w:rPr>
          <w:rFonts w:ascii="Times New Roman" w:eastAsia="Times New Roman" w:hAnsi="Times New Roman" w:cs="Times New Roman"/>
          <w:sz w:val="24"/>
          <w:szCs w:val="24"/>
        </w:rPr>
      </w:pPr>
    </w:p>
    <w:p w14:paraId="6BB81C33" w14:textId="77777777" w:rsidR="00FF6E53" w:rsidRPr="00451342" w:rsidRDefault="00FF6E53" w:rsidP="00F86F8A">
      <w:pPr>
        <w:spacing w:after="0" w:line="240" w:lineRule="auto"/>
        <w:ind w:left="5040"/>
        <w:jc w:val="center"/>
        <w:rPr>
          <w:rFonts w:ascii="Times New Roman" w:eastAsia="Times New Roman" w:hAnsi="Times New Roman" w:cs="Times New Roman"/>
          <w:sz w:val="24"/>
          <w:szCs w:val="24"/>
        </w:rPr>
      </w:pPr>
    </w:p>
    <w:p w14:paraId="111ECD10" w14:textId="77777777" w:rsidR="00C745D2" w:rsidRPr="00451342" w:rsidRDefault="00F86F8A" w:rsidP="00F86F8A">
      <w:pPr>
        <w:spacing w:after="0" w:line="240" w:lineRule="auto"/>
        <w:ind w:left="5040"/>
        <w:jc w:val="center"/>
        <w:rPr>
          <w:rFonts w:ascii="Times New Roman" w:eastAsia="Times New Roman" w:hAnsi="Times New Roman" w:cs="Times New Roman"/>
          <w:sz w:val="24"/>
          <w:szCs w:val="24"/>
        </w:rPr>
      </w:pPr>
      <w:r w:rsidRPr="00451342">
        <w:rPr>
          <w:rFonts w:ascii="Times New Roman" w:eastAsia="Times New Roman" w:hAnsi="Times New Roman" w:cs="Times New Roman"/>
          <w:sz w:val="24"/>
          <w:szCs w:val="24"/>
        </w:rPr>
        <w:t>Abdul Razak Dawood</w:t>
      </w:r>
    </w:p>
    <w:p w14:paraId="65AD8E17" w14:textId="77777777" w:rsidR="00F86F8A" w:rsidRPr="00451342" w:rsidRDefault="00F86F8A" w:rsidP="00F86F8A">
      <w:pPr>
        <w:spacing w:after="0" w:line="240" w:lineRule="auto"/>
        <w:ind w:left="5040"/>
        <w:jc w:val="center"/>
        <w:rPr>
          <w:rFonts w:ascii="Times New Roman" w:eastAsia="Times New Roman" w:hAnsi="Times New Roman" w:cs="Times New Roman"/>
          <w:sz w:val="24"/>
          <w:szCs w:val="24"/>
        </w:rPr>
      </w:pPr>
      <w:r w:rsidRPr="00451342">
        <w:rPr>
          <w:rFonts w:ascii="Times New Roman" w:eastAsia="Times New Roman" w:hAnsi="Times New Roman" w:cs="Times New Roman"/>
          <w:sz w:val="24"/>
          <w:szCs w:val="24"/>
        </w:rPr>
        <w:t>Adviser on Commerce, Textile,</w:t>
      </w:r>
    </w:p>
    <w:p w14:paraId="4E30F9CC" w14:textId="77777777" w:rsidR="00B0337E" w:rsidRPr="00451342" w:rsidRDefault="00F86F8A" w:rsidP="00F86F8A">
      <w:pPr>
        <w:spacing w:after="0" w:line="240" w:lineRule="auto"/>
        <w:ind w:left="5040"/>
        <w:jc w:val="center"/>
        <w:rPr>
          <w:rFonts w:ascii="Times New Roman" w:eastAsia="Times New Roman" w:hAnsi="Times New Roman" w:cs="Times New Roman"/>
          <w:sz w:val="24"/>
          <w:szCs w:val="24"/>
        </w:rPr>
      </w:pPr>
      <w:r w:rsidRPr="00451342">
        <w:rPr>
          <w:rFonts w:ascii="Times New Roman" w:eastAsia="Times New Roman" w:hAnsi="Times New Roman" w:cs="Times New Roman"/>
          <w:sz w:val="24"/>
          <w:szCs w:val="24"/>
        </w:rPr>
        <w:t>Industry &amp; Production and Investment</w:t>
      </w:r>
    </w:p>
    <w:p w14:paraId="47EBE119" w14:textId="77777777" w:rsidR="00776077" w:rsidRDefault="00776077">
      <w:pPr>
        <w:rPr>
          <w:rFonts w:ascii="Times New Roman" w:hAnsi="Times New Roman" w:cs="Times New Roman"/>
          <w:b/>
          <w:smallCaps/>
          <w:sz w:val="24"/>
          <w:szCs w:val="24"/>
          <w:lang w:val="en-GB"/>
        </w:rPr>
      </w:pPr>
      <w:r>
        <w:rPr>
          <w:rFonts w:ascii="Times New Roman" w:hAnsi="Times New Roman" w:cs="Times New Roman"/>
          <w:b/>
          <w:smallCaps/>
          <w:sz w:val="24"/>
          <w:szCs w:val="24"/>
          <w:lang w:val="en-GB"/>
        </w:rPr>
        <w:br w:type="page"/>
      </w:r>
    </w:p>
    <w:p w14:paraId="3F275BB1" w14:textId="77777777" w:rsidR="00FF6E53" w:rsidRPr="00451342" w:rsidRDefault="002F1312" w:rsidP="0071492F">
      <w:pPr>
        <w:spacing w:after="0" w:line="240" w:lineRule="auto"/>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Table of Contents</w:t>
      </w:r>
    </w:p>
    <w:p w14:paraId="63F56672" w14:textId="77777777" w:rsidR="0071492F" w:rsidRPr="00451342" w:rsidRDefault="0071492F" w:rsidP="0071492F">
      <w:pPr>
        <w:spacing w:after="0" w:line="240" w:lineRule="auto"/>
        <w:rPr>
          <w:rFonts w:ascii="Times New Roman" w:hAnsi="Times New Roman" w:cs="Times New Roman"/>
          <w:b/>
          <w:smallCaps/>
          <w:sz w:val="24"/>
          <w:szCs w:val="24"/>
          <w:lang w:val="en-GB"/>
        </w:rPr>
      </w:pPr>
    </w:p>
    <w:p w14:paraId="586818C0" w14:textId="77777777" w:rsidR="0071492F" w:rsidRDefault="0071492F" w:rsidP="005D10F7">
      <w:pPr>
        <w:spacing w:after="0"/>
        <w:ind w:left="720"/>
        <w:jc w:val="both"/>
        <w:rPr>
          <w:rFonts w:ascii="Times New Roman" w:eastAsia="Times New Roman" w:hAnsi="Times New Roman" w:cs="Times New Roman"/>
          <w:b/>
        </w:rPr>
      </w:pPr>
      <w:r w:rsidRPr="00451342">
        <w:rPr>
          <w:rFonts w:ascii="Times New Roman" w:eastAsia="Times New Roman" w:hAnsi="Times New Roman" w:cs="Times New Roman"/>
          <w:b/>
        </w:rPr>
        <w:t>Abbreviations and Acronyms</w:t>
      </w:r>
    </w:p>
    <w:p w14:paraId="2C8A68D3" w14:textId="77777777" w:rsidR="00E32EC5" w:rsidRPr="00451342" w:rsidRDefault="00E32EC5" w:rsidP="00E32EC5">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b/>
        </w:rPr>
        <w:t>Definitions</w:t>
      </w:r>
    </w:p>
    <w:p w14:paraId="54E42FC8" w14:textId="77777777" w:rsidR="0071492F" w:rsidRPr="00451342" w:rsidRDefault="0071492F" w:rsidP="0071492F">
      <w:pPr>
        <w:spacing w:after="0" w:line="240" w:lineRule="auto"/>
        <w:rPr>
          <w:rFonts w:ascii="Times New Roman" w:hAnsi="Times New Roman" w:cs="Times New Roman"/>
          <w:b/>
          <w:smallCaps/>
          <w:sz w:val="24"/>
          <w:szCs w:val="24"/>
          <w:lang w:val="en-GB"/>
        </w:rPr>
      </w:pPr>
    </w:p>
    <w:tbl>
      <w:tblPr>
        <w:tblW w:w="8658" w:type="dxa"/>
        <w:jc w:val="center"/>
        <w:tblLayout w:type="fixed"/>
        <w:tblLook w:val="0400" w:firstRow="0" w:lastRow="0" w:firstColumn="0" w:lastColumn="0" w:noHBand="0" w:noVBand="1"/>
      </w:tblPr>
      <w:tblGrid>
        <w:gridCol w:w="7560"/>
        <w:gridCol w:w="1098"/>
      </w:tblGrid>
      <w:tr w:rsidR="005D10F7" w:rsidRPr="0071492F" w14:paraId="016510D9" w14:textId="77777777" w:rsidTr="0085672D">
        <w:trPr>
          <w:jc w:val="center"/>
        </w:trPr>
        <w:tc>
          <w:tcPr>
            <w:tcW w:w="7560" w:type="dxa"/>
          </w:tcPr>
          <w:p w14:paraId="5109F049" w14:textId="77777777" w:rsidR="005D10F7" w:rsidRPr="0071492F" w:rsidRDefault="005D10F7" w:rsidP="0071492F">
            <w:pPr>
              <w:spacing w:after="0"/>
              <w:jc w:val="both"/>
              <w:rPr>
                <w:rFonts w:ascii="Times New Roman" w:eastAsia="Times" w:hAnsi="Times New Roman" w:cs="Times New Roman"/>
                <w:smallCaps/>
                <w:lang w:val="en-GB"/>
              </w:rPr>
            </w:pPr>
            <w:r w:rsidRPr="0071492F">
              <w:rPr>
                <w:rFonts w:ascii="Times New Roman" w:eastAsia="Times New Roman" w:hAnsi="Times New Roman" w:cs="Times New Roman"/>
                <w:lang w:val="en-GB"/>
              </w:rPr>
              <w:t>Executive Summary</w:t>
            </w:r>
          </w:p>
        </w:tc>
        <w:tc>
          <w:tcPr>
            <w:tcW w:w="1098" w:type="dxa"/>
          </w:tcPr>
          <w:p w14:paraId="0553F831" w14:textId="77777777" w:rsidR="005D10F7" w:rsidRPr="001C7CCE" w:rsidRDefault="005D10F7" w:rsidP="0071492F">
            <w:pPr>
              <w:spacing w:after="0"/>
              <w:jc w:val="center"/>
              <w:rPr>
                <w:rFonts w:ascii="Times New Roman" w:eastAsia="Times" w:hAnsi="Times New Roman" w:cs="Times New Roman"/>
                <w:b/>
                <w:smallCaps/>
                <w:lang w:val="en-GB"/>
              </w:rPr>
            </w:pPr>
            <w:r w:rsidRPr="001C7CCE">
              <w:rPr>
                <w:rFonts w:ascii="Times New Roman" w:eastAsia="Times" w:hAnsi="Times New Roman" w:cs="Times New Roman"/>
                <w:b/>
                <w:smallCaps/>
                <w:lang w:val="en-GB"/>
              </w:rPr>
              <w:t>1</w:t>
            </w:r>
          </w:p>
        </w:tc>
      </w:tr>
      <w:tr w:rsidR="005D10F7" w:rsidRPr="0071492F" w14:paraId="1CE65D9C" w14:textId="77777777" w:rsidTr="0085672D">
        <w:trPr>
          <w:jc w:val="center"/>
        </w:trPr>
        <w:tc>
          <w:tcPr>
            <w:tcW w:w="7560" w:type="dxa"/>
          </w:tcPr>
          <w:p w14:paraId="1D440C48" w14:textId="77777777" w:rsidR="005D10F7" w:rsidRPr="0071492F" w:rsidRDefault="005D10F7" w:rsidP="0071492F">
            <w:pPr>
              <w:spacing w:after="0"/>
              <w:jc w:val="both"/>
              <w:rPr>
                <w:rFonts w:ascii="Times New Roman" w:eastAsia="Times" w:hAnsi="Times New Roman" w:cs="Times New Roman"/>
                <w:smallCaps/>
                <w:lang w:val="en-GB"/>
              </w:rPr>
            </w:pPr>
            <w:r w:rsidRPr="0071492F">
              <w:rPr>
                <w:rFonts w:ascii="Times New Roman" w:eastAsia="Times New Roman" w:hAnsi="Times New Roman" w:cs="Times New Roman"/>
                <w:lang w:val="en-GB"/>
              </w:rPr>
              <w:t>Vision Statement</w:t>
            </w:r>
          </w:p>
        </w:tc>
        <w:tc>
          <w:tcPr>
            <w:tcW w:w="1098" w:type="dxa"/>
          </w:tcPr>
          <w:p w14:paraId="5697E984" w14:textId="77777777" w:rsidR="005D10F7" w:rsidRPr="001C7CCE" w:rsidRDefault="005D10F7" w:rsidP="0071492F">
            <w:pPr>
              <w:spacing w:after="0"/>
              <w:jc w:val="center"/>
              <w:rPr>
                <w:rFonts w:ascii="Times New Roman" w:eastAsia="Times" w:hAnsi="Times New Roman" w:cs="Times New Roman"/>
                <w:b/>
                <w:smallCaps/>
                <w:lang w:val="en-GB"/>
              </w:rPr>
            </w:pPr>
            <w:r w:rsidRPr="001C7CCE">
              <w:rPr>
                <w:rFonts w:ascii="Times New Roman" w:eastAsia="Times" w:hAnsi="Times New Roman" w:cs="Times New Roman"/>
                <w:b/>
                <w:smallCaps/>
                <w:lang w:val="en-GB"/>
              </w:rPr>
              <w:t>5</w:t>
            </w:r>
          </w:p>
        </w:tc>
      </w:tr>
      <w:tr w:rsidR="005D10F7" w:rsidRPr="0071492F" w14:paraId="206E665D" w14:textId="77777777" w:rsidTr="0085672D">
        <w:trPr>
          <w:jc w:val="center"/>
        </w:trPr>
        <w:tc>
          <w:tcPr>
            <w:tcW w:w="7560" w:type="dxa"/>
          </w:tcPr>
          <w:p w14:paraId="4CA1F400" w14:textId="77777777" w:rsidR="005D10F7" w:rsidRPr="0071492F" w:rsidRDefault="005D10F7" w:rsidP="0071492F">
            <w:pPr>
              <w:spacing w:after="0"/>
              <w:jc w:val="both"/>
              <w:rPr>
                <w:rFonts w:ascii="Times New Roman" w:eastAsia="Times" w:hAnsi="Times New Roman" w:cs="Times New Roman"/>
                <w:smallCaps/>
                <w:lang w:val="en-GB"/>
              </w:rPr>
            </w:pPr>
            <w:r w:rsidRPr="0071492F">
              <w:rPr>
                <w:rFonts w:ascii="Times New Roman" w:eastAsia="Times New Roman" w:hAnsi="Times New Roman" w:cs="Times New Roman"/>
                <w:lang w:val="en-GB"/>
              </w:rPr>
              <w:t>Policy Goals</w:t>
            </w:r>
          </w:p>
        </w:tc>
        <w:tc>
          <w:tcPr>
            <w:tcW w:w="1098" w:type="dxa"/>
          </w:tcPr>
          <w:p w14:paraId="7C1A8507" w14:textId="77777777" w:rsidR="005D10F7" w:rsidRPr="001C7CCE" w:rsidRDefault="005D10F7" w:rsidP="0071492F">
            <w:pPr>
              <w:spacing w:after="0"/>
              <w:jc w:val="center"/>
              <w:rPr>
                <w:rFonts w:ascii="Times New Roman" w:eastAsia="Times" w:hAnsi="Times New Roman" w:cs="Times New Roman"/>
                <w:b/>
                <w:smallCaps/>
                <w:lang w:val="en-GB"/>
              </w:rPr>
            </w:pPr>
            <w:r w:rsidRPr="001C7CCE">
              <w:rPr>
                <w:rFonts w:ascii="Times New Roman" w:eastAsia="Times" w:hAnsi="Times New Roman" w:cs="Times New Roman"/>
                <w:b/>
                <w:smallCaps/>
                <w:lang w:val="en-GB"/>
              </w:rPr>
              <w:t>5</w:t>
            </w:r>
          </w:p>
        </w:tc>
      </w:tr>
      <w:tr w:rsidR="005D10F7" w:rsidRPr="0071492F" w14:paraId="41D4236E" w14:textId="77777777" w:rsidTr="0085672D">
        <w:trPr>
          <w:jc w:val="center"/>
        </w:trPr>
        <w:tc>
          <w:tcPr>
            <w:tcW w:w="7560" w:type="dxa"/>
          </w:tcPr>
          <w:p w14:paraId="4659CB56" w14:textId="77777777" w:rsidR="005D10F7" w:rsidRPr="0071492F" w:rsidRDefault="005D10F7" w:rsidP="0071492F">
            <w:pPr>
              <w:spacing w:after="0"/>
              <w:jc w:val="both"/>
              <w:rPr>
                <w:rFonts w:ascii="Times New Roman" w:eastAsia="Times" w:hAnsi="Times New Roman" w:cs="Times New Roman"/>
                <w:smallCaps/>
                <w:lang w:val="en-GB"/>
              </w:rPr>
            </w:pPr>
            <w:r w:rsidRPr="0071492F">
              <w:rPr>
                <w:rFonts w:ascii="Times New Roman" w:eastAsia="Times New Roman" w:hAnsi="Times New Roman" w:cs="Times New Roman"/>
                <w:lang w:val="en-GB"/>
              </w:rPr>
              <w:t xml:space="preserve">Current status of </w:t>
            </w:r>
            <w:r w:rsidR="00FF1C91">
              <w:rPr>
                <w:rFonts w:ascii="Times New Roman" w:eastAsia="Times New Roman" w:hAnsi="Times New Roman" w:cs="Times New Roman"/>
                <w:lang w:val="en-GB"/>
              </w:rPr>
              <w:t>e-Commerce</w:t>
            </w:r>
          </w:p>
        </w:tc>
        <w:tc>
          <w:tcPr>
            <w:tcW w:w="1098" w:type="dxa"/>
          </w:tcPr>
          <w:p w14:paraId="7DDA7C01" w14:textId="77777777" w:rsidR="005D10F7" w:rsidRPr="001C7CCE" w:rsidRDefault="005D10F7" w:rsidP="0071492F">
            <w:pPr>
              <w:spacing w:after="0"/>
              <w:jc w:val="center"/>
              <w:rPr>
                <w:rFonts w:ascii="Times New Roman" w:eastAsia="Times" w:hAnsi="Times New Roman" w:cs="Times New Roman"/>
                <w:b/>
                <w:smallCaps/>
                <w:lang w:val="en-GB"/>
              </w:rPr>
            </w:pPr>
            <w:r w:rsidRPr="001C7CCE">
              <w:rPr>
                <w:rFonts w:ascii="Times New Roman" w:eastAsia="Times" w:hAnsi="Times New Roman" w:cs="Times New Roman"/>
                <w:b/>
                <w:smallCaps/>
                <w:lang w:val="en-GB"/>
              </w:rPr>
              <w:t>7</w:t>
            </w:r>
          </w:p>
        </w:tc>
      </w:tr>
      <w:tr w:rsidR="005D10F7" w:rsidRPr="0071492F" w14:paraId="3465A15E" w14:textId="77777777" w:rsidTr="0085672D">
        <w:trPr>
          <w:jc w:val="center"/>
        </w:trPr>
        <w:tc>
          <w:tcPr>
            <w:tcW w:w="7560" w:type="dxa"/>
          </w:tcPr>
          <w:p w14:paraId="0260108D" w14:textId="77777777" w:rsidR="005D10F7" w:rsidRPr="0071492F" w:rsidRDefault="005D10F7" w:rsidP="0071492F">
            <w:pPr>
              <w:spacing w:after="0"/>
              <w:jc w:val="both"/>
              <w:rPr>
                <w:rFonts w:ascii="Times New Roman" w:eastAsia="Times" w:hAnsi="Times New Roman" w:cs="Times New Roman"/>
                <w:smallCaps/>
                <w:lang w:val="en-GB"/>
              </w:rPr>
            </w:pPr>
            <w:r w:rsidRPr="0071492F">
              <w:rPr>
                <w:rFonts w:ascii="Times New Roman" w:eastAsia="Times New Roman" w:hAnsi="Times New Roman" w:cs="Times New Roman"/>
                <w:lang w:val="en-GB"/>
              </w:rPr>
              <w:t xml:space="preserve">Need for an </w:t>
            </w:r>
            <w:r w:rsidR="00FF1C91">
              <w:rPr>
                <w:rFonts w:ascii="Times New Roman" w:eastAsia="Times New Roman" w:hAnsi="Times New Roman" w:cs="Times New Roman"/>
                <w:lang w:val="en-GB"/>
              </w:rPr>
              <w:t>e-Commerce</w:t>
            </w:r>
            <w:r w:rsidRPr="0071492F">
              <w:rPr>
                <w:rFonts w:ascii="Times New Roman" w:eastAsia="Times New Roman" w:hAnsi="Times New Roman" w:cs="Times New Roman"/>
                <w:lang w:val="en-GB"/>
              </w:rPr>
              <w:t xml:space="preserve"> policy</w:t>
            </w:r>
          </w:p>
        </w:tc>
        <w:tc>
          <w:tcPr>
            <w:tcW w:w="1098" w:type="dxa"/>
          </w:tcPr>
          <w:p w14:paraId="3A679FAE" w14:textId="77777777" w:rsidR="005D10F7" w:rsidRPr="001C7CCE" w:rsidRDefault="005D10F7" w:rsidP="0071492F">
            <w:pPr>
              <w:spacing w:after="0"/>
              <w:jc w:val="center"/>
              <w:rPr>
                <w:rFonts w:ascii="Times New Roman" w:eastAsia="Times" w:hAnsi="Times New Roman" w:cs="Times New Roman"/>
                <w:b/>
                <w:smallCaps/>
                <w:lang w:val="en-GB"/>
              </w:rPr>
            </w:pPr>
            <w:r w:rsidRPr="001C7CCE">
              <w:rPr>
                <w:rFonts w:ascii="Times New Roman" w:eastAsia="Times" w:hAnsi="Times New Roman" w:cs="Times New Roman"/>
                <w:b/>
                <w:smallCaps/>
                <w:lang w:val="en-GB"/>
              </w:rPr>
              <w:t>10</w:t>
            </w:r>
          </w:p>
        </w:tc>
      </w:tr>
      <w:tr w:rsidR="005D10F7" w:rsidRPr="0071492F" w14:paraId="3C6E688C" w14:textId="77777777" w:rsidTr="0085672D">
        <w:trPr>
          <w:jc w:val="center"/>
        </w:trPr>
        <w:tc>
          <w:tcPr>
            <w:tcW w:w="7560" w:type="dxa"/>
          </w:tcPr>
          <w:p w14:paraId="39EC64BF" w14:textId="77777777" w:rsidR="005D10F7" w:rsidRPr="0071492F" w:rsidRDefault="00FF1C91" w:rsidP="00C16B52">
            <w:pPr>
              <w:numPr>
                <w:ilvl w:val="0"/>
                <w:numId w:val="34"/>
              </w:numPr>
              <w:pBdr>
                <w:top w:val="nil"/>
                <w:left w:val="nil"/>
                <w:bottom w:val="nil"/>
                <w:right w:val="nil"/>
                <w:between w:val="nil"/>
              </w:pBdr>
              <w:spacing w:after="0"/>
              <w:jc w:val="both"/>
              <w:rPr>
                <w:rFonts w:ascii="Times New Roman" w:eastAsia="Times" w:hAnsi="Times New Roman" w:cs="Times New Roman"/>
                <w:smallCaps/>
                <w:color w:val="000000"/>
                <w:lang w:val="en-GB"/>
              </w:rPr>
            </w:pPr>
            <w:r>
              <w:rPr>
                <w:rFonts w:ascii="Times New Roman" w:eastAsia="Times New Roman" w:hAnsi="Times New Roman" w:cs="Times New Roman"/>
                <w:color w:val="000000"/>
                <w:lang w:val="en-GB"/>
              </w:rPr>
              <w:t>e-Commerce</w:t>
            </w:r>
            <w:r w:rsidR="005D10F7" w:rsidRPr="0071492F">
              <w:rPr>
                <w:rFonts w:ascii="Times New Roman" w:eastAsia="Times New Roman" w:hAnsi="Times New Roman" w:cs="Times New Roman"/>
                <w:color w:val="000000"/>
                <w:lang w:val="en-GB"/>
              </w:rPr>
              <w:t xml:space="preserve"> Regulation and Facilitation</w:t>
            </w:r>
          </w:p>
        </w:tc>
        <w:tc>
          <w:tcPr>
            <w:tcW w:w="1098" w:type="dxa"/>
          </w:tcPr>
          <w:p w14:paraId="3CE1C5CF" w14:textId="77777777" w:rsidR="005D10F7" w:rsidRPr="001C7CCE" w:rsidRDefault="005D10F7" w:rsidP="0071492F">
            <w:pPr>
              <w:spacing w:after="0"/>
              <w:jc w:val="center"/>
              <w:rPr>
                <w:rFonts w:ascii="Times New Roman" w:eastAsia="Times" w:hAnsi="Times New Roman" w:cs="Times New Roman"/>
                <w:b/>
                <w:smallCaps/>
                <w:lang w:val="en-GB"/>
              </w:rPr>
            </w:pPr>
            <w:r w:rsidRPr="001C7CCE">
              <w:rPr>
                <w:rFonts w:ascii="Times New Roman" w:eastAsia="Times" w:hAnsi="Times New Roman" w:cs="Times New Roman"/>
                <w:b/>
                <w:smallCaps/>
                <w:lang w:val="en-GB"/>
              </w:rPr>
              <w:t>12</w:t>
            </w:r>
          </w:p>
        </w:tc>
      </w:tr>
      <w:tr w:rsidR="005D10F7" w:rsidRPr="0071492F" w14:paraId="524BE798" w14:textId="77777777" w:rsidTr="0085672D">
        <w:trPr>
          <w:jc w:val="center"/>
        </w:trPr>
        <w:tc>
          <w:tcPr>
            <w:tcW w:w="7560" w:type="dxa"/>
          </w:tcPr>
          <w:p w14:paraId="72AD8E3C" w14:textId="77777777" w:rsidR="005D10F7" w:rsidRPr="0071492F" w:rsidRDefault="005D10F7" w:rsidP="00C16B52">
            <w:pPr>
              <w:numPr>
                <w:ilvl w:val="0"/>
                <w:numId w:val="34"/>
              </w:numPr>
              <w:pBdr>
                <w:top w:val="nil"/>
                <w:left w:val="nil"/>
                <w:bottom w:val="nil"/>
                <w:right w:val="nil"/>
                <w:between w:val="nil"/>
              </w:pBdr>
              <w:spacing w:after="0"/>
              <w:jc w:val="both"/>
              <w:rPr>
                <w:rFonts w:ascii="Times New Roman" w:eastAsia="Times" w:hAnsi="Times New Roman" w:cs="Times New Roman"/>
                <w:smallCaps/>
                <w:color w:val="000000"/>
                <w:lang w:val="en-GB"/>
              </w:rPr>
            </w:pPr>
            <w:r w:rsidRPr="0071492F">
              <w:rPr>
                <w:rFonts w:ascii="Times New Roman" w:eastAsia="Times New Roman" w:hAnsi="Times New Roman" w:cs="Times New Roman"/>
                <w:color w:val="000000"/>
                <w:lang w:val="en-GB"/>
              </w:rPr>
              <w:t>Financial Inclusion and Digitization through payment infrastructure</w:t>
            </w:r>
          </w:p>
        </w:tc>
        <w:tc>
          <w:tcPr>
            <w:tcW w:w="1098" w:type="dxa"/>
          </w:tcPr>
          <w:p w14:paraId="073689AA" w14:textId="77777777" w:rsidR="005D10F7" w:rsidRPr="001C7CCE" w:rsidRDefault="005D10F7" w:rsidP="0071492F">
            <w:pPr>
              <w:spacing w:after="0"/>
              <w:jc w:val="center"/>
              <w:rPr>
                <w:rFonts w:ascii="Times New Roman" w:eastAsia="Times" w:hAnsi="Times New Roman" w:cs="Times New Roman"/>
                <w:b/>
                <w:smallCaps/>
                <w:lang w:val="en-GB"/>
              </w:rPr>
            </w:pPr>
            <w:r w:rsidRPr="001C7CCE">
              <w:rPr>
                <w:rFonts w:ascii="Times New Roman" w:eastAsia="Times" w:hAnsi="Times New Roman" w:cs="Times New Roman"/>
                <w:b/>
                <w:smallCaps/>
                <w:lang w:val="en-GB"/>
              </w:rPr>
              <w:t>15</w:t>
            </w:r>
          </w:p>
        </w:tc>
      </w:tr>
      <w:tr w:rsidR="005D10F7" w:rsidRPr="0071492F" w14:paraId="6A0759FA" w14:textId="77777777" w:rsidTr="0085672D">
        <w:trPr>
          <w:jc w:val="center"/>
        </w:trPr>
        <w:tc>
          <w:tcPr>
            <w:tcW w:w="7560" w:type="dxa"/>
          </w:tcPr>
          <w:p w14:paraId="45008BD5" w14:textId="77777777" w:rsidR="005D10F7" w:rsidRPr="0071492F" w:rsidRDefault="005D10F7" w:rsidP="00C16B52">
            <w:pPr>
              <w:numPr>
                <w:ilvl w:val="0"/>
                <w:numId w:val="34"/>
              </w:numPr>
              <w:pBdr>
                <w:top w:val="nil"/>
                <w:left w:val="nil"/>
                <w:bottom w:val="nil"/>
                <w:right w:val="nil"/>
                <w:between w:val="nil"/>
              </w:pBdr>
              <w:spacing w:after="0"/>
              <w:jc w:val="both"/>
              <w:rPr>
                <w:rFonts w:ascii="Times New Roman" w:eastAsia="Times New Roman" w:hAnsi="Times New Roman" w:cs="Times New Roman"/>
                <w:color w:val="000000"/>
                <w:lang w:val="en-GB"/>
              </w:rPr>
            </w:pPr>
            <w:r w:rsidRPr="0071492F">
              <w:rPr>
                <w:rFonts w:ascii="Times New Roman" w:eastAsia="Times New Roman" w:hAnsi="Times New Roman" w:cs="Times New Roman"/>
                <w:color w:val="000000"/>
                <w:lang w:val="en-GB"/>
              </w:rPr>
              <w:t>Empowering Youth And SMES through Business Support Programs and Trade Development</w:t>
            </w:r>
          </w:p>
        </w:tc>
        <w:tc>
          <w:tcPr>
            <w:tcW w:w="1098" w:type="dxa"/>
          </w:tcPr>
          <w:p w14:paraId="41014D82" w14:textId="77777777" w:rsidR="005D10F7" w:rsidRPr="001C7CCE" w:rsidRDefault="005D10F7" w:rsidP="0071492F">
            <w:pPr>
              <w:spacing w:after="0"/>
              <w:jc w:val="center"/>
              <w:rPr>
                <w:rFonts w:ascii="Times New Roman" w:eastAsia="Times" w:hAnsi="Times New Roman" w:cs="Times New Roman"/>
                <w:b/>
                <w:smallCaps/>
                <w:lang w:val="en-GB"/>
              </w:rPr>
            </w:pPr>
            <w:r w:rsidRPr="001C7CCE">
              <w:rPr>
                <w:rFonts w:ascii="Times New Roman" w:eastAsia="Times" w:hAnsi="Times New Roman" w:cs="Times New Roman"/>
                <w:b/>
                <w:smallCaps/>
                <w:lang w:val="en-GB"/>
              </w:rPr>
              <w:t>17</w:t>
            </w:r>
          </w:p>
        </w:tc>
      </w:tr>
      <w:tr w:rsidR="005D10F7" w:rsidRPr="0071492F" w14:paraId="4DB7DA2C" w14:textId="77777777" w:rsidTr="0085672D">
        <w:trPr>
          <w:jc w:val="center"/>
        </w:trPr>
        <w:tc>
          <w:tcPr>
            <w:tcW w:w="7560" w:type="dxa"/>
          </w:tcPr>
          <w:p w14:paraId="3713BF49" w14:textId="77777777" w:rsidR="005D10F7" w:rsidRPr="0071492F" w:rsidRDefault="005D10F7" w:rsidP="00C16B52">
            <w:pPr>
              <w:numPr>
                <w:ilvl w:val="0"/>
                <w:numId w:val="34"/>
              </w:numPr>
              <w:pBdr>
                <w:top w:val="nil"/>
                <w:left w:val="nil"/>
                <w:bottom w:val="nil"/>
                <w:right w:val="nil"/>
                <w:between w:val="nil"/>
              </w:pBdr>
              <w:spacing w:after="0"/>
              <w:jc w:val="both"/>
              <w:rPr>
                <w:rFonts w:ascii="Times New Roman" w:eastAsia="Times New Roman" w:hAnsi="Times New Roman" w:cs="Times New Roman"/>
                <w:color w:val="000000"/>
                <w:lang w:val="en-GB"/>
              </w:rPr>
            </w:pPr>
            <w:r w:rsidRPr="0071492F">
              <w:rPr>
                <w:rFonts w:ascii="Times New Roman" w:eastAsia="Times New Roman" w:hAnsi="Times New Roman" w:cs="Times New Roman"/>
                <w:color w:val="000000"/>
                <w:lang w:val="en-GB"/>
              </w:rPr>
              <w:t>Consumer Protection</w:t>
            </w:r>
          </w:p>
        </w:tc>
        <w:tc>
          <w:tcPr>
            <w:tcW w:w="1098" w:type="dxa"/>
          </w:tcPr>
          <w:p w14:paraId="0B9E29D7"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19</w:t>
            </w:r>
          </w:p>
        </w:tc>
      </w:tr>
      <w:tr w:rsidR="005D10F7" w:rsidRPr="0071492F" w14:paraId="02AFD078" w14:textId="77777777" w:rsidTr="0085672D">
        <w:trPr>
          <w:jc w:val="center"/>
        </w:trPr>
        <w:tc>
          <w:tcPr>
            <w:tcW w:w="7560" w:type="dxa"/>
          </w:tcPr>
          <w:p w14:paraId="2139A540" w14:textId="77777777" w:rsidR="005D10F7" w:rsidRPr="0071492F" w:rsidRDefault="005D10F7" w:rsidP="00C16B52">
            <w:pPr>
              <w:numPr>
                <w:ilvl w:val="0"/>
                <w:numId w:val="34"/>
              </w:numPr>
              <w:pBdr>
                <w:top w:val="nil"/>
                <w:left w:val="nil"/>
                <w:bottom w:val="nil"/>
                <w:right w:val="nil"/>
                <w:between w:val="nil"/>
              </w:pBdr>
              <w:spacing w:after="0"/>
              <w:jc w:val="both"/>
              <w:rPr>
                <w:rFonts w:ascii="Times New Roman" w:eastAsia="Times New Roman" w:hAnsi="Times New Roman" w:cs="Times New Roman"/>
                <w:color w:val="000000"/>
                <w:lang w:val="en-GB"/>
              </w:rPr>
            </w:pPr>
            <w:r w:rsidRPr="0071492F">
              <w:rPr>
                <w:rFonts w:ascii="Times New Roman" w:eastAsia="Times New Roman" w:hAnsi="Times New Roman" w:cs="Times New Roman"/>
                <w:color w:val="000000"/>
                <w:lang w:val="en-GB"/>
              </w:rPr>
              <w:t>Taxation Structure</w:t>
            </w:r>
          </w:p>
        </w:tc>
        <w:tc>
          <w:tcPr>
            <w:tcW w:w="1098" w:type="dxa"/>
          </w:tcPr>
          <w:p w14:paraId="3B8544DE"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22</w:t>
            </w:r>
          </w:p>
        </w:tc>
      </w:tr>
      <w:tr w:rsidR="005D10F7" w:rsidRPr="0071492F" w14:paraId="4008A192" w14:textId="77777777" w:rsidTr="0085672D">
        <w:trPr>
          <w:jc w:val="center"/>
        </w:trPr>
        <w:tc>
          <w:tcPr>
            <w:tcW w:w="7560" w:type="dxa"/>
          </w:tcPr>
          <w:p w14:paraId="2DDD3A93" w14:textId="77777777" w:rsidR="005D10F7" w:rsidRPr="0071492F" w:rsidRDefault="005D10F7" w:rsidP="00C16B52">
            <w:pPr>
              <w:numPr>
                <w:ilvl w:val="0"/>
                <w:numId w:val="34"/>
              </w:numPr>
              <w:pBdr>
                <w:top w:val="nil"/>
                <w:left w:val="nil"/>
                <w:bottom w:val="nil"/>
                <w:right w:val="nil"/>
                <w:between w:val="nil"/>
              </w:pBdr>
              <w:spacing w:after="0"/>
              <w:jc w:val="both"/>
              <w:rPr>
                <w:rFonts w:ascii="Times New Roman" w:eastAsia="Times" w:hAnsi="Times New Roman" w:cs="Times New Roman"/>
                <w:smallCaps/>
                <w:color w:val="000000"/>
                <w:lang w:val="en-GB"/>
              </w:rPr>
            </w:pPr>
            <w:r w:rsidRPr="0071492F">
              <w:rPr>
                <w:rFonts w:ascii="Times New Roman" w:eastAsia="Times New Roman" w:hAnsi="Times New Roman" w:cs="Times New Roman"/>
                <w:color w:val="000000"/>
                <w:lang w:val="en-GB"/>
              </w:rPr>
              <w:t>ICT Infrastructure and Telecom Services in Pakistan</w:t>
            </w:r>
          </w:p>
        </w:tc>
        <w:tc>
          <w:tcPr>
            <w:tcW w:w="1098" w:type="dxa"/>
          </w:tcPr>
          <w:p w14:paraId="1B1CEEFA"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23</w:t>
            </w:r>
          </w:p>
        </w:tc>
      </w:tr>
      <w:tr w:rsidR="005D10F7" w:rsidRPr="0071492F" w14:paraId="3A491088" w14:textId="77777777" w:rsidTr="0085672D">
        <w:trPr>
          <w:jc w:val="center"/>
        </w:trPr>
        <w:tc>
          <w:tcPr>
            <w:tcW w:w="7560" w:type="dxa"/>
          </w:tcPr>
          <w:p w14:paraId="262B3316" w14:textId="77777777" w:rsidR="005D10F7" w:rsidRPr="0071492F" w:rsidRDefault="005D10F7" w:rsidP="00C16B52">
            <w:pPr>
              <w:numPr>
                <w:ilvl w:val="0"/>
                <w:numId w:val="34"/>
              </w:numPr>
              <w:pBdr>
                <w:top w:val="nil"/>
                <w:left w:val="nil"/>
                <w:bottom w:val="nil"/>
                <w:right w:val="nil"/>
                <w:between w:val="nil"/>
              </w:pBdr>
              <w:spacing w:after="0"/>
              <w:rPr>
                <w:rFonts w:ascii="Times New Roman" w:eastAsia="Times New Roman" w:hAnsi="Times New Roman" w:cs="Times New Roman"/>
                <w:color w:val="000000"/>
                <w:lang w:val="en-GB"/>
              </w:rPr>
            </w:pPr>
            <w:r w:rsidRPr="0071492F">
              <w:rPr>
                <w:rFonts w:ascii="Times New Roman" w:eastAsia="Times New Roman" w:hAnsi="Times New Roman" w:cs="Times New Roman"/>
                <w:color w:val="000000"/>
                <w:lang w:val="en-GB"/>
              </w:rPr>
              <w:t>Logistics</w:t>
            </w:r>
          </w:p>
        </w:tc>
        <w:tc>
          <w:tcPr>
            <w:tcW w:w="1098" w:type="dxa"/>
          </w:tcPr>
          <w:p w14:paraId="62538CAF" w14:textId="77777777" w:rsidR="005D10F7" w:rsidRPr="001C7CCE" w:rsidRDefault="005D10F7" w:rsidP="0071492F">
            <w:pPr>
              <w:spacing w:after="0"/>
              <w:jc w:val="center"/>
              <w:rPr>
                <w:rFonts w:ascii="Times New Roman" w:eastAsia="Times" w:hAnsi="Times New Roman" w:cs="Times New Roman"/>
                <w:b/>
                <w:smallCaps/>
                <w:lang w:val="en-GB"/>
              </w:rPr>
            </w:pPr>
            <w:r w:rsidRPr="001C7CCE">
              <w:rPr>
                <w:rFonts w:ascii="Times New Roman" w:eastAsia="Times" w:hAnsi="Times New Roman" w:cs="Times New Roman"/>
                <w:b/>
                <w:smallCaps/>
                <w:lang w:val="en-GB"/>
              </w:rPr>
              <w:t>24</w:t>
            </w:r>
          </w:p>
        </w:tc>
      </w:tr>
      <w:tr w:rsidR="005D10F7" w:rsidRPr="0071492F" w14:paraId="72C5324A" w14:textId="77777777" w:rsidTr="0085672D">
        <w:trPr>
          <w:jc w:val="center"/>
        </w:trPr>
        <w:tc>
          <w:tcPr>
            <w:tcW w:w="7560" w:type="dxa"/>
          </w:tcPr>
          <w:p w14:paraId="200C0E05" w14:textId="77777777" w:rsidR="005D10F7" w:rsidRPr="0071492F" w:rsidRDefault="005D10F7" w:rsidP="00C16B52">
            <w:pPr>
              <w:numPr>
                <w:ilvl w:val="0"/>
                <w:numId w:val="34"/>
              </w:numPr>
              <w:pBdr>
                <w:top w:val="nil"/>
                <w:left w:val="nil"/>
                <w:bottom w:val="nil"/>
                <w:right w:val="nil"/>
                <w:between w:val="nil"/>
              </w:pBdr>
              <w:spacing w:after="0"/>
              <w:jc w:val="both"/>
              <w:rPr>
                <w:rFonts w:ascii="Times New Roman" w:eastAsia="Times New Roman" w:hAnsi="Times New Roman" w:cs="Times New Roman"/>
                <w:color w:val="000000"/>
                <w:lang w:val="en-GB"/>
              </w:rPr>
            </w:pPr>
            <w:r w:rsidRPr="0071492F">
              <w:rPr>
                <w:rFonts w:ascii="Times New Roman" w:eastAsia="Times New Roman" w:hAnsi="Times New Roman" w:cs="Times New Roman"/>
                <w:color w:val="000000"/>
                <w:lang w:val="en-GB"/>
              </w:rPr>
              <w:t>Data Protection</w:t>
            </w:r>
            <w:r>
              <w:rPr>
                <w:rFonts w:ascii="Times New Roman" w:eastAsia="Times New Roman" w:hAnsi="Times New Roman" w:cs="Times New Roman"/>
                <w:color w:val="000000"/>
                <w:lang w:val="en-GB"/>
              </w:rPr>
              <w:t xml:space="preserve"> and Investment</w:t>
            </w:r>
          </w:p>
        </w:tc>
        <w:tc>
          <w:tcPr>
            <w:tcW w:w="1098" w:type="dxa"/>
          </w:tcPr>
          <w:p w14:paraId="09829CC7"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25</w:t>
            </w:r>
          </w:p>
        </w:tc>
      </w:tr>
      <w:tr w:rsidR="005D10F7" w:rsidRPr="0071492F" w14:paraId="7B612DBC" w14:textId="77777777" w:rsidTr="0085672D">
        <w:trPr>
          <w:jc w:val="center"/>
        </w:trPr>
        <w:tc>
          <w:tcPr>
            <w:tcW w:w="7560" w:type="dxa"/>
          </w:tcPr>
          <w:p w14:paraId="12274356" w14:textId="77777777" w:rsidR="005D10F7" w:rsidRPr="0071492F" w:rsidRDefault="005D10F7" w:rsidP="00C16B52">
            <w:pPr>
              <w:numPr>
                <w:ilvl w:val="0"/>
                <w:numId w:val="34"/>
              </w:numPr>
              <w:pBdr>
                <w:top w:val="nil"/>
                <w:left w:val="nil"/>
                <w:bottom w:val="nil"/>
                <w:right w:val="nil"/>
                <w:between w:val="nil"/>
              </w:pBdr>
              <w:spacing w:after="0"/>
              <w:jc w:val="both"/>
              <w:rPr>
                <w:rFonts w:ascii="Times New Roman" w:eastAsia="Times New Roman" w:hAnsi="Times New Roman" w:cs="Times New Roman"/>
                <w:color w:val="000000"/>
                <w:lang w:val="en-GB"/>
              </w:rPr>
            </w:pPr>
            <w:r w:rsidRPr="0071492F">
              <w:rPr>
                <w:rFonts w:ascii="Times New Roman" w:eastAsia="Times New Roman" w:hAnsi="Times New Roman" w:cs="Times New Roman"/>
                <w:color w:val="000000"/>
                <w:lang w:val="en-GB"/>
              </w:rPr>
              <w:t>Global Connectivity and participation in Multilateral Negotiations</w:t>
            </w:r>
          </w:p>
        </w:tc>
        <w:tc>
          <w:tcPr>
            <w:tcW w:w="1098" w:type="dxa"/>
          </w:tcPr>
          <w:p w14:paraId="074EF6DD"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27</w:t>
            </w:r>
          </w:p>
        </w:tc>
      </w:tr>
      <w:tr w:rsidR="005D10F7" w:rsidRPr="0071492F" w14:paraId="5512ECCE" w14:textId="77777777" w:rsidTr="0085672D">
        <w:trPr>
          <w:jc w:val="center"/>
        </w:trPr>
        <w:tc>
          <w:tcPr>
            <w:tcW w:w="7560" w:type="dxa"/>
          </w:tcPr>
          <w:p w14:paraId="5A248101" w14:textId="77777777" w:rsidR="005D10F7" w:rsidRPr="0071492F" w:rsidRDefault="005D10F7" w:rsidP="0071492F">
            <w:pPr>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Implementation of </w:t>
            </w:r>
            <w:r w:rsidR="00FF1C91">
              <w:rPr>
                <w:rFonts w:ascii="Times New Roman" w:eastAsia="Times New Roman" w:hAnsi="Times New Roman" w:cs="Times New Roman"/>
                <w:lang w:val="en-GB"/>
              </w:rPr>
              <w:t>e-Commerce</w:t>
            </w:r>
            <w:r w:rsidRPr="0071492F">
              <w:rPr>
                <w:rFonts w:ascii="Times New Roman" w:eastAsia="Times New Roman" w:hAnsi="Times New Roman" w:cs="Times New Roman"/>
                <w:lang w:val="en-GB"/>
              </w:rPr>
              <w:t xml:space="preserve"> Policy Framework (</w:t>
            </w:r>
            <w:r w:rsidRPr="0071492F">
              <w:rPr>
                <w:rFonts w:ascii="Times New Roman" w:eastAsia="Times New Roman" w:hAnsi="Times New Roman" w:cs="Times New Roman"/>
                <w:i/>
                <w:lang w:val="en-GB"/>
              </w:rPr>
              <w:t>Annexure-I</w:t>
            </w:r>
            <w:r w:rsidRPr="0071492F">
              <w:rPr>
                <w:rFonts w:ascii="Times New Roman" w:eastAsia="Times New Roman" w:hAnsi="Times New Roman" w:cs="Times New Roman"/>
                <w:lang w:val="en-GB"/>
              </w:rPr>
              <w:t>)</w:t>
            </w:r>
          </w:p>
        </w:tc>
        <w:tc>
          <w:tcPr>
            <w:tcW w:w="1098" w:type="dxa"/>
          </w:tcPr>
          <w:p w14:paraId="4575D902"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28</w:t>
            </w:r>
          </w:p>
        </w:tc>
      </w:tr>
      <w:tr w:rsidR="005D10F7" w:rsidRPr="0071492F" w14:paraId="6EDEB57C" w14:textId="77777777" w:rsidTr="0085672D">
        <w:trPr>
          <w:jc w:val="center"/>
        </w:trPr>
        <w:tc>
          <w:tcPr>
            <w:tcW w:w="7560" w:type="dxa"/>
          </w:tcPr>
          <w:p w14:paraId="521374D3" w14:textId="77777777" w:rsidR="005D10F7" w:rsidRPr="0071492F" w:rsidRDefault="005D10F7" w:rsidP="0071492F">
            <w:pPr>
              <w:tabs>
                <w:tab w:val="left" w:pos="5295"/>
              </w:tabs>
              <w:spacing w:after="0"/>
              <w:jc w:val="both"/>
              <w:rPr>
                <w:rFonts w:ascii="Times New Roman" w:eastAsia="Times New Roman" w:hAnsi="Times New Roman" w:cs="Times New Roman"/>
                <w:lang w:val="en-GB"/>
              </w:rPr>
            </w:pPr>
            <w:r w:rsidRPr="0071492F">
              <w:rPr>
                <w:rFonts w:ascii="Times New Roman" w:eastAsia="Times New Roman" w:hAnsi="Times New Roman" w:cs="Times New Roman"/>
                <w:lang w:val="en-GB"/>
              </w:rPr>
              <w:t xml:space="preserve">Governance of </w:t>
            </w:r>
            <w:r w:rsidR="00FF1C91">
              <w:rPr>
                <w:rFonts w:ascii="Times New Roman" w:eastAsia="Times New Roman" w:hAnsi="Times New Roman" w:cs="Times New Roman"/>
                <w:lang w:val="en-GB"/>
              </w:rPr>
              <w:t>e-Commerce</w:t>
            </w:r>
            <w:r w:rsidRPr="0071492F">
              <w:rPr>
                <w:rFonts w:ascii="Times New Roman" w:eastAsia="Times New Roman" w:hAnsi="Times New Roman" w:cs="Times New Roman"/>
                <w:lang w:val="en-GB"/>
              </w:rPr>
              <w:t xml:space="preserve"> Council (</w:t>
            </w:r>
            <w:r w:rsidRPr="0071492F">
              <w:rPr>
                <w:rFonts w:ascii="Times New Roman" w:eastAsia="Times New Roman" w:hAnsi="Times New Roman" w:cs="Times New Roman"/>
                <w:i/>
                <w:lang w:val="en-GB"/>
              </w:rPr>
              <w:t>Annexure-II</w:t>
            </w:r>
            <w:r w:rsidRPr="0071492F">
              <w:rPr>
                <w:rFonts w:ascii="Times New Roman" w:eastAsia="Times New Roman" w:hAnsi="Times New Roman" w:cs="Times New Roman"/>
                <w:lang w:val="en-GB"/>
              </w:rPr>
              <w:t>)</w:t>
            </w:r>
            <w:r w:rsidRPr="0071492F">
              <w:rPr>
                <w:rFonts w:ascii="Times New Roman" w:eastAsia="Times New Roman" w:hAnsi="Times New Roman" w:cs="Times New Roman"/>
                <w:lang w:val="en-GB"/>
              </w:rPr>
              <w:tab/>
            </w:r>
          </w:p>
        </w:tc>
        <w:tc>
          <w:tcPr>
            <w:tcW w:w="1098" w:type="dxa"/>
          </w:tcPr>
          <w:p w14:paraId="4F75A243"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30</w:t>
            </w:r>
          </w:p>
        </w:tc>
      </w:tr>
      <w:tr w:rsidR="005D10F7" w:rsidRPr="0071492F" w14:paraId="4B20311A" w14:textId="77777777" w:rsidTr="0085672D">
        <w:trPr>
          <w:jc w:val="center"/>
        </w:trPr>
        <w:tc>
          <w:tcPr>
            <w:tcW w:w="7560" w:type="dxa"/>
          </w:tcPr>
          <w:p w14:paraId="70E54B62" w14:textId="77777777" w:rsidR="005D10F7" w:rsidRPr="0071492F" w:rsidRDefault="005D10F7" w:rsidP="0071492F">
            <w:pPr>
              <w:spacing w:after="0"/>
              <w:ind w:right="-907"/>
              <w:rPr>
                <w:rFonts w:ascii="Times New Roman" w:eastAsia="Times New Roman" w:hAnsi="Times New Roman" w:cs="Times New Roman"/>
                <w:lang w:val="en-GB"/>
              </w:rPr>
            </w:pPr>
            <w:r w:rsidRPr="0071492F">
              <w:rPr>
                <w:rFonts w:ascii="Times New Roman" w:eastAsia="Times New Roman" w:hAnsi="Times New Roman" w:cs="Times New Roman"/>
                <w:lang w:val="en-GB"/>
              </w:rPr>
              <w:t xml:space="preserve">Initiatives through Public Private partnership to promote training, </w:t>
            </w:r>
          </w:p>
          <w:p w14:paraId="2789D9D3" w14:textId="77777777" w:rsidR="005D10F7" w:rsidRPr="0071492F" w:rsidRDefault="005D10F7" w:rsidP="0071492F">
            <w:pPr>
              <w:spacing w:after="0"/>
              <w:ind w:right="-907"/>
              <w:rPr>
                <w:rFonts w:ascii="Times New Roman" w:eastAsia="Times New Roman" w:hAnsi="Times New Roman" w:cs="Times New Roman"/>
                <w:lang w:val="en-GB"/>
              </w:rPr>
            </w:pPr>
            <w:r w:rsidRPr="0071492F">
              <w:rPr>
                <w:rFonts w:ascii="Times New Roman" w:eastAsia="Times New Roman" w:hAnsi="Times New Roman" w:cs="Times New Roman"/>
                <w:lang w:val="en-GB"/>
              </w:rPr>
              <w:t>capacity building, freelancing and digital marketing (</w:t>
            </w:r>
            <w:r w:rsidRPr="0071492F">
              <w:rPr>
                <w:rFonts w:ascii="Times New Roman" w:eastAsia="Times New Roman" w:hAnsi="Times New Roman" w:cs="Times New Roman"/>
                <w:i/>
                <w:lang w:val="en-GB"/>
              </w:rPr>
              <w:t>Annexure-III</w:t>
            </w:r>
            <w:r w:rsidRPr="0071492F">
              <w:rPr>
                <w:rFonts w:ascii="Times New Roman" w:eastAsia="Times New Roman" w:hAnsi="Times New Roman" w:cs="Times New Roman"/>
                <w:lang w:val="en-GB"/>
              </w:rPr>
              <w:t>)</w:t>
            </w:r>
          </w:p>
        </w:tc>
        <w:tc>
          <w:tcPr>
            <w:tcW w:w="1098" w:type="dxa"/>
          </w:tcPr>
          <w:p w14:paraId="6E764ACB"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31</w:t>
            </w:r>
          </w:p>
        </w:tc>
      </w:tr>
      <w:tr w:rsidR="005D10F7" w:rsidRPr="0071492F" w14:paraId="14C5CF11" w14:textId="77777777" w:rsidTr="0085672D">
        <w:trPr>
          <w:jc w:val="center"/>
        </w:trPr>
        <w:tc>
          <w:tcPr>
            <w:tcW w:w="7560" w:type="dxa"/>
          </w:tcPr>
          <w:p w14:paraId="2D0886E4" w14:textId="77777777" w:rsidR="005D10F7" w:rsidRPr="0071492F" w:rsidRDefault="005D10F7" w:rsidP="00931A60">
            <w:pPr>
              <w:spacing w:after="0"/>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Code of Conduct for </w:t>
            </w:r>
            <w:r w:rsidR="00FF1C91">
              <w:rPr>
                <w:rFonts w:ascii="Times New Roman" w:eastAsia="Times New Roman" w:hAnsi="Times New Roman" w:cs="Times New Roman"/>
                <w:lang w:val="en-GB"/>
              </w:rPr>
              <w:t>e-Commerce</w:t>
            </w:r>
            <w:r w:rsidRPr="0071492F">
              <w:rPr>
                <w:rFonts w:ascii="Times New Roman" w:eastAsia="Times New Roman" w:hAnsi="Times New Roman" w:cs="Times New Roman"/>
                <w:lang w:val="en-GB"/>
              </w:rPr>
              <w:t xml:space="preserve"> </w:t>
            </w:r>
            <w:r w:rsidR="00931A60">
              <w:rPr>
                <w:rFonts w:ascii="Times New Roman" w:eastAsia="Times New Roman" w:hAnsi="Times New Roman" w:cs="Times New Roman"/>
                <w:lang w:val="en-GB"/>
              </w:rPr>
              <w:t xml:space="preserve">Platforms </w:t>
            </w:r>
            <w:r w:rsidRPr="0071492F">
              <w:rPr>
                <w:rFonts w:ascii="Times New Roman" w:eastAsia="Times New Roman" w:hAnsi="Times New Roman" w:cs="Times New Roman"/>
                <w:lang w:val="en-GB"/>
              </w:rPr>
              <w:t>(</w:t>
            </w:r>
            <w:r w:rsidRPr="0071492F">
              <w:rPr>
                <w:rFonts w:ascii="Times New Roman" w:eastAsia="Times New Roman" w:hAnsi="Times New Roman" w:cs="Times New Roman"/>
                <w:i/>
                <w:lang w:val="en-GB"/>
              </w:rPr>
              <w:t>Annexure-IV</w:t>
            </w:r>
            <w:r w:rsidRPr="0071492F">
              <w:rPr>
                <w:rFonts w:ascii="Times New Roman" w:eastAsia="Times New Roman" w:hAnsi="Times New Roman" w:cs="Times New Roman"/>
                <w:lang w:val="en-GB"/>
              </w:rPr>
              <w:t>)</w:t>
            </w:r>
          </w:p>
        </w:tc>
        <w:tc>
          <w:tcPr>
            <w:tcW w:w="1098" w:type="dxa"/>
          </w:tcPr>
          <w:p w14:paraId="3B2BA781"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33</w:t>
            </w:r>
          </w:p>
        </w:tc>
      </w:tr>
      <w:tr w:rsidR="005D10F7" w:rsidRPr="0071492F" w14:paraId="5B269F52" w14:textId="77777777" w:rsidTr="0085672D">
        <w:trPr>
          <w:jc w:val="center"/>
        </w:trPr>
        <w:tc>
          <w:tcPr>
            <w:tcW w:w="7560" w:type="dxa"/>
          </w:tcPr>
          <w:p w14:paraId="03A5726E" w14:textId="77777777" w:rsidR="005D10F7" w:rsidRPr="0071492F" w:rsidRDefault="005D10F7" w:rsidP="0071492F">
            <w:pPr>
              <w:spacing w:after="0"/>
              <w:jc w:val="both"/>
              <w:rPr>
                <w:rFonts w:ascii="Times New Roman" w:eastAsia="Times New Roman" w:hAnsi="Times New Roman" w:cs="Times New Roman"/>
                <w:lang w:val="en-GB"/>
              </w:rPr>
            </w:pPr>
            <w:r w:rsidRPr="0071492F">
              <w:rPr>
                <w:rFonts w:ascii="Times New Roman" w:eastAsia="Times New Roman" w:hAnsi="Times New Roman" w:cs="Times New Roman"/>
                <w:lang w:val="en-GB"/>
              </w:rPr>
              <w:t>Action Matrix (</w:t>
            </w:r>
            <w:r w:rsidRPr="0071492F">
              <w:rPr>
                <w:rFonts w:ascii="Times New Roman" w:eastAsia="Times New Roman" w:hAnsi="Times New Roman" w:cs="Times New Roman"/>
                <w:i/>
                <w:lang w:val="en-GB"/>
              </w:rPr>
              <w:t>Annexure-V</w:t>
            </w:r>
            <w:r w:rsidRPr="0071492F">
              <w:rPr>
                <w:rFonts w:ascii="Times New Roman" w:eastAsia="Times New Roman" w:hAnsi="Times New Roman" w:cs="Times New Roman"/>
                <w:lang w:val="en-GB"/>
              </w:rPr>
              <w:t>)</w:t>
            </w:r>
          </w:p>
        </w:tc>
        <w:tc>
          <w:tcPr>
            <w:tcW w:w="1098" w:type="dxa"/>
          </w:tcPr>
          <w:p w14:paraId="7D23A2B9" w14:textId="77777777" w:rsidR="005D10F7" w:rsidRPr="001C7CCE" w:rsidRDefault="003E2915" w:rsidP="0071492F">
            <w:pPr>
              <w:spacing w:after="0"/>
              <w:jc w:val="center"/>
              <w:rPr>
                <w:rFonts w:ascii="Times New Roman" w:eastAsia="Times" w:hAnsi="Times New Roman" w:cs="Times New Roman"/>
                <w:b/>
                <w:smallCaps/>
                <w:lang w:val="en-GB"/>
              </w:rPr>
            </w:pPr>
            <w:r>
              <w:rPr>
                <w:rFonts w:ascii="Times New Roman" w:eastAsia="Times" w:hAnsi="Times New Roman" w:cs="Times New Roman"/>
                <w:b/>
                <w:smallCaps/>
                <w:lang w:val="en-GB"/>
              </w:rPr>
              <w:t>35</w:t>
            </w:r>
          </w:p>
        </w:tc>
      </w:tr>
    </w:tbl>
    <w:p w14:paraId="73BB0067" w14:textId="77777777" w:rsidR="0071492F" w:rsidRPr="00451342" w:rsidRDefault="0071492F" w:rsidP="0071492F">
      <w:pPr>
        <w:spacing w:after="0" w:line="240" w:lineRule="auto"/>
        <w:rPr>
          <w:rFonts w:ascii="Times New Roman" w:hAnsi="Times New Roman" w:cs="Times New Roman"/>
          <w:b/>
          <w:smallCaps/>
          <w:sz w:val="24"/>
          <w:szCs w:val="24"/>
          <w:lang w:val="en-GB"/>
        </w:rPr>
      </w:pPr>
    </w:p>
    <w:p w14:paraId="680B53AB" w14:textId="77777777" w:rsidR="00B0337E" w:rsidRPr="00451342" w:rsidRDefault="00B0337E" w:rsidP="007040E2">
      <w:pPr>
        <w:spacing w:after="0" w:line="240" w:lineRule="auto"/>
        <w:jc w:val="both"/>
        <w:rPr>
          <w:rFonts w:ascii="Times New Roman" w:hAnsi="Times New Roman" w:cs="Times New Roman"/>
          <w:b/>
          <w:smallCaps/>
          <w:sz w:val="24"/>
          <w:szCs w:val="24"/>
          <w:lang w:val="en-GB"/>
        </w:rPr>
      </w:pPr>
    </w:p>
    <w:p w14:paraId="1595C8D3" w14:textId="77777777" w:rsidR="008D406D" w:rsidRPr="00451342" w:rsidRDefault="008D406D">
      <w:pPr>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br w:type="page"/>
      </w:r>
    </w:p>
    <w:p w14:paraId="2E460A3D" w14:textId="77777777" w:rsidR="00204781" w:rsidRPr="00451342" w:rsidRDefault="007B5988" w:rsidP="003B3E31">
      <w:pPr>
        <w:spacing w:after="0" w:line="240" w:lineRule="auto"/>
        <w:outlineLvl w:val="0"/>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Abbreviations</w:t>
      </w:r>
      <w:r w:rsidR="00C16565" w:rsidRPr="00451342">
        <w:rPr>
          <w:rFonts w:ascii="Times New Roman" w:hAnsi="Times New Roman" w:cs="Times New Roman"/>
          <w:b/>
          <w:smallCaps/>
          <w:sz w:val="24"/>
          <w:szCs w:val="24"/>
          <w:lang w:val="en-GB"/>
        </w:rPr>
        <w:t xml:space="preserve"> and Acronyms</w:t>
      </w:r>
    </w:p>
    <w:p w14:paraId="500399DB" w14:textId="77777777" w:rsidR="00204781" w:rsidRPr="00451342" w:rsidRDefault="00204781" w:rsidP="007040E2">
      <w:pPr>
        <w:spacing w:after="0" w:line="240" w:lineRule="auto"/>
        <w:jc w:val="both"/>
        <w:rPr>
          <w:rFonts w:ascii="Times New Roman" w:hAnsi="Times New Roman" w:cs="Times New Roman"/>
          <w:sz w:val="24"/>
          <w:szCs w:val="24"/>
          <w:lang w:val="en-GB"/>
        </w:rPr>
      </w:pPr>
    </w:p>
    <w:p w14:paraId="35323C47" w14:textId="77777777" w:rsidR="00D172D1" w:rsidRPr="00451342" w:rsidRDefault="00D172D1" w:rsidP="00D172D1">
      <w:pPr>
        <w:pStyle w:val="ListParagraph"/>
        <w:spacing w:after="0" w:line="240" w:lineRule="auto"/>
        <w:ind w:left="180"/>
        <w:contextualSpacing w:val="0"/>
        <w:rPr>
          <w:rFonts w:ascii="Times New Roman" w:hAnsi="Times New Roman" w:cs="Times New Roman"/>
          <w:sz w:val="24"/>
          <w:szCs w:val="24"/>
        </w:rPr>
      </w:pPr>
      <w:r w:rsidRPr="00451342">
        <w:rPr>
          <w:rFonts w:ascii="Times New Roman" w:hAnsi="Times New Roman" w:cs="Times New Roman"/>
          <w:b/>
          <w:sz w:val="24"/>
          <w:szCs w:val="24"/>
        </w:rPr>
        <w:t>$</w:t>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sz w:val="24"/>
          <w:szCs w:val="24"/>
        </w:rPr>
        <w:t>United States Dollar</w:t>
      </w:r>
    </w:p>
    <w:p w14:paraId="633F41D6"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rPr>
        <w:t>ADB</w:t>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lang w:val="en-GB"/>
        </w:rPr>
        <w:t>Asian Development Bank</w:t>
      </w:r>
    </w:p>
    <w:p w14:paraId="0CCDAAFA"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ATM</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Automated Teller Machine</w:t>
      </w:r>
    </w:p>
    <w:p w14:paraId="4924F271"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AWB</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Air-Way Bills</w:t>
      </w:r>
    </w:p>
    <w:p w14:paraId="2975A6AE"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rPr>
        <w:t>B2B</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lang w:val="en-GB"/>
        </w:rPr>
        <w:t>Business-to-Business</w:t>
      </w:r>
    </w:p>
    <w:p w14:paraId="21881B95"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lang w:val="en-GB"/>
        </w:rPr>
        <w:t>B2C</w:t>
      </w:r>
      <w:r w:rsidRPr="00451342">
        <w:rPr>
          <w:rFonts w:ascii="Times New Roman" w:hAnsi="Times New Roman" w:cs="Times New Roman"/>
          <w:sz w:val="24"/>
          <w:szCs w:val="24"/>
          <w:lang w:val="en-GB"/>
        </w:rPr>
        <w:tab/>
      </w:r>
      <w:r w:rsidR="00966828"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ab/>
        <w:t>Business-to-Consumer</w:t>
      </w:r>
    </w:p>
    <w:p w14:paraId="7D96E9B5"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lang w:val="en-GB"/>
        </w:rPr>
        <w:t>B2G</w:t>
      </w:r>
      <w:r w:rsidRPr="00451342">
        <w:rPr>
          <w:rFonts w:ascii="Times New Roman" w:hAnsi="Times New Roman" w:cs="Times New Roman"/>
          <w:sz w:val="24"/>
          <w:szCs w:val="24"/>
          <w:lang w:val="en-GB"/>
        </w:rPr>
        <w:tab/>
      </w:r>
      <w:r w:rsidR="00966828"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ab/>
        <w:t>Business-to-Government</w:t>
      </w:r>
    </w:p>
    <w:p w14:paraId="2190C901" w14:textId="77777777" w:rsidR="00CC364C" w:rsidRPr="00451342" w:rsidRDefault="00CC364C"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lang w:val="en-GB"/>
        </w:rPr>
        <w:t>C2C</w:t>
      </w:r>
      <w:r w:rsidRPr="00451342">
        <w:rPr>
          <w:rFonts w:ascii="Times New Roman" w:hAnsi="Times New Roman" w:cs="Times New Roman"/>
          <w:sz w:val="24"/>
          <w:szCs w:val="24"/>
          <w:lang w:val="en-GB"/>
        </w:rPr>
        <w:t xml:space="preserve">                            Consumer to Consumer</w:t>
      </w:r>
    </w:p>
    <w:p w14:paraId="4A7BF5C4"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lang w:val="en-GB"/>
        </w:rPr>
        <w:t>CNP</w:t>
      </w:r>
      <w:r w:rsidRPr="00451342">
        <w:rPr>
          <w:rFonts w:ascii="Times New Roman" w:hAnsi="Times New Roman" w:cs="Times New Roman"/>
          <w:sz w:val="24"/>
          <w:szCs w:val="24"/>
          <w:lang w:val="en-GB"/>
        </w:rPr>
        <w:tab/>
      </w:r>
      <w:r w:rsidR="00966828"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ab/>
        <w:t>Card-Not-Present</w:t>
      </w:r>
    </w:p>
    <w:p w14:paraId="10904835"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lang w:val="en-GB"/>
        </w:rPr>
        <w:t>CP</w:t>
      </w:r>
      <w:r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ab/>
      </w:r>
      <w:r w:rsidR="00966828"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Card-Present</w:t>
      </w:r>
    </w:p>
    <w:p w14:paraId="0A2ED13B"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ETO</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Electronic Transactions Ordinance, 2002</w:t>
      </w:r>
    </w:p>
    <w:p w14:paraId="411D6BD9"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FBR</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Federal Board of Revenue</w:t>
      </w:r>
    </w:p>
    <w:p w14:paraId="20BF2C24" w14:textId="77777777" w:rsidR="007D1C24" w:rsidRPr="00451342" w:rsidRDefault="007D1C24" w:rsidP="007040E2">
      <w:pPr>
        <w:pStyle w:val="ListParagraph"/>
        <w:spacing w:after="0" w:line="240" w:lineRule="auto"/>
        <w:ind w:left="0"/>
        <w:contextualSpacing w:val="0"/>
        <w:rPr>
          <w:rFonts w:ascii="Times New Roman" w:hAnsi="Times New Roman" w:cs="Times New Roman"/>
          <w:b/>
          <w:sz w:val="24"/>
          <w:szCs w:val="24"/>
        </w:rPr>
      </w:pPr>
      <w:r w:rsidRPr="00451342">
        <w:rPr>
          <w:rFonts w:ascii="Times New Roman" w:hAnsi="Times New Roman" w:cs="Times New Roman"/>
          <w:b/>
          <w:sz w:val="24"/>
          <w:szCs w:val="24"/>
        </w:rPr>
        <w:t>IP</w:t>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sz w:val="24"/>
          <w:szCs w:val="24"/>
        </w:rPr>
        <w:t>Intellectual Property</w:t>
      </w:r>
    </w:p>
    <w:p w14:paraId="610D1F6B"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IT</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Information Technology</w:t>
      </w:r>
    </w:p>
    <w:p w14:paraId="4F7B2A81"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ITO</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Income Tax Ordinance, 2001</w:t>
      </w:r>
    </w:p>
    <w:p w14:paraId="431A8083"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lang w:val="en-GB"/>
        </w:rPr>
        <w:t>G2B</w:t>
      </w:r>
      <w:r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ab/>
      </w:r>
      <w:r w:rsidR="00966828"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 xml:space="preserve">Government-to-Business </w:t>
      </w:r>
    </w:p>
    <w:p w14:paraId="6AC0FFC6"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lang w:val="en-GB"/>
        </w:rPr>
        <w:t>GST</w:t>
      </w:r>
      <w:r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ab/>
      </w:r>
      <w:r w:rsidR="00966828"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General Sales Tax</w:t>
      </w:r>
    </w:p>
    <w:p w14:paraId="09213523"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lang w:val="en-GB"/>
        </w:rPr>
        <w:t>MCB</w:t>
      </w:r>
      <w:r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ab/>
      </w:r>
      <w:r w:rsidR="00966828"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Muslim Commercial Bank Limited</w:t>
      </w:r>
    </w:p>
    <w:p w14:paraId="5A0029E6" w14:textId="77777777" w:rsidR="009644D4" w:rsidRPr="00451342" w:rsidRDefault="009644D4" w:rsidP="00B41C9D">
      <w:pPr>
        <w:pStyle w:val="ListParagraph"/>
        <w:spacing w:after="0" w:line="240" w:lineRule="auto"/>
        <w:ind w:left="2160" w:hanging="2160"/>
        <w:contextualSpacing w:val="0"/>
        <w:rPr>
          <w:rFonts w:ascii="Times New Roman" w:hAnsi="Times New Roman" w:cs="Times New Roman"/>
          <w:sz w:val="24"/>
          <w:szCs w:val="24"/>
        </w:rPr>
      </w:pPr>
      <w:proofErr w:type="spellStart"/>
      <w:r w:rsidRPr="00451342">
        <w:rPr>
          <w:rFonts w:ascii="Times New Roman" w:hAnsi="Times New Roman" w:cs="Times New Roman"/>
          <w:b/>
          <w:sz w:val="24"/>
          <w:szCs w:val="24"/>
        </w:rPr>
        <w:t>M</w:t>
      </w:r>
      <w:r w:rsidR="00F44964" w:rsidRPr="00451342">
        <w:rPr>
          <w:rFonts w:ascii="Times New Roman" w:hAnsi="Times New Roman" w:cs="Times New Roman"/>
          <w:b/>
          <w:sz w:val="24"/>
          <w:szCs w:val="24"/>
        </w:rPr>
        <w:t>o</w:t>
      </w:r>
      <w:r w:rsidRPr="00451342">
        <w:rPr>
          <w:rFonts w:ascii="Times New Roman" w:hAnsi="Times New Roman" w:cs="Times New Roman"/>
          <w:b/>
          <w:sz w:val="24"/>
          <w:szCs w:val="24"/>
        </w:rPr>
        <w:t>C</w:t>
      </w:r>
      <w:proofErr w:type="spellEnd"/>
      <w:r w:rsidR="00B41C9D">
        <w:rPr>
          <w:rFonts w:ascii="Times New Roman" w:hAnsi="Times New Roman" w:cs="Times New Roman"/>
          <w:sz w:val="24"/>
          <w:szCs w:val="24"/>
        </w:rPr>
        <w:tab/>
      </w:r>
      <w:r w:rsidRPr="00451342">
        <w:rPr>
          <w:rFonts w:ascii="Times New Roman" w:hAnsi="Times New Roman" w:cs="Times New Roman"/>
          <w:sz w:val="24"/>
          <w:szCs w:val="24"/>
        </w:rPr>
        <w:t>Ministry of Commerce</w:t>
      </w:r>
      <w:r w:rsidR="00B41C9D">
        <w:rPr>
          <w:rFonts w:ascii="Times New Roman" w:hAnsi="Times New Roman" w:cs="Times New Roman"/>
          <w:sz w:val="24"/>
          <w:szCs w:val="24"/>
        </w:rPr>
        <w:t xml:space="preserve"> and Textile (Commerce Division)</w:t>
      </w:r>
      <w:r w:rsidR="00F44964" w:rsidRPr="00451342">
        <w:rPr>
          <w:rFonts w:ascii="Times New Roman" w:hAnsi="Times New Roman" w:cs="Times New Roman"/>
          <w:sz w:val="24"/>
          <w:szCs w:val="24"/>
        </w:rPr>
        <w:t>, Government of Pakistan</w:t>
      </w:r>
    </w:p>
    <w:p w14:paraId="53544082"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MoITT</w:t>
      </w:r>
      <w:r w:rsidRPr="00451342">
        <w:rPr>
          <w:rFonts w:ascii="Times New Roman" w:hAnsi="Times New Roman" w:cs="Times New Roman"/>
          <w:sz w:val="24"/>
          <w:szCs w:val="24"/>
        </w:rPr>
        <w:tab/>
      </w:r>
      <w:r w:rsidRPr="00451342">
        <w:rPr>
          <w:rFonts w:ascii="Times New Roman" w:hAnsi="Times New Roman" w:cs="Times New Roman"/>
          <w:sz w:val="24"/>
          <w:szCs w:val="24"/>
        </w:rPr>
        <w:tab/>
        <w:t>Ministry of Information Technology and Telecommunication</w:t>
      </w:r>
    </w:p>
    <w:p w14:paraId="623BA0E7"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lang w:val="en-GB"/>
        </w:rPr>
        <w:t>M2M</w:t>
      </w:r>
      <w:r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ab/>
      </w:r>
      <w:r w:rsidR="00966828" w:rsidRPr="00451342">
        <w:rPr>
          <w:rFonts w:ascii="Times New Roman" w:hAnsi="Times New Roman" w:cs="Times New Roman"/>
          <w:sz w:val="24"/>
          <w:szCs w:val="24"/>
          <w:lang w:val="en-GB"/>
        </w:rPr>
        <w:tab/>
      </w:r>
      <w:r w:rsidRPr="00451342">
        <w:rPr>
          <w:rFonts w:ascii="Times New Roman" w:hAnsi="Times New Roman" w:cs="Times New Roman"/>
          <w:sz w:val="24"/>
          <w:szCs w:val="24"/>
          <w:lang w:val="en-GB"/>
        </w:rPr>
        <w:t>Machine-to-Machine</w:t>
      </w:r>
    </w:p>
    <w:p w14:paraId="2498AA6B" w14:textId="77777777" w:rsidR="00DE45BB" w:rsidRPr="00451342" w:rsidRDefault="00DE45BB"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NSW</w:t>
      </w:r>
      <w:r w:rsidR="00BD36A9" w:rsidRPr="00451342">
        <w:rPr>
          <w:rFonts w:ascii="Times New Roman" w:hAnsi="Times New Roman" w:cs="Times New Roman"/>
          <w:sz w:val="24"/>
          <w:szCs w:val="24"/>
        </w:rPr>
        <w:tab/>
      </w:r>
      <w:r w:rsidR="00BD36A9" w:rsidRPr="00451342">
        <w:rPr>
          <w:rFonts w:ascii="Times New Roman" w:hAnsi="Times New Roman" w:cs="Times New Roman"/>
          <w:sz w:val="24"/>
          <w:szCs w:val="24"/>
        </w:rPr>
        <w:tab/>
      </w:r>
      <w:r w:rsidR="00BD36A9" w:rsidRPr="00451342">
        <w:rPr>
          <w:rFonts w:ascii="Times New Roman" w:hAnsi="Times New Roman" w:cs="Times New Roman"/>
          <w:sz w:val="24"/>
          <w:szCs w:val="24"/>
        </w:rPr>
        <w:tab/>
        <w:t>National Single Window</w:t>
      </w:r>
    </w:p>
    <w:p w14:paraId="0FCE7EF3"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OECD</w:t>
      </w:r>
      <w:r w:rsidR="00966828" w:rsidRPr="00451342">
        <w:rPr>
          <w:rFonts w:ascii="Times New Roman" w:hAnsi="Times New Roman" w:cs="Times New Roman"/>
          <w:b/>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lang w:val="en-GB"/>
        </w:rPr>
        <w:t>Organization for Economic Co-operation and Development</w:t>
      </w:r>
    </w:p>
    <w:p w14:paraId="7FE8ECF7" w14:textId="77777777" w:rsidR="00C32C2A" w:rsidRPr="00451342" w:rsidRDefault="00C32C2A"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PSEFT</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lang w:val="en-GB"/>
        </w:rPr>
        <w:t>Payment Systems and Electronic Fund Transfers Act, 2007</w:t>
      </w:r>
    </w:p>
    <w:p w14:paraId="25D7C4E1"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PECA</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Prevention of Electronic Crimes Act, 2016</w:t>
      </w:r>
    </w:p>
    <w:p w14:paraId="61A8BD09"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PSO</w:t>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ab/>
        <w:t>Payment System Operators</w:t>
      </w:r>
    </w:p>
    <w:p w14:paraId="2168DF2F"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PSP</w:t>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ab/>
        <w:t>Payment System Providers</w:t>
      </w:r>
    </w:p>
    <w:p w14:paraId="4F46CA8A"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PTA</w:t>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ab/>
        <w:t>Pakistan Telecommunication Authority</w:t>
      </w:r>
    </w:p>
    <w:p w14:paraId="69D50060"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3PL</w:t>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ab/>
        <w:t>Third Party Logistics</w:t>
      </w:r>
    </w:p>
    <w:p w14:paraId="2B7C4076"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SBP</w:t>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ab/>
        <w:t>State Bank of Pakistan</w:t>
      </w:r>
    </w:p>
    <w:p w14:paraId="58C1C3AF"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lang w:val="en-GB"/>
        </w:rPr>
      </w:pPr>
      <w:r w:rsidRPr="00451342">
        <w:rPr>
          <w:rFonts w:ascii="Times New Roman" w:hAnsi="Times New Roman" w:cs="Times New Roman"/>
          <w:b/>
          <w:sz w:val="24"/>
          <w:szCs w:val="24"/>
        </w:rPr>
        <w:t>UNCTAD</w:t>
      </w:r>
      <w:r w:rsidR="00966828" w:rsidRPr="00451342">
        <w:rPr>
          <w:rFonts w:ascii="Times New Roman" w:hAnsi="Times New Roman" w:cs="Times New Roman"/>
          <w:b/>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lang w:val="en-GB"/>
        </w:rPr>
        <w:t>United Nations Conference on Trade and Development</w:t>
      </w:r>
    </w:p>
    <w:p w14:paraId="1C7D0218"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proofErr w:type="spellStart"/>
      <w:r w:rsidRPr="00451342">
        <w:rPr>
          <w:rFonts w:ascii="Times New Roman" w:hAnsi="Times New Roman" w:cs="Times New Roman"/>
          <w:b/>
          <w:sz w:val="24"/>
          <w:szCs w:val="24"/>
        </w:rPr>
        <w:t>WeB</w:t>
      </w:r>
      <w:r w:rsidR="00966828" w:rsidRPr="00451342">
        <w:rPr>
          <w:rFonts w:ascii="Times New Roman" w:hAnsi="Times New Roman" w:cs="Times New Roman"/>
          <w:b/>
          <w:sz w:val="24"/>
          <w:szCs w:val="24"/>
        </w:rPr>
        <w:t>OC</w:t>
      </w:r>
      <w:proofErr w:type="spellEnd"/>
      <w:r w:rsidR="00966828" w:rsidRPr="00451342">
        <w:rPr>
          <w:rFonts w:ascii="Times New Roman" w:hAnsi="Times New Roman" w:cs="Times New Roman"/>
          <w:b/>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Web Based One Customs</w:t>
      </w:r>
    </w:p>
    <w:p w14:paraId="02C60D51" w14:textId="77777777" w:rsidR="00BF1970" w:rsidRDefault="009644D4" w:rsidP="007040E2">
      <w:pPr>
        <w:pStyle w:val="ListParagraph"/>
        <w:spacing w:after="0" w:line="240" w:lineRule="auto"/>
        <w:ind w:left="0"/>
        <w:contextualSpacing w:val="0"/>
        <w:rPr>
          <w:rFonts w:ascii="Times New Roman" w:hAnsi="Times New Roman" w:cs="Times New Roman"/>
          <w:sz w:val="24"/>
          <w:szCs w:val="24"/>
        </w:rPr>
      </w:pPr>
      <w:r w:rsidRPr="00451342">
        <w:rPr>
          <w:rFonts w:ascii="Times New Roman" w:hAnsi="Times New Roman" w:cs="Times New Roman"/>
          <w:b/>
          <w:sz w:val="24"/>
          <w:szCs w:val="24"/>
        </w:rPr>
        <w:t>WTO</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00966828" w:rsidRPr="00451342">
        <w:rPr>
          <w:rFonts w:ascii="Times New Roman" w:hAnsi="Times New Roman" w:cs="Times New Roman"/>
          <w:sz w:val="24"/>
          <w:szCs w:val="24"/>
        </w:rPr>
        <w:tab/>
      </w:r>
      <w:r w:rsidRPr="00451342">
        <w:rPr>
          <w:rFonts w:ascii="Times New Roman" w:hAnsi="Times New Roman" w:cs="Times New Roman"/>
          <w:sz w:val="24"/>
          <w:szCs w:val="24"/>
        </w:rPr>
        <w:t>World Trade Organization</w:t>
      </w:r>
    </w:p>
    <w:p w14:paraId="02F9918E" w14:textId="77777777" w:rsidR="00076326" w:rsidRDefault="00076326" w:rsidP="00076326">
      <w:pPr>
        <w:pStyle w:val="ListParagraph"/>
        <w:spacing w:after="0" w:line="240" w:lineRule="auto"/>
        <w:ind w:left="0"/>
        <w:contextualSpacing w:val="0"/>
        <w:rPr>
          <w:rFonts w:ascii="Times New Roman" w:hAnsi="Times New Roman" w:cs="Times New Roman"/>
          <w:sz w:val="24"/>
          <w:szCs w:val="24"/>
        </w:rPr>
      </w:pPr>
      <w:r>
        <w:rPr>
          <w:rFonts w:ascii="Times New Roman" w:hAnsi="Times New Roman" w:cs="Times New Roman"/>
          <w:b/>
          <w:sz w:val="24"/>
          <w:szCs w:val="24"/>
        </w:rPr>
        <w:t>EMS</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rPr>
        <w:tab/>
      </w:r>
      <w:r>
        <w:rPr>
          <w:rFonts w:ascii="Times New Roman" w:hAnsi="Times New Roman" w:cs="Times New Roman"/>
          <w:sz w:val="24"/>
          <w:szCs w:val="24"/>
        </w:rPr>
        <w:t>Express Mail Service</w:t>
      </w:r>
    </w:p>
    <w:p w14:paraId="3B519FBF" w14:textId="77777777" w:rsidR="00BF1970" w:rsidRDefault="00BF1970">
      <w:pPr>
        <w:rPr>
          <w:rFonts w:ascii="Times New Roman" w:hAnsi="Times New Roman" w:cs="Times New Roman"/>
          <w:sz w:val="24"/>
          <w:szCs w:val="24"/>
        </w:rPr>
      </w:pPr>
      <w:r>
        <w:rPr>
          <w:rFonts w:ascii="Times New Roman" w:hAnsi="Times New Roman" w:cs="Times New Roman"/>
          <w:sz w:val="24"/>
          <w:szCs w:val="24"/>
        </w:rPr>
        <w:br w:type="page"/>
      </w:r>
    </w:p>
    <w:p w14:paraId="456A44D6" w14:textId="77777777" w:rsidR="00BF1970" w:rsidRDefault="00BF1970" w:rsidP="00BF1970">
      <w:pPr>
        <w:spacing w:after="0" w:line="240" w:lineRule="auto"/>
        <w:outlineLvl w:val="0"/>
        <w:rPr>
          <w:rFonts w:ascii="Times New Roman" w:hAnsi="Times New Roman" w:cs="Times New Roman"/>
          <w:b/>
          <w:smallCaps/>
          <w:sz w:val="24"/>
          <w:szCs w:val="24"/>
          <w:lang w:val="en-GB"/>
        </w:rPr>
      </w:pPr>
      <w:r>
        <w:rPr>
          <w:rFonts w:ascii="Times New Roman" w:hAnsi="Times New Roman" w:cs="Times New Roman"/>
          <w:b/>
          <w:smallCaps/>
          <w:sz w:val="24"/>
          <w:szCs w:val="24"/>
          <w:lang w:val="en-GB"/>
        </w:rPr>
        <w:lastRenderedPageBreak/>
        <w:t>Definitions</w:t>
      </w:r>
    </w:p>
    <w:p w14:paraId="18DFB1DE" w14:textId="77777777" w:rsidR="00BF1970" w:rsidRDefault="00BF1970" w:rsidP="00BF1970">
      <w:pPr>
        <w:spacing w:after="0" w:line="240" w:lineRule="auto"/>
        <w:outlineLvl w:val="0"/>
        <w:rPr>
          <w:rFonts w:ascii="Times New Roman" w:hAnsi="Times New Roman" w:cs="Times New Roman"/>
          <w:b/>
          <w:smallCaps/>
          <w:sz w:val="24"/>
          <w:szCs w:val="24"/>
          <w:lang w:val="en-GB"/>
        </w:rPr>
      </w:pPr>
    </w:p>
    <w:p w14:paraId="58B7493E" w14:textId="77777777" w:rsidR="00BF1970" w:rsidRPr="00451342" w:rsidRDefault="00BF1970" w:rsidP="00BF1970">
      <w:pPr>
        <w:pStyle w:val="ListParagraph"/>
        <w:spacing w:after="0" w:line="240" w:lineRule="auto"/>
        <w:contextualSpacing w:val="0"/>
        <w:jc w:val="both"/>
        <w:rPr>
          <w:rFonts w:ascii="Times New Roman" w:hAnsi="Times New Roman" w:cs="Times New Roman"/>
          <w:i/>
          <w:sz w:val="24"/>
          <w:szCs w:val="24"/>
          <w:lang w:val="en-GB"/>
        </w:rPr>
      </w:pPr>
      <w:r w:rsidRPr="00451342">
        <w:rPr>
          <w:rFonts w:ascii="Times New Roman" w:hAnsi="Times New Roman" w:cs="Times New Roman"/>
          <w:sz w:val="24"/>
          <w:szCs w:val="24"/>
          <w:lang w:val="en-GB"/>
        </w:rPr>
        <w:t xml:space="preserve">For the purpose of </w:t>
      </w:r>
      <w:r w:rsidR="00FF1C91">
        <w:rPr>
          <w:rFonts w:ascii="Times New Roman" w:hAnsi="Times New Roman" w:cs="Times New Roman"/>
          <w:sz w:val="24"/>
          <w:szCs w:val="24"/>
          <w:lang w:val="en-GB"/>
        </w:rPr>
        <w:t>e-Commerce</w:t>
      </w:r>
      <w:r w:rsidRPr="00451342">
        <w:rPr>
          <w:rFonts w:ascii="Times New Roman" w:hAnsi="Times New Roman" w:cs="Times New Roman"/>
          <w:sz w:val="24"/>
          <w:szCs w:val="24"/>
          <w:lang w:val="en-GB"/>
        </w:rPr>
        <w:t xml:space="preserve"> Policy Framework, </w:t>
      </w:r>
      <w:r w:rsidR="00FF1C91">
        <w:rPr>
          <w:rFonts w:ascii="Times New Roman" w:hAnsi="Times New Roman" w:cs="Times New Roman"/>
          <w:b/>
          <w:sz w:val="24"/>
          <w:szCs w:val="24"/>
          <w:lang w:val="en-GB"/>
        </w:rPr>
        <w:t>e-Commerce</w:t>
      </w:r>
      <w:r w:rsidRPr="00451342">
        <w:rPr>
          <w:rFonts w:ascii="Times New Roman" w:hAnsi="Times New Roman" w:cs="Times New Roman"/>
          <w:sz w:val="24"/>
          <w:szCs w:val="24"/>
          <w:lang w:val="en-GB"/>
        </w:rPr>
        <w:t xml:space="preserve"> is defined as </w:t>
      </w:r>
      <w:r w:rsidRPr="00451342">
        <w:rPr>
          <w:rFonts w:ascii="Times New Roman" w:hAnsi="Times New Roman" w:cs="Times New Roman"/>
          <w:i/>
          <w:sz w:val="24"/>
          <w:szCs w:val="24"/>
          <w:lang w:val="en-GB"/>
        </w:rPr>
        <w:t>buying and selling of goods or services including digital products through electronic transactions conducted via the internet or other computer-mediated (online communication) networks.</w:t>
      </w:r>
    </w:p>
    <w:p w14:paraId="0A81C730" w14:textId="77777777" w:rsidR="00BF1970" w:rsidRPr="00451342" w:rsidRDefault="00BF1970" w:rsidP="00BF1970">
      <w:pPr>
        <w:pStyle w:val="ListParagraph"/>
        <w:spacing w:after="0" w:line="240" w:lineRule="auto"/>
        <w:contextualSpacing w:val="0"/>
        <w:jc w:val="both"/>
        <w:rPr>
          <w:rFonts w:ascii="Times New Roman" w:hAnsi="Times New Roman" w:cs="Times New Roman"/>
          <w:i/>
          <w:sz w:val="24"/>
          <w:szCs w:val="24"/>
          <w:lang w:val="en-GB"/>
        </w:rPr>
      </w:pPr>
    </w:p>
    <w:p w14:paraId="2FC332FD" w14:textId="77777777" w:rsidR="00BF1970" w:rsidRPr="00451342" w:rsidRDefault="00BF1970" w:rsidP="00BF1970">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i/>
          <w:sz w:val="24"/>
          <w:szCs w:val="24"/>
          <w:lang w:val="en-GB"/>
        </w:rPr>
        <w:t>Micro, Small and Medium Enterprise</w:t>
      </w:r>
      <w:r w:rsidR="004D6DAE">
        <w:rPr>
          <w:rFonts w:ascii="Times New Roman" w:hAnsi="Times New Roman" w:cs="Times New Roman"/>
          <w:i/>
          <w:sz w:val="24"/>
          <w:szCs w:val="24"/>
          <w:lang w:val="en-GB"/>
        </w:rPr>
        <w:t xml:space="preserve"> </w:t>
      </w:r>
      <w:r w:rsidRPr="00451342">
        <w:rPr>
          <w:rFonts w:ascii="Times New Roman" w:hAnsi="Times New Roman" w:cs="Times New Roman"/>
          <w:sz w:val="24"/>
          <w:szCs w:val="24"/>
          <w:lang w:val="en-GB"/>
        </w:rPr>
        <w:t>definition is the same as defined by the State Bank of Pakistan in Prudential Regulations.</w:t>
      </w:r>
    </w:p>
    <w:p w14:paraId="6E87D060" w14:textId="77777777" w:rsidR="00BF1970" w:rsidRPr="00451342" w:rsidRDefault="00BF1970" w:rsidP="00BF1970">
      <w:pPr>
        <w:spacing w:after="0" w:line="240" w:lineRule="auto"/>
        <w:outlineLvl w:val="0"/>
        <w:rPr>
          <w:rFonts w:ascii="Times New Roman" w:hAnsi="Times New Roman" w:cs="Times New Roman"/>
          <w:b/>
          <w:smallCaps/>
          <w:sz w:val="24"/>
          <w:szCs w:val="24"/>
          <w:lang w:val="en-GB"/>
        </w:rPr>
      </w:pPr>
    </w:p>
    <w:p w14:paraId="6B51E31E" w14:textId="77777777" w:rsidR="009644D4" w:rsidRPr="00451342" w:rsidRDefault="009644D4" w:rsidP="007040E2">
      <w:pPr>
        <w:pStyle w:val="ListParagraph"/>
        <w:spacing w:after="0" w:line="240" w:lineRule="auto"/>
        <w:ind w:left="0"/>
        <w:contextualSpacing w:val="0"/>
        <w:rPr>
          <w:rFonts w:ascii="Times New Roman" w:hAnsi="Times New Roman" w:cs="Times New Roman"/>
          <w:sz w:val="24"/>
          <w:szCs w:val="24"/>
        </w:rPr>
      </w:pPr>
    </w:p>
    <w:p w14:paraId="3F82D3A2" w14:textId="77777777" w:rsidR="00750BC2" w:rsidRPr="00451342" w:rsidRDefault="00750BC2" w:rsidP="007040E2">
      <w:pPr>
        <w:spacing w:after="0" w:line="240" w:lineRule="auto"/>
        <w:jc w:val="both"/>
        <w:rPr>
          <w:rFonts w:ascii="Times New Roman" w:hAnsi="Times New Roman" w:cs="Times New Roman"/>
          <w:sz w:val="24"/>
          <w:szCs w:val="24"/>
          <w:lang w:val="en-GB"/>
        </w:rPr>
      </w:pPr>
    </w:p>
    <w:p w14:paraId="18FDD0AF" w14:textId="77777777" w:rsidR="00C53660" w:rsidRPr="00451342" w:rsidRDefault="00C53660" w:rsidP="007040E2">
      <w:pPr>
        <w:spacing w:after="0" w:line="240" w:lineRule="auto"/>
        <w:rPr>
          <w:rFonts w:ascii="Times New Roman" w:hAnsi="Times New Roman" w:cs="Times New Roman"/>
          <w:sz w:val="24"/>
          <w:szCs w:val="24"/>
          <w:lang w:val="en-GB"/>
        </w:rPr>
      </w:pPr>
    </w:p>
    <w:p w14:paraId="5C3B9374" w14:textId="77777777" w:rsidR="00F80FE9" w:rsidRPr="00451342" w:rsidRDefault="00F80FE9" w:rsidP="007040E2">
      <w:pPr>
        <w:pStyle w:val="ListParagraph"/>
        <w:numPr>
          <w:ilvl w:val="0"/>
          <w:numId w:val="1"/>
        </w:numPr>
        <w:spacing w:after="0" w:line="240" w:lineRule="auto"/>
        <w:ind w:left="720" w:hanging="720"/>
        <w:contextualSpacing w:val="0"/>
        <w:jc w:val="both"/>
        <w:rPr>
          <w:rFonts w:ascii="Times New Roman" w:hAnsi="Times New Roman" w:cs="Times New Roman"/>
          <w:b/>
          <w:smallCaps/>
          <w:sz w:val="24"/>
          <w:szCs w:val="24"/>
          <w:lang w:val="en-GB"/>
        </w:rPr>
        <w:sectPr w:rsidR="00F80FE9" w:rsidRPr="00451342" w:rsidSect="000F63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double" w:sz="12" w:space="24" w:color="4F81BD" w:themeColor="accent1"/>
            <w:left w:val="double" w:sz="12" w:space="24" w:color="4F81BD" w:themeColor="accent1"/>
            <w:bottom w:val="double" w:sz="12" w:space="24" w:color="4F81BD" w:themeColor="accent1"/>
            <w:right w:val="double" w:sz="12" w:space="24" w:color="4F81BD" w:themeColor="accent1"/>
          </w:pgBorders>
          <w:pgNumType w:start="1"/>
          <w:cols w:space="720"/>
          <w:titlePg/>
          <w:docGrid w:linePitch="360"/>
        </w:sectPr>
      </w:pPr>
    </w:p>
    <w:p w14:paraId="7494A6B9" w14:textId="77777777" w:rsidR="00C27B82" w:rsidRPr="00451342" w:rsidRDefault="00737619" w:rsidP="00451342">
      <w:pPr>
        <w:pStyle w:val="ListParagraph"/>
        <w:numPr>
          <w:ilvl w:val="0"/>
          <w:numId w:val="1"/>
        </w:numPr>
        <w:spacing w:after="0" w:line="240" w:lineRule="auto"/>
        <w:ind w:left="720" w:hanging="720"/>
        <w:contextualSpacing w:val="0"/>
        <w:jc w:val="both"/>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Executive Summary</w:t>
      </w:r>
    </w:p>
    <w:p w14:paraId="05CD0265" w14:textId="77777777" w:rsidR="003C092F" w:rsidRPr="00451342" w:rsidRDefault="003C092F" w:rsidP="00451342">
      <w:pPr>
        <w:pStyle w:val="ListParagraph"/>
        <w:spacing w:after="0" w:line="240" w:lineRule="auto"/>
        <w:contextualSpacing w:val="0"/>
        <w:jc w:val="both"/>
        <w:rPr>
          <w:rFonts w:ascii="Times New Roman" w:hAnsi="Times New Roman" w:cs="Times New Roman"/>
          <w:sz w:val="24"/>
          <w:szCs w:val="24"/>
          <w:lang w:val="en-GB"/>
        </w:rPr>
      </w:pPr>
    </w:p>
    <w:p w14:paraId="24E1817C" w14:textId="77777777" w:rsidR="006768D4" w:rsidRDefault="001D391F" w:rsidP="00451342">
      <w:pPr>
        <w:spacing w:after="0" w:line="240" w:lineRule="auto"/>
        <w:ind w:left="720"/>
        <w:jc w:val="both"/>
        <w:rPr>
          <w:rFonts w:ascii="Times New Roman" w:hAnsi="Times New Roman" w:cs="Times New Roman"/>
          <w:b/>
          <w:sz w:val="24"/>
          <w:szCs w:val="24"/>
          <w:lang w:val="en-GB"/>
        </w:rPr>
      </w:pPr>
      <w:r w:rsidRPr="00451342">
        <w:rPr>
          <w:rFonts w:ascii="Times New Roman" w:hAnsi="Times New Roman" w:cs="Times New Roman"/>
          <w:sz w:val="24"/>
          <w:szCs w:val="24"/>
          <w:lang w:val="en-GB"/>
        </w:rPr>
        <w:t xml:space="preserve">Pakistan’s </w:t>
      </w:r>
      <w:r w:rsidR="00FF1C91">
        <w:rPr>
          <w:rFonts w:ascii="Times New Roman" w:hAnsi="Times New Roman" w:cs="Times New Roman"/>
          <w:sz w:val="24"/>
          <w:szCs w:val="24"/>
          <w:lang w:val="en-GB"/>
        </w:rPr>
        <w:t>e-Commerce</w:t>
      </w:r>
      <w:r w:rsidR="0005745E" w:rsidRPr="00451342">
        <w:rPr>
          <w:rFonts w:ascii="Times New Roman" w:hAnsi="Times New Roman" w:cs="Times New Roman"/>
          <w:sz w:val="24"/>
          <w:szCs w:val="24"/>
          <w:lang w:val="en-GB"/>
        </w:rPr>
        <w:t xml:space="preserve"> </w:t>
      </w:r>
      <w:r w:rsidR="00A03A46" w:rsidRPr="00451342">
        <w:rPr>
          <w:rFonts w:ascii="Times New Roman" w:hAnsi="Times New Roman" w:cs="Times New Roman"/>
          <w:sz w:val="24"/>
          <w:szCs w:val="24"/>
          <w:lang w:val="en-GB"/>
        </w:rPr>
        <w:t xml:space="preserve">industry </w:t>
      </w:r>
      <w:r w:rsidR="00AF7D6B" w:rsidRPr="00451342">
        <w:rPr>
          <w:rFonts w:ascii="Times New Roman" w:hAnsi="Times New Roman" w:cs="Times New Roman"/>
          <w:sz w:val="24"/>
          <w:szCs w:val="24"/>
          <w:lang w:val="en-GB"/>
        </w:rPr>
        <w:t xml:space="preserve">is </w:t>
      </w:r>
      <w:r w:rsidR="00E139CB" w:rsidRPr="00451342">
        <w:rPr>
          <w:rFonts w:ascii="Times New Roman" w:hAnsi="Times New Roman" w:cs="Times New Roman"/>
          <w:sz w:val="24"/>
          <w:szCs w:val="24"/>
          <w:lang w:val="en-GB"/>
        </w:rPr>
        <w:t>emerg</w:t>
      </w:r>
      <w:r w:rsidR="00AF7D6B" w:rsidRPr="00451342">
        <w:rPr>
          <w:rFonts w:ascii="Times New Roman" w:hAnsi="Times New Roman" w:cs="Times New Roman"/>
          <w:sz w:val="24"/>
          <w:szCs w:val="24"/>
          <w:lang w:val="en-GB"/>
        </w:rPr>
        <w:t xml:space="preserve">ing </w:t>
      </w:r>
      <w:r w:rsidR="00F162F0" w:rsidRPr="00451342">
        <w:rPr>
          <w:rFonts w:ascii="Times New Roman" w:hAnsi="Times New Roman" w:cs="Times New Roman"/>
          <w:sz w:val="24"/>
          <w:szCs w:val="24"/>
          <w:lang w:val="en-GB"/>
        </w:rPr>
        <w:t xml:space="preserve">rapidly </w:t>
      </w:r>
      <w:r w:rsidR="00AF7D6B" w:rsidRPr="00451342">
        <w:rPr>
          <w:rFonts w:ascii="Times New Roman" w:hAnsi="Times New Roman" w:cs="Times New Roman"/>
          <w:sz w:val="24"/>
          <w:szCs w:val="24"/>
          <w:lang w:val="en-GB"/>
        </w:rPr>
        <w:t xml:space="preserve">and has the potential to strengthen </w:t>
      </w:r>
      <w:r w:rsidR="004E3E7C" w:rsidRPr="00451342">
        <w:rPr>
          <w:rFonts w:ascii="Times New Roman" w:hAnsi="Times New Roman" w:cs="Times New Roman"/>
          <w:sz w:val="24"/>
          <w:szCs w:val="24"/>
          <w:lang w:val="en-GB"/>
        </w:rPr>
        <w:t xml:space="preserve">country’s </w:t>
      </w:r>
      <w:r w:rsidR="00AF7D6B" w:rsidRPr="00451342">
        <w:rPr>
          <w:rFonts w:ascii="Times New Roman" w:hAnsi="Times New Roman" w:cs="Times New Roman"/>
          <w:sz w:val="24"/>
          <w:szCs w:val="24"/>
          <w:lang w:val="en-GB"/>
        </w:rPr>
        <w:t>economy</w:t>
      </w:r>
      <w:r w:rsidR="00651A82">
        <w:rPr>
          <w:rFonts w:ascii="Times New Roman" w:hAnsi="Times New Roman" w:cs="Times New Roman"/>
          <w:sz w:val="24"/>
          <w:szCs w:val="24"/>
          <w:lang w:val="en-GB"/>
        </w:rPr>
        <w:t xml:space="preserve">. The </w:t>
      </w:r>
      <w:r w:rsidR="0005745E" w:rsidRPr="00451342">
        <w:rPr>
          <w:rFonts w:ascii="Times New Roman" w:hAnsi="Times New Roman" w:cs="Times New Roman"/>
          <w:sz w:val="24"/>
          <w:szCs w:val="24"/>
          <w:lang w:val="en-GB"/>
        </w:rPr>
        <w:t>existing</w:t>
      </w:r>
      <w:r w:rsidR="00C02B20" w:rsidRPr="00451342">
        <w:rPr>
          <w:rFonts w:ascii="Times New Roman" w:hAnsi="Times New Roman" w:cs="Times New Roman"/>
          <w:sz w:val="24"/>
          <w:szCs w:val="24"/>
          <w:lang w:val="en-GB"/>
        </w:rPr>
        <w:t xml:space="preserve"> ICT </w:t>
      </w:r>
      <w:r w:rsidR="0005745E" w:rsidRPr="00451342">
        <w:rPr>
          <w:rFonts w:ascii="Times New Roman" w:hAnsi="Times New Roman" w:cs="Times New Roman"/>
          <w:sz w:val="24"/>
          <w:szCs w:val="24"/>
          <w:lang w:val="en-GB"/>
        </w:rPr>
        <w:t>infrastructure</w:t>
      </w:r>
      <w:r w:rsidR="004A4255" w:rsidRPr="00451342">
        <w:rPr>
          <w:rFonts w:ascii="Times New Roman" w:hAnsi="Times New Roman" w:cs="Times New Roman"/>
          <w:sz w:val="24"/>
          <w:szCs w:val="24"/>
          <w:lang w:val="en-GB"/>
        </w:rPr>
        <w:t xml:space="preserve"> is </w:t>
      </w:r>
      <w:r w:rsidR="0087257D" w:rsidRPr="00451342">
        <w:rPr>
          <w:rFonts w:ascii="Times New Roman" w:hAnsi="Times New Roman" w:cs="Times New Roman"/>
          <w:sz w:val="24"/>
          <w:szCs w:val="24"/>
          <w:lang w:val="en-GB"/>
        </w:rPr>
        <w:t>linking remote areas to main</w:t>
      </w:r>
      <w:r w:rsidR="002E7468" w:rsidRPr="00451342">
        <w:rPr>
          <w:rFonts w:ascii="Times New Roman" w:hAnsi="Times New Roman" w:cs="Times New Roman"/>
          <w:sz w:val="24"/>
          <w:szCs w:val="24"/>
          <w:lang w:val="en-GB"/>
        </w:rPr>
        <w:t>stream</w:t>
      </w:r>
      <w:r w:rsidR="00B8156A">
        <w:rPr>
          <w:rFonts w:ascii="Times New Roman" w:hAnsi="Times New Roman" w:cs="Times New Roman"/>
          <w:sz w:val="24"/>
          <w:szCs w:val="24"/>
          <w:lang w:val="en-GB"/>
        </w:rPr>
        <w:t>.</w:t>
      </w:r>
      <w:r w:rsidR="0005745E" w:rsidRPr="00451342">
        <w:rPr>
          <w:rFonts w:ascii="Times New Roman" w:hAnsi="Times New Roman" w:cs="Times New Roman"/>
          <w:sz w:val="24"/>
          <w:szCs w:val="24"/>
          <w:lang w:val="en-GB"/>
        </w:rPr>
        <w:t xml:space="preserve"> </w:t>
      </w:r>
      <w:r w:rsidR="00B8156A" w:rsidRPr="00451342">
        <w:rPr>
          <w:rFonts w:ascii="Times New Roman" w:hAnsi="Times New Roman" w:cs="Times New Roman"/>
          <w:sz w:val="24"/>
          <w:szCs w:val="24"/>
          <w:lang w:val="en-GB"/>
        </w:rPr>
        <w:t>Micro</w:t>
      </w:r>
      <w:r w:rsidR="00B8156A">
        <w:rPr>
          <w:rFonts w:ascii="Times New Roman" w:hAnsi="Times New Roman" w:cs="Times New Roman"/>
          <w:sz w:val="24"/>
          <w:szCs w:val="24"/>
          <w:lang w:val="en-GB"/>
        </w:rPr>
        <w:t xml:space="preserve"> </w:t>
      </w:r>
      <w:r w:rsidR="00652B91" w:rsidRPr="00451342">
        <w:rPr>
          <w:rFonts w:ascii="Times New Roman" w:hAnsi="Times New Roman" w:cs="Times New Roman"/>
          <w:sz w:val="24"/>
          <w:szCs w:val="24"/>
          <w:lang w:val="en-GB"/>
        </w:rPr>
        <w:t xml:space="preserve">small and medium enterprises </w:t>
      </w:r>
      <w:r w:rsidR="00046605" w:rsidRPr="00451342">
        <w:rPr>
          <w:rFonts w:ascii="Times New Roman" w:hAnsi="Times New Roman" w:cs="Times New Roman"/>
          <w:sz w:val="24"/>
          <w:szCs w:val="24"/>
          <w:lang w:val="en-GB"/>
        </w:rPr>
        <w:t>hav</w:t>
      </w:r>
      <w:r w:rsidR="00B3005E" w:rsidRPr="00451342">
        <w:rPr>
          <w:rFonts w:ascii="Times New Roman" w:hAnsi="Times New Roman" w:cs="Times New Roman"/>
          <w:sz w:val="24"/>
          <w:szCs w:val="24"/>
          <w:lang w:val="en-GB"/>
        </w:rPr>
        <w:t xml:space="preserve">e </w:t>
      </w:r>
      <w:r w:rsidR="0005745E" w:rsidRPr="00451342">
        <w:rPr>
          <w:rFonts w:ascii="Times New Roman" w:hAnsi="Times New Roman" w:cs="Times New Roman"/>
          <w:sz w:val="24"/>
          <w:szCs w:val="24"/>
          <w:lang w:val="en-GB"/>
        </w:rPr>
        <w:t>unprecedented growth</w:t>
      </w:r>
      <w:r w:rsidR="004D6DAE">
        <w:rPr>
          <w:rFonts w:ascii="Times New Roman" w:hAnsi="Times New Roman" w:cs="Times New Roman"/>
          <w:sz w:val="24"/>
          <w:szCs w:val="24"/>
          <w:lang w:val="en-GB"/>
        </w:rPr>
        <w:t xml:space="preserve"> </w:t>
      </w:r>
      <w:r w:rsidR="00B3005E" w:rsidRPr="00451342">
        <w:rPr>
          <w:rFonts w:ascii="Times New Roman" w:hAnsi="Times New Roman" w:cs="Times New Roman"/>
          <w:sz w:val="24"/>
          <w:szCs w:val="24"/>
          <w:lang w:val="en-GB"/>
        </w:rPr>
        <w:t xml:space="preserve">opportunities within and outside Pakistan </w:t>
      </w:r>
      <w:r w:rsidR="0005745E" w:rsidRPr="00451342">
        <w:rPr>
          <w:rFonts w:ascii="Times New Roman" w:hAnsi="Times New Roman" w:cs="Times New Roman"/>
          <w:sz w:val="24"/>
          <w:szCs w:val="24"/>
          <w:lang w:val="en-GB"/>
        </w:rPr>
        <w:t>through online</w:t>
      </w:r>
      <w:r w:rsidR="004D6DAE">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 xml:space="preserve">platforms. </w:t>
      </w:r>
      <w:r w:rsidR="00B8156A">
        <w:rPr>
          <w:rFonts w:ascii="Times New Roman" w:hAnsi="Times New Roman" w:cs="Times New Roman"/>
          <w:sz w:val="24"/>
          <w:szCs w:val="24"/>
          <w:lang w:val="en-GB"/>
        </w:rPr>
        <w:t>While c</w:t>
      </w:r>
      <w:r w:rsidR="00B54E16" w:rsidRPr="00451342">
        <w:rPr>
          <w:rFonts w:ascii="Times New Roman" w:hAnsi="Times New Roman" w:cs="Times New Roman"/>
          <w:sz w:val="24"/>
          <w:szCs w:val="24"/>
          <w:lang w:val="en-GB"/>
        </w:rPr>
        <w:t>apitalizing</w:t>
      </w:r>
      <w:r w:rsidR="004D6DAE">
        <w:rPr>
          <w:rFonts w:ascii="Times New Roman" w:hAnsi="Times New Roman" w:cs="Times New Roman"/>
          <w:sz w:val="24"/>
          <w:szCs w:val="24"/>
          <w:lang w:val="en-GB"/>
        </w:rPr>
        <w:t xml:space="preserve"> </w:t>
      </w:r>
      <w:r w:rsidR="00E321F2" w:rsidRPr="00451342">
        <w:rPr>
          <w:rFonts w:ascii="Times New Roman" w:hAnsi="Times New Roman" w:cs="Times New Roman"/>
          <w:sz w:val="24"/>
          <w:szCs w:val="24"/>
          <w:lang w:val="en-GB"/>
        </w:rPr>
        <w:t xml:space="preserve">on </w:t>
      </w:r>
      <w:r w:rsidR="00625607" w:rsidRPr="00451342">
        <w:rPr>
          <w:rFonts w:ascii="Times New Roman" w:hAnsi="Times New Roman" w:cs="Times New Roman"/>
          <w:sz w:val="24"/>
          <w:szCs w:val="24"/>
          <w:lang w:val="en-GB"/>
        </w:rPr>
        <w:t xml:space="preserve">the </w:t>
      </w:r>
      <w:r w:rsidR="00E321F2" w:rsidRPr="00451342">
        <w:rPr>
          <w:rFonts w:ascii="Times New Roman" w:hAnsi="Times New Roman" w:cs="Times New Roman"/>
          <w:sz w:val="24"/>
          <w:szCs w:val="24"/>
          <w:lang w:val="en-GB"/>
        </w:rPr>
        <w:t xml:space="preserve">efforts made </w:t>
      </w:r>
      <w:r w:rsidR="00851450" w:rsidRPr="00451342">
        <w:rPr>
          <w:rFonts w:ascii="Times New Roman" w:hAnsi="Times New Roman" w:cs="Times New Roman"/>
          <w:sz w:val="24"/>
          <w:szCs w:val="24"/>
          <w:lang w:val="en-GB"/>
        </w:rPr>
        <w:t xml:space="preserve">by the </w:t>
      </w:r>
      <w:r w:rsidR="00656A09" w:rsidRPr="00451342">
        <w:rPr>
          <w:rFonts w:ascii="Times New Roman" w:hAnsi="Times New Roman" w:cs="Times New Roman"/>
          <w:sz w:val="24"/>
          <w:szCs w:val="24"/>
          <w:lang w:val="en-GB"/>
        </w:rPr>
        <w:t xml:space="preserve">public and private sectors so </w:t>
      </w:r>
      <w:r w:rsidR="00B54E16" w:rsidRPr="00451342">
        <w:rPr>
          <w:rFonts w:ascii="Times New Roman" w:hAnsi="Times New Roman" w:cs="Times New Roman"/>
          <w:sz w:val="24"/>
          <w:szCs w:val="24"/>
          <w:lang w:val="en-GB"/>
        </w:rPr>
        <w:t>far, Pakistan</w:t>
      </w:r>
      <w:r w:rsidR="004D6DAE">
        <w:rPr>
          <w:rFonts w:ascii="Times New Roman" w:hAnsi="Times New Roman" w:cs="Times New Roman"/>
          <w:sz w:val="24"/>
          <w:szCs w:val="24"/>
          <w:lang w:val="en-GB"/>
        </w:rPr>
        <w:t xml:space="preserve"> </w:t>
      </w:r>
      <w:r w:rsidR="00296AE7" w:rsidRPr="00451342">
        <w:rPr>
          <w:rFonts w:ascii="Times New Roman" w:hAnsi="Times New Roman" w:cs="Times New Roman"/>
          <w:sz w:val="24"/>
          <w:szCs w:val="24"/>
          <w:lang w:val="en-GB"/>
        </w:rPr>
        <w:t xml:space="preserve">now needs to </w:t>
      </w:r>
      <w:r w:rsidR="0043371F" w:rsidRPr="00451342">
        <w:rPr>
          <w:rFonts w:ascii="Times New Roman" w:hAnsi="Times New Roman" w:cs="Times New Roman"/>
          <w:sz w:val="24"/>
          <w:szCs w:val="24"/>
          <w:lang w:val="en-GB"/>
        </w:rPr>
        <w:t xml:space="preserve">step up </w:t>
      </w:r>
      <w:r w:rsidR="00DA75A6" w:rsidRPr="00451342">
        <w:rPr>
          <w:rFonts w:ascii="Times New Roman" w:hAnsi="Times New Roman" w:cs="Times New Roman"/>
          <w:sz w:val="24"/>
          <w:szCs w:val="24"/>
          <w:lang w:val="en-GB"/>
        </w:rPr>
        <w:t xml:space="preserve">and take measures to increase </w:t>
      </w:r>
      <w:r w:rsidR="00AA1D4B" w:rsidRPr="00451342">
        <w:rPr>
          <w:rFonts w:ascii="Times New Roman" w:hAnsi="Times New Roman" w:cs="Times New Roman"/>
          <w:sz w:val="24"/>
          <w:szCs w:val="24"/>
          <w:lang w:val="en-GB"/>
        </w:rPr>
        <w:t xml:space="preserve">the </w:t>
      </w:r>
      <w:r w:rsidR="00DA75A6" w:rsidRPr="00451342">
        <w:rPr>
          <w:rFonts w:ascii="Times New Roman" w:hAnsi="Times New Roman" w:cs="Times New Roman"/>
          <w:sz w:val="24"/>
          <w:szCs w:val="24"/>
          <w:lang w:val="en-GB"/>
        </w:rPr>
        <w:t xml:space="preserve">competitiveness of local </w:t>
      </w:r>
      <w:r w:rsidR="00FF1C91">
        <w:rPr>
          <w:rFonts w:ascii="Times New Roman" w:hAnsi="Times New Roman" w:cs="Times New Roman"/>
          <w:sz w:val="24"/>
          <w:szCs w:val="24"/>
          <w:lang w:val="en-GB"/>
        </w:rPr>
        <w:t>e-Commerce</w:t>
      </w:r>
      <w:r w:rsidR="0005745E" w:rsidRPr="00451342">
        <w:rPr>
          <w:rFonts w:ascii="Times New Roman" w:hAnsi="Times New Roman" w:cs="Times New Roman"/>
          <w:sz w:val="24"/>
          <w:szCs w:val="24"/>
          <w:lang w:val="en-GB"/>
        </w:rPr>
        <w:t xml:space="preserve"> </w:t>
      </w:r>
      <w:r w:rsidR="00D07023" w:rsidRPr="00451342">
        <w:rPr>
          <w:rFonts w:ascii="Times New Roman" w:hAnsi="Times New Roman" w:cs="Times New Roman"/>
          <w:sz w:val="24"/>
          <w:szCs w:val="24"/>
          <w:lang w:val="en-GB"/>
        </w:rPr>
        <w:t>players</w:t>
      </w:r>
      <w:r w:rsidR="00930E4E" w:rsidRPr="00451342">
        <w:rPr>
          <w:rFonts w:ascii="Times New Roman" w:hAnsi="Times New Roman" w:cs="Times New Roman"/>
          <w:sz w:val="24"/>
          <w:szCs w:val="24"/>
          <w:lang w:val="en-GB"/>
        </w:rPr>
        <w:t xml:space="preserve">, thereby enhancing </w:t>
      </w:r>
      <w:r w:rsidR="0091660F" w:rsidRPr="00451342">
        <w:rPr>
          <w:rFonts w:ascii="Times New Roman" w:hAnsi="Times New Roman" w:cs="Times New Roman"/>
          <w:sz w:val="24"/>
          <w:szCs w:val="24"/>
          <w:lang w:val="en-GB"/>
        </w:rPr>
        <w:t>their</w:t>
      </w:r>
      <w:r w:rsidR="00DA75A6" w:rsidRPr="00451342">
        <w:rPr>
          <w:rFonts w:ascii="Times New Roman" w:hAnsi="Times New Roman" w:cs="Times New Roman"/>
          <w:sz w:val="24"/>
          <w:szCs w:val="24"/>
          <w:lang w:val="en-GB"/>
        </w:rPr>
        <w:t xml:space="preserve"> share in </w:t>
      </w:r>
      <w:r w:rsidR="00D07023" w:rsidRPr="00451342">
        <w:rPr>
          <w:rFonts w:ascii="Times New Roman" w:hAnsi="Times New Roman" w:cs="Times New Roman"/>
          <w:sz w:val="24"/>
          <w:szCs w:val="24"/>
          <w:lang w:val="en-GB"/>
        </w:rPr>
        <w:t xml:space="preserve">local and </w:t>
      </w:r>
      <w:r w:rsidR="00DA75A6" w:rsidRPr="00451342">
        <w:rPr>
          <w:rFonts w:ascii="Times New Roman" w:hAnsi="Times New Roman" w:cs="Times New Roman"/>
          <w:sz w:val="24"/>
          <w:szCs w:val="24"/>
          <w:lang w:val="en-GB"/>
        </w:rPr>
        <w:t>global trade</w:t>
      </w:r>
      <w:r w:rsidR="0041580E" w:rsidRPr="00451342">
        <w:rPr>
          <w:rFonts w:ascii="Times New Roman" w:hAnsi="Times New Roman" w:cs="Times New Roman"/>
          <w:sz w:val="24"/>
          <w:szCs w:val="24"/>
          <w:lang w:val="en-GB"/>
        </w:rPr>
        <w:t xml:space="preserve">. </w:t>
      </w:r>
      <w:r w:rsidR="00824938" w:rsidRPr="00451342">
        <w:rPr>
          <w:rFonts w:ascii="Times New Roman" w:hAnsi="Times New Roman" w:cs="Times New Roman"/>
          <w:sz w:val="24"/>
          <w:szCs w:val="24"/>
          <w:lang w:val="en-GB"/>
        </w:rPr>
        <w:t xml:space="preserve">For </w:t>
      </w:r>
      <w:r w:rsidR="00B54E16" w:rsidRPr="00451342">
        <w:rPr>
          <w:rFonts w:ascii="Times New Roman" w:hAnsi="Times New Roman" w:cs="Times New Roman"/>
          <w:sz w:val="24"/>
          <w:szCs w:val="24"/>
          <w:lang w:val="en-GB"/>
        </w:rPr>
        <w:t>this, it</w:t>
      </w:r>
      <w:r w:rsidR="000A72B9" w:rsidRPr="00451342">
        <w:rPr>
          <w:rFonts w:ascii="Times New Roman" w:hAnsi="Times New Roman" w:cs="Times New Roman"/>
          <w:sz w:val="24"/>
          <w:szCs w:val="24"/>
          <w:lang w:val="en-GB"/>
        </w:rPr>
        <w:t xml:space="preserve"> is crucial to </w:t>
      </w:r>
      <w:r w:rsidR="00271C58" w:rsidRPr="00451342">
        <w:rPr>
          <w:rFonts w:ascii="Times New Roman" w:hAnsi="Times New Roman" w:cs="Times New Roman"/>
          <w:sz w:val="24"/>
          <w:szCs w:val="24"/>
          <w:lang w:val="en-GB"/>
        </w:rPr>
        <w:t xml:space="preserve">develop a </w:t>
      </w:r>
      <w:r w:rsidR="00486CAE" w:rsidRPr="00451342">
        <w:rPr>
          <w:rFonts w:ascii="Times New Roman" w:hAnsi="Times New Roman" w:cs="Times New Roman"/>
          <w:sz w:val="24"/>
          <w:szCs w:val="24"/>
          <w:lang w:val="en-GB"/>
        </w:rPr>
        <w:t xml:space="preserve">policy framework </w:t>
      </w:r>
      <w:r w:rsidR="00D07023" w:rsidRPr="00451342">
        <w:rPr>
          <w:rFonts w:ascii="Times New Roman" w:hAnsi="Times New Roman" w:cs="Times New Roman"/>
          <w:sz w:val="24"/>
          <w:szCs w:val="24"/>
          <w:lang w:val="en-GB"/>
        </w:rPr>
        <w:t xml:space="preserve">that primarily aims to lower the access threshold for enterprises to become part of the </w:t>
      </w:r>
      <w:r w:rsidR="00FF1C91">
        <w:rPr>
          <w:rFonts w:ascii="Times New Roman" w:hAnsi="Times New Roman" w:cs="Times New Roman"/>
          <w:sz w:val="24"/>
          <w:szCs w:val="24"/>
          <w:lang w:val="en-GB"/>
        </w:rPr>
        <w:t>e-Commerce</w:t>
      </w:r>
      <w:r w:rsidR="0005745E" w:rsidRPr="00451342">
        <w:rPr>
          <w:rFonts w:ascii="Times New Roman" w:hAnsi="Times New Roman" w:cs="Times New Roman"/>
          <w:sz w:val="24"/>
          <w:szCs w:val="24"/>
          <w:lang w:val="en-GB"/>
        </w:rPr>
        <w:t xml:space="preserve"> </w:t>
      </w:r>
      <w:r w:rsidR="00D07023" w:rsidRPr="00451342">
        <w:rPr>
          <w:rFonts w:ascii="Times New Roman" w:hAnsi="Times New Roman" w:cs="Times New Roman"/>
          <w:sz w:val="24"/>
          <w:szCs w:val="24"/>
          <w:lang w:val="en-GB"/>
        </w:rPr>
        <w:t>environment by</w:t>
      </w:r>
      <w:r w:rsidR="004D6DAE">
        <w:rPr>
          <w:rFonts w:ascii="Times New Roman" w:hAnsi="Times New Roman" w:cs="Times New Roman"/>
          <w:sz w:val="24"/>
          <w:szCs w:val="24"/>
          <w:lang w:val="en-GB"/>
        </w:rPr>
        <w:t xml:space="preserve"> </w:t>
      </w:r>
      <w:r w:rsidR="00D07023" w:rsidRPr="00451342">
        <w:rPr>
          <w:rFonts w:ascii="Times New Roman" w:hAnsi="Times New Roman" w:cs="Times New Roman"/>
          <w:sz w:val="24"/>
          <w:szCs w:val="24"/>
          <w:lang w:val="en-GB"/>
        </w:rPr>
        <w:t xml:space="preserve">ensuring </w:t>
      </w:r>
      <w:r w:rsidR="00C01F54" w:rsidRPr="00451342">
        <w:rPr>
          <w:rFonts w:ascii="Times New Roman" w:hAnsi="Times New Roman" w:cs="Times New Roman"/>
          <w:sz w:val="24"/>
          <w:szCs w:val="24"/>
          <w:lang w:val="en-GB"/>
        </w:rPr>
        <w:t xml:space="preserve">consumer protection, </w:t>
      </w:r>
      <w:r w:rsidR="0005745E" w:rsidRPr="00451342">
        <w:rPr>
          <w:rFonts w:ascii="Times New Roman" w:hAnsi="Times New Roman" w:cs="Times New Roman"/>
          <w:sz w:val="24"/>
          <w:szCs w:val="24"/>
          <w:lang w:val="en-GB"/>
        </w:rPr>
        <w:t xml:space="preserve">availability of e-Payment </w:t>
      </w:r>
      <w:r w:rsidR="00ED56F6" w:rsidRPr="00451342">
        <w:rPr>
          <w:rFonts w:ascii="Times New Roman" w:hAnsi="Times New Roman" w:cs="Times New Roman"/>
          <w:sz w:val="24"/>
          <w:szCs w:val="24"/>
          <w:lang w:val="en-GB"/>
        </w:rPr>
        <w:t>solutions</w:t>
      </w:r>
      <w:r w:rsidR="000E165E" w:rsidRPr="00451342">
        <w:rPr>
          <w:rFonts w:ascii="Times New Roman" w:hAnsi="Times New Roman" w:cs="Times New Roman"/>
          <w:sz w:val="24"/>
          <w:szCs w:val="24"/>
          <w:lang w:val="en-GB"/>
        </w:rPr>
        <w:t xml:space="preserve"> and global connectivity of goods and services providers for cross border trade.</w:t>
      </w:r>
      <w:r w:rsidR="00D07023" w:rsidRPr="00451342">
        <w:rPr>
          <w:rFonts w:ascii="Times New Roman" w:hAnsi="Times New Roman" w:cs="Times New Roman"/>
          <w:sz w:val="24"/>
          <w:szCs w:val="24"/>
          <w:lang w:val="en-GB"/>
        </w:rPr>
        <w:t xml:space="preserve"> All these measures would lead to reduction in the cost of doing business for current and prospective </w:t>
      </w:r>
      <w:r w:rsidR="00FF1C91">
        <w:rPr>
          <w:rFonts w:ascii="Times New Roman" w:hAnsi="Times New Roman" w:cs="Times New Roman"/>
          <w:sz w:val="24"/>
          <w:szCs w:val="24"/>
          <w:lang w:val="en-GB"/>
        </w:rPr>
        <w:t>e-Commerce</w:t>
      </w:r>
      <w:r w:rsidR="0005745E" w:rsidRPr="00451342">
        <w:rPr>
          <w:rFonts w:ascii="Times New Roman" w:hAnsi="Times New Roman" w:cs="Times New Roman"/>
          <w:sz w:val="24"/>
          <w:szCs w:val="24"/>
          <w:lang w:val="en-GB"/>
        </w:rPr>
        <w:t xml:space="preserve"> </w:t>
      </w:r>
      <w:r w:rsidR="00D07023" w:rsidRPr="00451342">
        <w:rPr>
          <w:rFonts w:ascii="Times New Roman" w:hAnsi="Times New Roman" w:cs="Times New Roman"/>
          <w:sz w:val="24"/>
          <w:szCs w:val="24"/>
          <w:lang w:val="en-GB"/>
        </w:rPr>
        <w:t xml:space="preserve">enterprises. </w:t>
      </w:r>
      <w:r w:rsidR="0005745E" w:rsidRPr="00451342">
        <w:rPr>
          <w:rFonts w:ascii="Times New Roman" w:hAnsi="Times New Roman" w:cs="Times New Roman"/>
          <w:sz w:val="24"/>
          <w:szCs w:val="24"/>
          <w:lang w:val="en-GB"/>
        </w:rPr>
        <w:t>This policy</w:t>
      </w:r>
      <w:r w:rsidR="00106164" w:rsidRPr="00451342">
        <w:rPr>
          <w:rFonts w:ascii="Times New Roman" w:hAnsi="Times New Roman" w:cs="Times New Roman"/>
          <w:sz w:val="24"/>
          <w:szCs w:val="24"/>
          <w:lang w:val="en-GB"/>
        </w:rPr>
        <w:t xml:space="preserve"> framework </w:t>
      </w:r>
      <w:r w:rsidR="009B1AF5" w:rsidRPr="00451342">
        <w:rPr>
          <w:rFonts w:ascii="Times New Roman" w:hAnsi="Times New Roman" w:cs="Times New Roman"/>
          <w:sz w:val="24"/>
          <w:szCs w:val="24"/>
          <w:lang w:val="en-GB"/>
        </w:rPr>
        <w:t xml:space="preserve">provides </w:t>
      </w:r>
      <w:r w:rsidR="00306713" w:rsidRPr="00451342">
        <w:rPr>
          <w:rFonts w:ascii="Times New Roman" w:hAnsi="Times New Roman" w:cs="Times New Roman"/>
          <w:sz w:val="24"/>
          <w:szCs w:val="24"/>
          <w:lang w:val="en-GB"/>
        </w:rPr>
        <w:t xml:space="preserve">a </w:t>
      </w:r>
      <w:r w:rsidR="00B078AB" w:rsidRPr="00451342">
        <w:rPr>
          <w:rFonts w:ascii="Times New Roman" w:hAnsi="Times New Roman" w:cs="Times New Roman"/>
          <w:sz w:val="24"/>
          <w:szCs w:val="24"/>
          <w:lang w:val="en-GB"/>
        </w:rPr>
        <w:t xml:space="preserve">glimpse of </w:t>
      </w:r>
      <w:r w:rsidR="00940AA3" w:rsidRPr="00451342">
        <w:rPr>
          <w:rFonts w:ascii="Times New Roman" w:hAnsi="Times New Roman" w:cs="Times New Roman"/>
          <w:sz w:val="24"/>
          <w:szCs w:val="24"/>
          <w:lang w:val="en-GB"/>
        </w:rPr>
        <w:t xml:space="preserve">the </w:t>
      </w:r>
      <w:r w:rsidR="00AC1CFC" w:rsidRPr="00451342">
        <w:rPr>
          <w:rFonts w:ascii="Times New Roman" w:hAnsi="Times New Roman" w:cs="Times New Roman"/>
          <w:sz w:val="24"/>
          <w:szCs w:val="24"/>
          <w:lang w:val="en-GB"/>
        </w:rPr>
        <w:t xml:space="preserve">current </w:t>
      </w:r>
      <w:r w:rsidR="00B078AB" w:rsidRPr="00451342">
        <w:rPr>
          <w:rFonts w:ascii="Times New Roman" w:hAnsi="Times New Roman" w:cs="Times New Roman"/>
          <w:sz w:val="24"/>
          <w:szCs w:val="24"/>
          <w:lang w:val="en-GB"/>
        </w:rPr>
        <w:t xml:space="preserve">status </w:t>
      </w:r>
      <w:r w:rsidR="00AC1CFC" w:rsidRPr="00451342">
        <w:rPr>
          <w:rFonts w:ascii="Times New Roman" w:hAnsi="Times New Roman" w:cs="Times New Roman"/>
          <w:sz w:val="24"/>
          <w:szCs w:val="24"/>
          <w:lang w:val="en-GB"/>
        </w:rPr>
        <w:t xml:space="preserve">of </w:t>
      </w:r>
      <w:r w:rsidR="0018100E" w:rsidRPr="00451342">
        <w:rPr>
          <w:rFonts w:ascii="Times New Roman" w:hAnsi="Times New Roman" w:cs="Times New Roman"/>
          <w:sz w:val="24"/>
          <w:szCs w:val="24"/>
          <w:lang w:val="en-GB"/>
        </w:rPr>
        <w:t xml:space="preserve">Pakistan’s </w:t>
      </w:r>
      <w:r w:rsidR="00FF1C91">
        <w:rPr>
          <w:rFonts w:ascii="Times New Roman" w:hAnsi="Times New Roman" w:cs="Times New Roman"/>
          <w:sz w:val="24"/>
          <w:szCs w:val="24"/>
          <w:lang w:val="en-GB"/>
        </w:rPr>
        <w:t>e-Commerce</w:t>
      </w:r>
      <w:r w:rsidR="0005745E" w:rsidRPr="00451342">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with</w:t>
      </w:r>
      <w:r w:rsidR="00944AC2" w:rsidRPr="00451342">
        <w:rPr>
          <w:rFonts w:ascii="Times New Roman" w:hAnsi="Times New Roman" w:cs="Times New Roman"/>
          <w:sz w:val="24"/>
          <w:szCs w:val="24"/>
          <w:lang w:val="en-GB"/>
        </w:rPr>
        <w:t xml:space="preserve"> primary focus on</w:t>
      </w:r>
      <w:r w:rsidR="00200D68">
        <w:rPr>
          <w:rFonts w:ascii="Times New Roman" w:hAnsi="Times New Roman" w:cs="Times New Roman"/>
          <w:sz w:val="24"/>
          <w:szCs w:val="24"/>
          <w:lang w:val="en-GB"/>
        </w:rPr>
        <w:t xml:space="preserve"> </w:t>
      </w:r>
      <w:r w:rsidR="003A23FA" w:rsidRPr="00451342">
        <w:rPr>
          <w:rFonts w:ascii="Times New Roman" w:hAnsi="Times New Roman" w:cs="Times New Roman"/>
          <w:b/>
          <w:sz w:val="24"/>
          <w:szCs w:val="24"/>
          <w:lang w:val="en-GB"/>
        </w:rPr>
        <w:t>(</w:t>
      </w:r>
      <w:proofErr w:type="spellStart"/>
      <w:r w:rsidR="003A23FA" w:rsidRPr="00451342">
        <w:rPr>
          <w:rFonts w:ascii="Times New Roman" w:hAnsi="Times New Roman" w:cs="Times New Roman"/>
          <w:b/>
          <w:sz w:val="24"/>
          <w:szCs w:val="24"/>
          <w:lang w:val="en-GB"/>
        </w:rPr>
        <w:t>i</w:t>
      </w:r>
      <w:proofErr w:type="spellEnd"/>
      <w:r w:rsidR="003A23FA" w:rsidRPr="00451342">
        <w:rPr>
          <w:rFonts w:ascii="Times New Roman" w:hAnsi="Times New Roman" w:cs="Times New Roman"/>
          <w:b/>
          <w:sz w:val="24"/>
          <w:szCs w:val="24"/>
          <w:lang w:val="en-GB"/>
        </w:rPr>
        <w:t>)</w:t>
      </w:r>
      <w:r w:rsidR="00200D68">
        <w:rPr>
          <w:rFonts w:ascii="Times New Roman" w:hAnsi="Times New Roman" w:cs="Times New Roman"/>
          <w:b/>
          <w:sz w:val="24"/>
          <w:szCs w:val="24"/>
          <w:lang w:val="en-GB"/>
        </w:rPr>
        <w:t xml:space="preserve"> </w:t>
      </w:r>
      <w:r w:rsidR="0018100E" w:rsidRPr="00451342">
        <w:rPr>
          <w:rFonts w:ascii="Times New Roman" w:hAnsi="Times New Roman" w:cs="Times New Roman"/>
          <w:b/>
          <w:sz w:val="24"/>
          <w:szCs w:val="24"/>
          <w:lang w:val="en-GB"/>
        </w:rPr>
        <w:t>regulatory</w:t>
      </w:r>
      <w:r w:rsidR="00090210" w:rsidRPr="00451342">
        <w:rPr>
          <w:rFonts w:ascii="Times New Roman" w:hAnsi="Times New Roman" w:cs="Times New Roman"/>
          <w:b/>
          <w:sz w:val="24"/>
          <w:szCs w:val="24"/>
          <w:lang w:val="en-GB"/>
        </w:rPr>
        <w:t xml:space="preserve"> and facilitation</w:t>
      </w:r>
      <w:r w:rsidR="0018100E" w:rsidRPr="00451342">
        <w:rPr>
          <w:rFonts w:ascii="Times New Roman" w:hAnsi="Times New Roman" w:cs="Times New Roman"/>
          <w:b/>
          <w:sz w:val="24"/>
          <w:szCs w:val="24"/>
          <w:lang w:val="en-GB"/>
        </w:rPr>
        <w:t xml:space="preserve"> framework</w:t>
      </w:r>
      <w:r w:rsidR="0018100E" w:rsidRPr="00451342">
        <w:rPr>
          <w:rFonts w:ascii="Times New Roman" w:hAnsi="Times New Roman" w:cs="Times New Roman"/>
          <w:sz w:val="24"/>
          <w:szCs w:val="24"/>
          <w:lang w:val="en-GB"/>
        </w:rPr>
        <w:t xml:space="preserve">, </w:t>
      </w:r>
      <w:r w:rsidR="003A23FA" w:rsidRPr="00451342">
        <w:rPr>
          <w:rFonts w:ascii="Times New Roman" w:hAnsi="Times New Roman" w:cs="Times New Roman"/>
          <w:b/>
          <w:sz w:val="24"/>
          <w:szCs w:val="24"/>
          <w:lang w:val="en-GB"/>
        </w:rPr>
        <w:t xml:space="preserve">(ii) </w:t>
      </w:r>
      <w:r w:rsidR="0005745E" w:rsidRPr="00451342">
        <w:rPr>
          <w:rFonts w:ascii="Times New Roman" w:hAnsi="Times New Roman" w:cs="Times New Roman"/>
          <w:b/>
          <w:sz w:val="24"/>
          <w:szCs w:val="24"/>
          <w:lang w:val="en-GB"/>
        </w:rPr>
        <w:t xml:space="preserve">financial </w:t>
      </w:r>
      <w:r w:rsidR="00090210" w:rsidRPr="00451342">
        <w:rPr>
          <w:rFonts w:ascii="Times New Roman" w:hAnsi="Times New Roman" w:cs="Times New Roman"/>
          <w:b/>
          <w:sz w:val="24"/>
          <w:szCs w:val="24"/>
          <w:lang w:val="en-GB"/>
        </w:rPr>
        <w:t xml:space="preserve">inclusion and digitization through </w:t>
      </w:r>
      <w:r w:rsidR="00F6622D" w:rsidRPr="00451342">
        <w:rPr>
          <w:rFonts w:ascii="Times New Roman" w:hAnsi="Times New Roman" w:cs="Times New Roman"/>
          <w:b/>
          <w:sz w:val="24"/>
          <w:szCs w:val="24"/>
          <w:lang w:val="en-GB"/>
        </w:rPr>
        <w:t>payment infrastructure</w:t>
      </w:r>
      <w:r w:rsidR="004B42B4">
        <w:rPr>
          <w:rFonts w:ascii="Times New Roman" w:hAnsi="Times New Roman" w:cs="Times New Roman"/>
          <w:b/>
          <w:sz w:val="24"/>
          <w:szCs w:val="24"/>
          <w:lang w:val="en-GB"/>
        </w:rPr>
        <w:t xml:space="preserve"> development</w:t>
      </w:r>
      <w:r w:rsidR="00F6622D" w:rsidRPr="00451342">
        <w:rPr>
          <w:rFonts w:ascii="Times New Roman" w:hAnsi="Times New Roman" w:cs="Times New Roman"/>
          <w:sz w:val="24"/>
          <w:szCs w:val="24"/>
          <w:lang w:val="en-GB"/>
        </w:rPr>
        <w:t>,</w:t>
      </w:r>
      <w:r w:rsidR="00B8156A">
        <w:rPr>
          <w:rFonts w:ascii="Times New Roman" w:hAnsi="Times New Roman" w:cs="Times New Roman"/>
          <w:sz w:val="24"/>
          <w:szCs w:val="24"/>
          <w:lang w:val="en-GB"/>
        </w:rPr>
        <w:t xml:space="preserve"> </w:t>
      </w:r>
      <w:r w:rsidR="003A23FA" w:rsidRPr="00451342">
        <w:rPr>
          <w:rFonts w:ascii="Times New Roman" w:hAnsi="Times New Roman" w:cs="Times New Roman"/>
          <w:b/>
          <w:sz w:val="24"/>
          <w:szCs w:val="24"/>
          <w:lang w:val="en-GB"/>
        </w:rPr>
        <w:t>(iii)</w:t>
      </w:r>
      <w:r w:rsidR="005B044B">
        <w:rPr>
          <w:rFonts w:ascii="Times New Roman" w:hAnsi="Times New Roman" w:cs="Times New Roman"/>
          <w:b/>
          <w:sz w:val="24"/>
          <w:szCs w:val="24"/>
          <w:lang w:val="en-GB"/>
        </w:rPr>
        <w:t xml:space="preserve"> </w:t>
      </w:r>
      <w:r w:rsidR="00344736" w:rsidRPr="00451342">
        <w:rPr>
          <w:rFonts w:ascii="Times New Roman" w:hAnsi="Times New Roman" w:cs="Times New Roman"/>
          <w:b/>
          <w:sz w:val="24"/>
          <w:szCs w:val="24"/>
          <w:lang w:val="en-GB"/>
        </w:rPr>
        <w:t>empowerment of youth and SMEs th</w:t>
      </w:r>
      <w:r w:rsidR="0005745E" w:rsidRPr="00451342">
        <w:rPr>
          <w:rFonts w:ascii="Times New Roman" w:hAnsi="Times New Roman" w:cs="Times New Roman"/>
          <w:b/>
          <w:sz w:val="24"/>
          <w:szCs w:val="24"/>
          <w:lang w:val="en-GB"/>
        </w:rPr>
        <w:t xml:space="preserve">rough </w:t>
      </w:r>
      <w:r w:rsidR="00FF1C91">
        <w:rPr>
          <w:rFonts w:ascii="Times New Roman" w:hAnsi="Times New Roman" w:cs="Times New Roman"/>
          <w:b/>
          <w:sz w:val="24"/>
          <w:szCs w:val="24"/>
          <w:lang w:val="en-GB"/>
        </w:rPr>
        <w:t>e-Commerce</w:t>
      </w:r>
      <w:r w:rsidR="00344736" w:rsidRPr="00451342">
        <w:rPr>
          <w:rFonts w:ascii="Times New Roman" w:hAnsi="Times New Roman" w:cs="Times New Roman"/>
          <w:b/>
          <w:sz w:val="24"/>
          <w:szCs w:val="24"/>
          <w:lang w:val="en-GB"/>
        </w:rPr>
        <w:t xml:space="preserve">, (iv) </w:t>
      </w:r>
      <w:r w:rsidR="00F6622D" w:rsidRPr="00451342">
        <w:rPr>
          <w:rFonts w:ascii="Times New Roman" w:hAnsi="Times New Roman" w:cs="Times New Roman"/>
          <w:b/>
          <w:sz w:val="24"/>
          <w:szCs w:val="24"/>
          <w:lang w:val="en-GB"/>
        </w:rPr>
        <w:t>taxation</w:t>
      </w:r>
      <w:r w:rsidR="00854BDC" w:rsidRPr="00451342">
        <w:rPr>
          <w:rFonts w:ascii="Times New Roman" w:hAnsi="Times New Roman" w:cs="Times New Roman"/>
          <w:b/>
          <w:sz w:val="24"/>
          <w:szCs w:val="24"/>
          <w:lang w:val="en-GB"/>
        </w:rPr>
        <w:t xml:space="preserve"> issues, </w:t>
      </w:r>
      <w:r w:rsidR="00344736" w:rsidRPr="00451342">
        <w:rPr>
          <w:rFonts w:ascii="Times New Roman" w:hAnsi="Times New Roman" w:cs="Times New Roman"/>
          <w:b/>
          <w:sz w:val="24"/>
          <w:szCs w:val="24"/>
          <w:lang w:val="en-GB"/>
        </w:rPr>
        <w:t>(</w:t>
      </w:r>
      <w:r w:rsidR="003A23FA" w:rsidRPr="00451342">
        <w:rPr>
          <w:rFonts w:ascii="Times New Roman" w:hAnsi="Times New Roman" w:cs="Times New Roman"/>
          <w:b/>
          <w:sz w:val="24"/>
          <w:szCs w:val="24"/>
          <w:lang w:val="en-GB"/>
        </w:rPr>
        <w:t>v)</w:t>
      </w:r>
      <w:r w:rsidR="005B044B">
        <w:rPr>
          <w:rFonts w:ascii="Times New Roman" w:hAnsi="Times New Roman" w:cs="Times New Roman"/>
          <w:b/>
          <w:sz w:val="24"/>
          <w:szCs w:val="24"/>
          <w:lang w:val="en-GB"/>
        </w:rPr>
        <w:t xml:space="preserve"> </w:t>
      </w:r>
      <w:r w:rsidR="00E746E4" w:rsidRPr="00451342">
        <w:rPr>
          <w:rFonts w:ascii="Times New Roman" w:hAnsi="Times New Roman" w:cs="Times New Roman"/>
          <w:b/>
          <w:sz w:val="24"/>
          <w:szCs w:val="24"/>
          <w:lang w:val="en-GB"/>
        </w:rPr>
        <w:t xml:space="preserve">consumer protection </w:t>
      </w:r>
      <w:r w:rsidR="00585345" w:rsidRPr="00451342">
        <w:rPr>
          <w:rFonts w:ascii="Times New Roman" w:hAnsi="Times New Roman" w:cs="Times New Roman"/>
          <w:b/>
          <w:sz w:val="24"/>
          <w:szCs w:val="24"/>
          <w:lang w:val="en-GB"/>
        </w:rPr>
        <w:t xml:space="preserve">in </w:t>
      </w:r>
      <w:r w:rsidR="00A40E04" w:rsidRPr="00451342">
        <w:rPr>
          <w:rFonts w:ascii="Times New Roman" w:hAnsi="Times New Roman" w:cs="Times New Roman"/>
          <w:b/>
          <w:sz w:val="24"/>
          <w:szCs w:val="24"/>
          <w:lang w:val="en-GB"/>
        </w:rPr>
        <w:t xml:space="preserve">the </w:t>
      </w:r>
      <w:r w:rsidR="0037487E" w:rsidRPr="00451342">
        <w:rPr>
          <w:rFonts w:ascii="Times New Roman" w:hAnsi="Times New Roman" w:cs="Times New Roman"/>
          <w:b/>
          <w:sz w:val="24"/>
          <w:szCs w:val="24"/>
          <w:lang w:val="en-GB"/>
        </w:rPr>
        <w:t xml:space="preserve">digital environment, </w:t>
      </w:r>
      <w:r w:rsidR="004B42B4">
        <w:rPr>
          <w:rFonts w:ascii="Times New Roman" w:hAnsi="Times New Roman" w:cs="Times New Roman"/>
          <w:b/>
          <w:sz w:val="24"/>
          <w:szCs w:val="24"/>
          <w:lang w:val="en-GB"/>
        </w:rPr>
        <w:t xml:space="preserve">(vi) ICT sector and telecom services in Pakistan </w:t>
      </w:r>
      <w:r w:rsidR="003A23FA" w:rsidRPr="00451342">
        <w:rPr>
          <w:rFonts w:ascii="Times New Roman" w:hAnsi="Times New Roman" w:cs="Times New Roman"/>
          <w:b/>
          <w:sz w:val="24"/>
          <w:szCs w:val="24"/>
          <w:lang w:val="en-GB"/>
        </w:rPr>
        <w:t>(v</w:t>
      </w:r>
      <w:r w:rsidR="00344736" w:rsidRPr="00451342">
        <w:rPr>
          <w:rFonts w:ascii="Times New Roman" w:hAnsi="Times New Roman" w:cs="Times New Roman"/>
          <w:b/>
          <w:sz w:val="24"/>
          <w:szCs w:val="24"/>
          <w:lang w:val="en-GB"/>
        </w:rPr>
        <w:t>i</w:t>
      </w:r>
      <w:r w:rsidR="004B42B4">
        <w:rPr>
          <w:rFonts w:ascii="Times New Roman" w:hAnsi="Times New Roman" w:cs="Times New Roman"/>
          <w:b/>
          <w:sz w:val="24"/>
          <w:szCs w:val="24"/>
          <w:lang w:val="en-GB"/>
        </w:rPr>
        <w:t>i</w:t>
      </w:r>
      <w:r w:rsidR="00621EC0" w:rsidRPr="00451342">
        <w:rPr>
          <w:rFonts w:ascii="Times New Roman" w:hAnsi="Times New Roman" w:cs="Times New Roman"/>
          <w:b/>
          <w:sz w:val="24"/>
          <w:szCs w:val="24"/>
          <w:lang w:val="en-GB"/>
        </w:rPr>
        <w:t>)</w:t>
      </w:r>
      <w:r w:rsidR="00160F1E" w:rsidRPr="00451342">
        <w:rPr>
          <w:rFonts w:ascii="Times New Roman" w:hAnsi="Times New Roman" w:cs="Times New Roman"/>
          <w:b/>
          <w:sz w:val="24"/>
          <w:szCs w:val="24"/>
          <w:lang w:val="en-GB"/>
        </w:rPr>
        <w:t xml:space="preserve"> logistics</w:t>
      </w:r>
      <w:r w:rsidR="005B044B">
        <w:rPr>
          <w:rFonts w:ascii="Times New Roman" w:hAnsi="Times New Roman" w:cs="Times New Roman"/>
          <w:b/>
          <w:sz w:val="24"/>
          <w:szCs w:val="24"/>
          <w:lang w:val="en-GB"/>
        </w:rPr>
        <w:t xml:space="preserve"> </w:t>
      </w:r>
      <w:r w:rsidR="009C1189" w:rsidRPr="00451342">
        <w:rPr>
          <w:rFonts w:ascii="Times New Roman" w:hAnsi="Times New Roman" w:cs="Times New Roman"/>
          <w:b/>
          <w:sz w:val="24"/>
          <w:szCs w:val="24"/>
          <w:lang w:val="en-GB"/>
        </w:rPr>
        <w:t>(vi</w:t>
      </w:r>
      <w:r w:rsidR="00344736" w:rsidRPr="00451342">
        <w:rPr>
          <w:rFonts w:ascii="Times New Roman" w:hAnsi="Times New Roman" w:cs="Times New Roman"/>
          <w:b/>
          <w:sz w:val="24"/>
          <w:szCs w:val="24"/>
          <w:lang w:val="en-GB"/>
        </w:rPr>
        <w:t>i</w:t>
      </w:r>
      <w:r w:rsidR="004B42B4">
        <w:rPr>
          <w:rFonts w:ascii="Times New Roman" w:hAnsi="Times New Roman" w:cs="Times New Roman"/>
          <w:b/>
          <w:sz w:val="24"/>
          <w:szCs w:val="24"/>
          <w:lang w:val="en-GB"/>
        </w:rPr>
        <w:t>i</w:t>
      </w:r>
      <w:r w:rsidR="009C1189" w:rsidRPr="00451342">
        <w:rPr>
          <w:rFonts w:ascii="Times New Roman" w:hAnsi="Times New Roman" w:cs="Times New Roman"/>
          <w:b/>
          <w:sz w:val="24"/>
          <w:szCs w:val="24"/>
          <w:lang w:val="en-GB"/>
        </w:rPr>
        <w:t>)</w:t>
      </w:r>
      <w:r w:rsidR="005B044B">
        <w:rPr>
          <w:rFonts w:ascii="Times New Roman" w:hAnsi="Times New Roman" w:cs="Times New Roman"/>
          <w:b/>
          <w:sz w:val="24"/>
          <w:szCs w:val="24"/>
          <w:lang w:val="en-GB"/>
        </w:rPr>
        <w:t xml:space="preserve"> </w:t>
      </w:r>
      <w:r w:rsidR="00621EC0" w:rsidRPr="00451342">
        <w:rPr>
          <w:rFonts w:ascii="Times New Roman" w:hAnsi="Times New Roman" w:cs="Times New Roman"/>
          <w:b/>
          <w:sz w:val="24"/>
          <w:szCs w:val="24"/>
          <w:lang w:val="en-GB"/>
        </w:rPr>
        <w:t>Data protection and investment</w:t>
      </w:r>
      <w:r w:rsidR="0037487E" w:rsidRPr="00451342">
        <w:rPr>
          <w:rFonts w:ascii="Times New Roman" w:hAnsi="Times New Roman" w:cs="Times New Roman"/>
          <w:b/>
          <w:sz w:val="24"/>
          <w:szCs w:val="24"/>
          <w:lang w:val="en-GB"/>
        </w:rPr>
        <w:t xml:space="preserve"> and </w:t>
      </w:r>
      <w:r w:rsidR="004B42B4">
        <w:rPr>
          <w:rFonts w:ascii="Times New Roman" w:hAnsi="Times New Roman" w:cs="Times New Roman"/>
          <w:b/>
          <w:sz w:val="24"/>
          <w:szCs w:val="24"/>
          <w:lang w:val="en-GB"/>
        </w:rPr>
        <w:t>(ix</w:t>
      </w:r>
      <w:r w:rsidR="000E165E" w:rsidRPr="00451342">
        <w:rPr>
          <w:rFonts w:ascii="Times New Roman" w:hAnsi="Times New Roman" w:cs="Times New Roman"/>
          <w:b/>
          <w:sz w:val="24"/>
          <w:szCs w:val="24"/>
          <w:lang w:val="en-GB"/>
        </w:rPr>
        <w:t xml:space="preserve">) Global connectivity and </w:t>
      </w:r>
      <w:r w:rsidR="00B8156A" w:rsidRPr="00451342">
        <w:rPr>
          <w:rFonts w:ascii="Times New Roman" w:hAnsi="Times New Roman" w:cs="Times New Roman"/>
          <w:b/>
          <w:sz w:val="24"/>
          <w:szCs w:val="24"/>
          <w:lang w:val="en-GB"/>
        </w:rPr>
        <w:t xml:space="preserve">multilateral </w:t>
      </w:r>
      <w:r w:rsidR="00D45F68" w:rsidRPr="00451342">
        <w:rPr>
          <w:rFonts w:ascii="Times New Roman" w:hAnsi="Times New Roman" w:cs="Times New Roman"/>
          <w:b/>
          <w:sz w:val="24"/>
          <w:szCs w:val="24"/>
          <w:lang w:val="en-GB"/>
        </w:rPr>
        <w:t>negotiations</w:t>
      </w:r>
      <w:r w:rsidR="00E01B55" w:rsidRPr="00451342">
        <w:rPr>
          <w:rFonts w:ascii="Times New Roman" w:hAnsi="Times New Roman" w:cs="Times New Roman"/>
          <w:b/>
          <w:sz w:val="24"/>
          <w:szCs w:val="24"/>
          <w:lang w:val="en-GB"/>
        </w:rPr>
        <w:t>.</w:t>
      </w:r>
    </w:p>
    <w:p w14:paraId="7A312CA3" w14:textId="77777777" w:rsidR="006768D4" w:rsidRPr="00451342" w:rsidRDefault="006768D4" w:rsidP="00451342">
      <w:pPr>
        <w:spacing w:after="0" w:line="240" w:lineRule="auto"/>
        <w:jc w:val="both"/>
        <w:rPr>
          <w:rFonts w:ascii="Times New Roman" w:hAnsi="Times New Roman" w:cs="Times New Roman"/>
          <w:sz w:val="24"/>
          <w:szCs w:val="24"/>
          <w:lang w:val="en-GB"/>
        </w:rPr>
      </w:pPr>
    </w:p>
    <w:p w14:paraId="4B8A6B11" w14:textId="77777777" w:rsidR="00764249" w:rsidRPr="00451342" w:rsidRDefault="008C6011" w:rsidP="00451342">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K</w:t>
      </w:r>
      <w:r w:rsidR="0040333A" w:rsidRPr="00451342">
        <w:rPr>
          <w:rFonts w:ascii="Times New Roman" w:hAnsi="Times New Roman" w:cs="Times New Roman"/>
          <w:sz w:val="24"/>
          <w:szCs w:val="24"/>
          <w:lang w:val="en-GB"/>
        </w:rPr>
        <w:t xml:space="preserve">ey stakeholders identified in this </w:t>
      </w:r>
      <w:r w:rsidR="005D2BC6" w:rsidRPr="00451342">
        <w:rPr>
          <w:rFonts w:ascii="Times New Roman" w:hAnsi="Times New Roman" w:cs="Times New Roman"/>
          <w:sz w:val="24"/>
          <w:szCs w:val="24"/>
          <w:lang w:val="en-GB"/>
        </w:rPr>
        <w:t xml:space="preserve">policy framework </w:t>
      </w:r>
      <w:r w:rsidR="0040333A" w:rsidRPr="00451342">
        <w:rPr>
          <w:rFonts w:ascii="Times New Roman" w:hAnsi="Times New Roman" w:cs="Times New Roman"/>
          <w:sz w:val="24"/>
          <w:szCs w:val="24"/>
          <w:lang w:val="en-GB"/>
        </w:rPr>
        <w:t xml:space="preserve">are </w:t>
      </w:r>
      <w:r w:rsidR="00FF1C91">
        <w:rPr>
          <w:rFonts w:ascii="Times New Roman" w:hAnsi="Times New Roman" w:cs="Times New Roman"/>
          <w:sz w:val="24"/>
          <w:szCs w:val="24"/>
          <w:lang w:val="en-GB"/>
        </w:rPr>
        <w:t>e-Commerce</w:t>
      </w:r>
      <w:r w:rsidR="002311A4" w:rsidRPr="00451342">
        <w:rPr>
          <w:rFonts w:ascii="Times New Roman" w:hAnsi="Times New Roman" w:cs="Times New Roman"/>
          <w:sz w:val="24"/>
          <w:szCs w:val="24"/>
          <w:lang w:val="en-GB"/>
        </w:rPr>
        <w:t xml:space="preserve"> </w:t>
      </w:r>
      <w:r w:rsidR="004418CC" w:rsidRPr="00451342">
        <w:rPr>
          <w:rFonts w:ascii="Times New Roman" w:hAnsi="Times New Roman" w:cs="Times New Roman"/>
          <w:sz w:val="24"/>
          <w:szCs w:val="24"/>
          <w:lang w:val="en-GB"/>
        </w:rPr>
        <w:t xml:space="preserve">business </w:t>
      </w:r>
      <w:r w:rsidR="009720AB" w:rsidRPr="00451342">
        <w:rPr>
          <w:rFonts w:ascii="Times New Roman" w:hAnsi="Times New Roman" w:cs="Times New Roman"/>
          <w:sz w:val="24"/>
          <w:szCs w:val="24"/>
          <w:lang w:val="en-GB"/>
        </w:rPr>
        <w:t>enterprises</w:t>
      </w:r>
      <w:r w:rsidR="00C44FCD" w:rsidRPr="00451342">
        <w:rPr>
          <w:rFonts w:ascii="Times New Roman" w:hAnsi="Times New Roman" w:cs="Times New Roman"/>
          <w:sz w:val="24"/>
          <w:szCs w:val="24"/>
          <w:lang w:val="en-GB"/>
        </w:rPr>
        <w:t xml:space="preserve"> including the </w:t>
      </w:r>
      <w:r w:rsidR="007522DB" w:rsidRPr="00451342">
        <w:rPr>
          <w:rFonts w:ascii="Times New Roman" w:hAnsi="Times New Roman" w:cs="Times New Roman"/>
          <w:sz w:val="24"/>
          <w:szCs w:val="24"/>
          <w:lang w:val="en-GB"/>
        </w:rPr>
        <w:t xml:space="preserve">innovative </w:t>
      </w:r>
      <w:r w:rsidR="00C44FCD" w:rsidRPr="00451342">
        <w:rPr>
          <w:rFonts w:ascii="Times New Roman" w:hAnsi="Times New Roman" w:cs="Times New Roman"/>
          <w:sz w:val="24"/>
          <w:szCs w:val="24"/>
          <w:lang w:val="en-GB"/>
        </w:rPr>
        <w:t>digital industries</w:t>
      </w:r>
      <w:r w:rsidR="0040333A" w:rsidRPr="00451342">
        <w:rPr>
          <w:rFonts w:ascii="Times New Roman" w:hAnsi="Times New Roman" w:cs="Times New Roman"/>
          <w:sz w:val="24"/>
          <w:szCs w:val="24"/>
          <w:lang w:val="en-GB"/>
        </w:rPr>
        <w:t>,</w:t>
      </w:r>
      <w:r w:rsidR="005A2FCE" w:rsidRPr="00451342">
        <w:rPr>
          <w:rFonts w:ascii="Times New Roman" w:hAnsi="Times New Roman" w:cs="Times New Roman"/>
          <w:sz w:val="24"/>
          <w:szCs w:val="24"/>
          <w:lang w:val="en-GB"/>
        </w:rPr>
        <w:t xml:space="preserve"> free</w:t>
      </w:r>
      <w:r w:rsidR="00251591">
        <w:rPr>
          <w:rFonts w:ascii="Times New Roman" w:hAnsi="Times New Roman" w:cs="Times New Roman"/>
          <w:sz w:val="24"/>
          <w:szCs w:val="24"/>
          <w:lang w:val="en-GB"/>
        </w:rPr>
        <w:t>lance</w:t>
      </w:r>
      <w:r w:rsidR="00692600" w:rsidRPr="00451342">
        <w:rPr>
          <w:rFonts w:ascii="Times New Roman" w:hAnsi="Times New Roman" w:cs="Times New Roman"/>
          <w:sz w:val="24"/>
          <w:szCs w:val="24"/>
          <w:lang w:val="en-GB"/>
        </w:rPr>
        <w:t xml:space="preserve"> service </w:t>
      </w:r>
      <w:r w:rsidR="00200D68" w:rsidRPr="00451342">
        <w:rPr>
          <w:rFonts w:ascii="Times New Roman" w:hAnsi="Times New Roman" w:cs="Times New Roman"/>
          <w:sz w:val="24"/>
          <w:szCs w:val="24"/>
          <w:lang w:val="en-GB"/>
        </w:rPr>
        <w:t>providers, financial</w:t>
      </w:r>
      <w:r w:rsidR="0040333A" w:rsidRPr="00451342">
        <w:rPr>
          <w:rFonts w:ascii="Times New Roman" w:hAnsi="Times New Roman" w:cs="Times New Roman"/>
          <w:sz w:val="24"/>
          <w:szCs w:val="24"/>
          <w:lang w:val="en-GB"/>
        </w:rPr>
        <w:t xml:space="preserve"> institutions, </w:t>
      </w:r>
      <w:r w:rsidR="008A290A">
        <w:rPr>
          <w:rFonts w:ascii="Times New Roman" w:hAnsi="Times New Roman" w:cs="Times New Roman"/>
          <w:sz w:val="24"/>
          <w:szCs w:val="24"/>
          <w:lang w:val="en-GB"/>
        </w:rPr>
        <w:t>revenue authorities</w:t>
      </w:r>
      <w:r w:rsidR="00261662" w:rsidRPr="00451342">
        <w:rPr>
          <w:rFonts w:ascii="Times New Roman" w:hAnsi="Times New Roman" w:cs="Times New Roman"/>
          <w:sz w:val="24"/>
          <w:szCs w:val="24"/>
          <w:lang w:val="en-GB"/>
        </w:rPr>
        <w:t xml:space="preserve"> </w:t>
      </w:r>
      <w:r w:rsidR="00200D68" w:rsidRPr="00451342">
        <w:rPr>
          <w:rFonts w:ascii="Times New Roman" w:hAnsi="Times New Roman" w:cs="Times New Roman"/>
          <w:sz w:val="24"/>
          <w:szCs w:val="24"/>
          <w:lang w:val="en-GB"/>
        </w:rPr>
        <w:t>and regulatory</w:t>
      </w:r>
      <w:r w:rsidR="00DC53C2" w:rsidRPr="00451342">
        <w:rPr>
          <w:rFonts w:ascii="Times New Roman" w:hAnsi="Times New Roman" w:cs="Times New Roman"/>
          <w:sz w:val="24"/>
          <w:szCs w:val="24"/>
          <w:lang w:val="en-GB"/>
        </w:rPr>
        <w:t xml:space="preserve"> bodies</w:t>
      </w:r>
      <w:r w:rsidR="00D3788A" w:rsidRPr="00451342">
        <w:rPr>
          <w:rFonts w:ascii="Times New Roman" w:hAnsi="Times New Roman" w:cs="Times New Roman"/>
          <w:sz w:val="24"/>
          <w:szCs w:val="24"/>
          <w:lang w:val="en-GB"/>
        </w:rPr>
        <w:t xml:space="preserve">, </w:t>
      </w:r>
      <w:r w:rsidR="003F5329" w:rsidRPr="00451342">
        <w:rPr>
          <w:rFonts w:ascii="Times New Roman" w:hAnsi="Times New Roman" w:cs="Times New Roman"/>
          <w:sz w:val="24"/>
          <w:szCs w:val="24"/>
          <w:lang w:val="en-GB"/>
        </w:rPr>
        <w:t>entit</w:t>
      </w:r>
      <w:r w:rsidR="004906C4" w:rsidRPr="00451342">
        <w:rPr>
          <w:rFonts w:ascii="Times New Roman" w:hAnsi="Times New Roman" w:cs="Times New Roman"/>
          <w:sz w:val="24"/>
          <w:szCs w:val="24"/>
          <w:lang w:val="en-GB"/>
        </w:rPr>
        <w:t>i</w:t>
      </w:r>
      <w:r w:rsidR="003F5329" w:rsidRPr="00451342">
        <w:rPr>
          <w:rFonts w:ascii="Times New Roman" w:hAnsi="Times New Roman" w:cs="Times New Roman"/>
          <w:sz w:val="24"/>
          <w:szCs w:val="24"/>
          <w:lang w:val="en-GB"/>
        </w:rPr>
        <w:t>es</w:t>
      </w:r>
      <w:r w:rsidR="004906C4" w:rsidRPr="00451342">
        <w:rPr>
          <w:rFonts w:ascii="Times New Roman" w:hAnsi="Times New Roman" w:cs="Times New Roman"/>
          <w:sz w:val="24"/>
          <w:szCs w:val="24"/>
          <w:lang w:val="en-GB"/>
        </w:rPr>
        <w:t xml:space="preserve"> concerned with </w:t>
      </w:r>
      <w:r w:rsidR="005D6B3C" w:rsidRPr="00451342">
        <w:rPr>
          <w:rFonts w:ascii="Times New Roman" w:hAnsi="Times New Roman" w:cs="Times New Roman"/>
          <w:sz w:val="24"/>
          <w:szCs w:val="24"/>
          <w:lang w:val="en-GB"/>
        </w:rPr>
        <w:t xml:space="preserve">local/cross-border </w:t>
      </w:r>
      <w:r w:rsidR="004906C4" w:rsidRPr="00451342">
        <w:rPr>
          <w:rFonts w:ascii="Times New Roman" w:hAnsi="Times New Roman" w:cs="Times New Roman"/>
          <w:sz w:val="24"/>
          <w:szCs w:val="24"/>
          <w:lang w:val="en-GB"/>
        </w:rPr>
        <w:t>logistics</w:t>
      </w:r>
      <w:r w:rsidR="002311A4" w:rsidRPr="00451342">
        <w:rPr>
          <w:rFonts w:ascii="Times New Roman" w:hAnsi="Times New Roman" w:cs="Times New Roman"/>
          <w:sz w:val="24"/>
          <w:szCs w:val="24"/>
          <w:lang w:val="en-GB"/>
        </w:rPr>
        <w:t xml:space="preserve">, </w:t>
      </w:r>
      <w:r w:rsidR="00E01B55" w:rsidRPr="00451342">
        <w:rPr>
          <w:rFonts w:ascii="Times New Roman" w:hAnsi="Times New Roman" w:cs="Times New Roman"/>
          <w:sz w:val="24"/>
          <w:szCs w:val="24"/>
          <w:lang w:val="en-GB"/>
        </w:rPr>
        <w:t xml:space="preserve">various associations of SMEs </w:t>
      </w:r>
      <w:r w:rsidR="00B54E16" w:rsidRPr="00451342">
        <w:rPr>
          <w:rFonts w:ascii="Times New Roman" w:hAnsi="Times New Roman" w:cs="Times New Roman"/>
          <w:sz w:val="24"/>
          <w:szCs w:val="24"/>
          <w:lang w:val="en-GB"/>
        </w:rPr>
        <w:t xml:space="preserve">and </w:t>
      </w:r>
      <w:r w:rsidR="00200D68" w:rsidRPr="00451342">
        <w:rPr>
          <w:rFonts w:ascii="Times New Roman" w:hAnsi="Times New Roman" w:cs="Times New Roman"/>
          <w:sz w:val="24"/>
          <w:szCs w:val="24"/>
          <w:lang w:val="en-GB"/>
        </w:rPr>
        <w:t>the consumers</w:t>
      </w:r>
      <w:r w:rsidR="00B54E16" w:rsidRPr="00451342">
        <w:rPr>
          <w:rFonts w:ascii="Times New Roman" w:hAnsi="Times New Roman" w:cs="Times New Roman"/>
          <w:sz w:val="24"/>
          <w:szCs w:val="24"/>
          <w:lang w:val="en-GB"/>
        </w:rPr>
        <w:t xml:space="preserve">. </w:t>
      </w:r>
      <w:r w:rsidR="00D07023" w:rsidRPr="00451342">
        <w:rPr>
          <w:rFonts w:ascii="Times New Roman" w:hAnsi="Times New Roman" w:cs="Times New Roman"/>
          <w:sz w:val="24"/>
          <w:szCs w:val="24"/>
          <w:lang w:val="en-GB"/>
        </w:rPr>
        <w:t>For operational matters which are c</w:t>
      </w:r>
      <w:r w:rsidR="002311A4" w:rsidRPr="00451342">
        <w:rPr>
          <w:rFonts w:ascii="Times New Roman" w:hAnsi="Times New Roman" w:cs="Times New Roman"/>
          <w:sz w:val="24"/>
          <w:szCs w:val="24"/>
          <w:lang w:val="en-GB"/>
        </w:rPr>
        <w:t>ross cutting in nature and deal</w:t>
      </w:r>
      <w:r w:rsidR="00D07023" w:rsidRPr="00451342">
        <w:rPr>
          <w:rFonts w:ascii="Times New Roman" w:hAnsi="Times New Roman" w:cs="Times New Roman"/>
          <w:sz w:val="24"/>
          <w:szCs w:val="24"/>
          <w:lang w:val="en-GB"/>
        </w:rPr>
        <w:t xml:space="preserve"> with issues pertaining </w:t>
      </w:r>
      <w:r w:rsidR="002311A4" w:rsidRPr="00451342">
        <w:rPr>
          <w:rFonts w:ascii="Times New Roman" w:hAnsi="Times New Roman" w:cs="Times New Roman"/>
          <w:sz w:val="24"/>
          <w:szCs w:val="24"/>
          <w:lang w:val="en-GB"/>
        </w:rPr>
        <w:t xml:space="preserve">to </w:t>
      </w:r>
      <w:r w:rsidR="00D07023" w:rsidRPr="00451342">
        <w:rPr>
          <w:rFonts w:ascii="Times New Roman" w:hAnsi="Times New Roman" w:cs="Times New Roman"/>
          <w:sz w:val="24"/>
          <w:szCs w:val="24"/>
          <w:lang w:val="en-GB"/>
        </w:rPr>
        <w:t xml:space="preserve">many different domains, a </w:t>
      </w:r>
      <w:r w:rsidR="002311A4" w:rsidRPr="00451342">
        <w:rPr>
          <w:rFonts w:ascii="Times New Roman" w:hAnsi="Times New Roman" w:cs="Times New Roman"/>
          <w:sz w:val="24"/>
          <w:szCs w:val="24"/>
          <w:lang w:val="en-GB"/>
        </w:rPr>
        <w:t xml:space="preserve">National </w:t>
      </w:r>
      <w:proofErr w:type="gramStart"/>
      <w:r w:rsidR="00FF1C91">
        <w:rPr>
          <w:rFonts w:ascii="Times New Roman" w:hAnsi="Times New Roman" w:cs="Times New Roman"/>
          <w:sz w:val="24"/>
          <w:szCs w:val="24"/>
          <w:lang w:val="en-GB"/>
        </w:rPr>
        <w:t>e-Commerce</w:t>
      </w:r>
      <w:proofErr w:type="gramEnd"/>
      <w:r w:rsidR="00B502FC" w:rsidRPr="00451342">
        <w:rPr>
          <w:rFonts w:ascii="Times New Roman" w:hAnsi="Times New Roman" w:cs="Times New Roman"/>
          <w:sz w:val="24"/>
          <w:szCs w:val="24"/>
          <w:lang w:val="en-GB"/>
        </w:rPr>
        <w:t xml:space="preserve"> Council will be constituted. The Council would work as a single window</w:t>
      </w:r>
      <w:r w:rsidR="00200D68">
        <w:rPr>
          <w:rFonts w:ascii="Times New Roman" w:hAnsi="Times New Roman" w:cs="Times New Roman"/>
          <w:sz w:val="24"/>
          <w:szCs w:val="24"/>
          <w:lang w:val="en-GB"/>
        </w:rPr>
        <w:t xml:space="preserve"> </w:t>
      </w:r>
      <w:r w:rsidR="00B502FC" w:rsidRPr="00451342">
        <w:rPr>
          <w:rFonts w:ascii="Times New Roman" w:hAnsi="Times New Roman" w:cs="Times New Roman"/>
          <w:sz w:val="24"/>
          <w:szCs w:val="24"/>
          <w:lang w:val="en-GB"/>
        </w:rPr>
        <w:t xml:space="preserve">for policy </w:t>
      </w:r>
      <w:r w:rsidR="005D0C26">
        <w:rPr>
          <w:rFonts w:ascii="Times New Roman" w:hAnsi="Times New Roman" w:cs="Times New Roman"/>
          <w:sz w:val="24"/>
          <w:szCs w:val="24"/>
          <w:lang w:val="en-GB"/>
        </w:rPr>
        <w:t>oversight</w:t>
      </w:r>
      <w:r w:rsidR="00663185">
        <w:rPr>
          <w:rFonts w:ascii="Times New Roman" w:hAnsi="Times New Roman" w:cs="Times New Roman"/>
          <w:sz w:val="24"/>
          <w:szCs w:val="24"/>
          <w:lang w:val="en-GB"/>
        </w:rPr>
        <w:t xml:space="preserve"> </w:t>
      </w:r>
      <w:r w:rsidR="002311A4" w:rsidRPr="00451342">
        <w:rPr>
          <w:rFonts w:ascii="Times New Roman" w:hAnsi="Times New Roman" w:cs="Times New Roman"/>
          <w:sz w:val="24"/>
          <w:szCs w:val="24"/>
          <w:lang w:val="en-GB"/>
        </w:rPr>
        <w:t xml:space="preserve">to facilitate </w:t>
      </w:r>
      <w:r w:rsidR="00FF1C91">
        <w:rPr>
          <w:rFonts w:ascii="Times New Roman" w:hAnsi="Times New Roman" w:cs="Times New Roman"/>
          <w:sz w:val="24"/>
          <w:szCs w:val="24"/>
          <w:lang w:val="en-GB"/>
        </w:rPr>
        <w:t>e-Commerce</w:t>
      </w:r>
      <w:r w:rsidR="00D07023" w:rsidRPr="00451342">
        <w:rPr>
          <w:rFonts w:ascii="Times New Roman" w:hAnsi="Times New Roman" w:cs="Times New Roman"/>
          <w:sz w:val="24"/>
          <w:szCs w:val="24"/>
          <w:lang w:val="en-GB"/>
        </w:rPr>
        <w:t xml:space="preserve"> players. </w:t>
      </w:r>
      <w:r w:rsidR="00B54E16" w:rsidRPr="00451342">
        <w:rPr>
          <w:rFonts w:ascii="Times New Roman" w:hAnsi="Times New Roman" w:cs="Times New Roman"/>
          <w:sz w:val="24"/>
          <w:szCs w:val="24"/>
          <w:lang w:val="en-GB"/>
        </w:rPr>
        <w:t>While</w:t>
      </w:r>
      <w:r w:rsidR="00200D68">
        <w:rPr>
          <w:rFonts w:ascii="Times New Roman" w:hAnsi="Times New Roman" w:cs="Times New Roman"/>
          <w:sz w:val="24"/>
          <w:szCs w:val="24"/>
          <w:lang w:val="en-GB"/>
        </w:rPr>
        <w:t xml:space="preserve"> </w:t>
      </w:r>
      <w:r w:rsidR="00B71CAA" w:rsidRPr="00451342">
        <w:rPr>
          <w:rFonts w:ascii="Times New Roman" w:hAnsi="Times New Roman" w:cs="Times New Roman"/>
          <w:sz w:val="24"/>
          <w:szCs w:val="24"/>
          <w:lang w:val="en-GB"/>
        </w:rPr>
        <w:t xml:space="preserve">reflecting on the </w:t>
      </w:r>
      <w:r w:rsidR="0063417B" w:rsidRPr="00451342">
        <w:rPr>
          <w:rFonts w:ascii="Times New Roman" w:hAnsi="Times New Roman" w:cs="Times New Roman"/>
          <w:sz w:val="24"/>
          <w:szCs w:val="24"/>
          <w:lang w:val="en-GB"/>
        </w:rPr>
        <w:t xml:space="preserve">current </w:t>
      </w:r>
      <w:r w:rsidR="00BB5FA9" w:rsidRPr="00451342">
        <w:rPr>
          <w:rFonts w:ascii="Times New Roman" w:hAnsi="Times New Roman" w:cs="Times New Roman"/>
          <w:sz w:val="24"/>
          <w:szCs w:val="24"/>
          <w:lang w:val="en-GB"/>
        </w:rPr>
        <w:t xml:space="preserve">issues being faced </w:t>
      </w:r>
      <w:r w:rsidR="0063417B" w:rsidRPr="00451342">
        <w:rPr>
          <w:rFonts w:ascii="Times New Roman" w:hAnsi="Times New Roman" w:cs="Times New Roman"/>
          <w:sz w:val="24"/>
          <w:szCs w:val="24"/>
          <w:lang w:val="en-GB"/>
        </w:rPr>
        <w:t>in each of the above</w:t>
      </w:r>
      <w:r w:rsidR="00AA1D4B" w:rsidRPr="00451342">
        <w:rPr>
          <w:rFonts w:ascii="Times New Roman" w:hAnsi="Times New Roman" w:cs="Times New Roman"/>
          <w:sz w:val="24"/>
          <w:szCs w:val="24"/>
          <w:lang w:val="en-GB"/>
        </w:rPr>
        <w:t>-</w:t>
      </w:r>
      <w:r w:rsidR="002311A4" w:rsidRPr="00451342">
        <w:rPr>
          <w:rFonts w:ascii="Times New Roman" w:hAnsi="Times New Roman" w:cs="Times New Roman"/>
          <w:sz w:val="24"/>
          <w:szCs w:val="24"/>
          <w:lang w:val="en-GB"/>
        </w:rPr>
        <w:t>menti</w:t>
      </w:r>
      <w:r w:rsidR="003E41E6">
        <w:rPr>
          <w:rFonts w:ascii="Times New Roman" w:hAnsi="Times New Roman" w:cs="Times New Roman"/>
          <w:sz w:val="24"/>
          <w:szCs w:val="24"/>
          <w:lang w:val="en-GB"/>
        </w:rPr>
        <w:t>oned nine</w:t>
      </w:r>
      <w:r w:rsidR="00BC43D5" w:rsidRPr="00451342">
        <w:rPr>
          <w:rFonts w:ascii="Times New Roman" w:hAnsi="Times New Roman" w:cs="Times New Roman"/>
          <w:sz w:val="24"/>
          <w:szCs w:val="24"/>
          <w:lang w:val="en-GB"/>
        </w:rPr>
        <w:t xml:space="preserve"> areas, </w:t>
      </w:r>
      <w:r w:rsidR="00843296" w:rsidRPr="00451342">
        <w:rPr>
          <w:rFonts w:ascii="Times New Roman" w:hAnsi="Times New Roman" w:cs="Times New Roman"/>
          <w:sz w:val="24"/>
          <w:szCs w:val="24"/>
          <w:lang w:val="en-GB"/>
        </w:rPr>
        <w:t xml:space="preserve">this policy framework </w:t>
      </w:r>
      <w:r w:rsidR="001F66D4" w:rsidRPr="00451342">
        <w:rPr>
          <w:rFonts w:ascii="Times New Roman" w:hAnsi="Times New Roman" w:cs="Times New Roman"/>
          <w:sz w:val="24"/>
          <w:szCs w:val="24"/>
          <w:lang w:val="en-GB"/>
        </w:rPr>
        <w:t xml:space="preserve">discusses </w:t>
      </w:r>
      <w:r w:rsidR="00BD04BC" w:rsidRPr="00451342">
        <w:rPr>
          <w:rFonts w:ascii="Times New Roman" w:hAnsi="Times New Roman" w:cs="Times New Roman"/>
          <w:sz w:val="24"/>
          <w:szCs w:val="24"/>
          <w:lang w:val="en-GB"/>
        </w:rPr>
        <w:t xml:space="preserve">the views </w:t>
      </w:r>
      <w:r w:rsidR="00A12A0D" w:rsidRPr="00451342">
        <w:rPr>
          <w:rFonts w:ascii="Times New Roman" w:hAnsi="Times New Roman" w:cs="Times New Roman"/>
          <w:sz w:val="24"/>
          <w:szCs w:val="24"/>
          <w:lang w:val="en-GB"/>
        </w:rPr>
        <w:t xml:space="preserve">and concerns </w:t>
      </w:r>
      <w:r w:rsidR="00BD04BC" w:rsidRPr="00451342">
        <w:rPr>
          <w:rFonts w:ascii="Times New Roman" w:hAnsi="Times New Roman" w:cs="Times New Roman"/>
          <w:sz w:val="24"/>
          <w:szCs w:val="24"/>
          <w:lang w:val="en-GB"/>
        </w:rPr>
        <w:t xml:space="preserve">of </w:t>
      </w:r>
      <w:r w:rsidR="00FA6DF0" w:rsidRPr="00451342">
        <w:rPr>
          <w:rFonts w:ascii="Times New Roman" w:hAnsi="Times New Roman" w:cs="Times New Roman"/>
          <w:sz w:val="24"/>
          <w:szCs w:val="24"/>
          <w:lang w:val="en-GB"/>
        </w:rPr>
        <w:t>all stakeholders</w:t>
      </w:r>
      <w:r w:rsidR="006B789B" w:rsidRPr="00451342">
        <w:rPr>
          <w:rFonts w:ascii="Times New Roman" w:hAnsi="Times New Roman" w:cs="Times New Roman"/>
          <w:sz w:val="24"/>
          <w:szCs w:val="24"/>
          <w:lang w:val="en-GB"/>
        </w:rPr>
        <w:t xml:space="preserve"> and </w:t>
      </w:r>
      <w:r w:rsidR="00B54E16" w:rsidRPr="00451342">
        <w:rPr>
          <w:rFonts w:ascii="Times New Roman" w:hAnsi="Times New Roman" w:cs="Times New Roman"/>
          <w:sz w:val="24"/>
          <w:szCs w:val="24"/>
          <w:lang w:val="en-GB"/>
        </w:rPr>
        <w:t>makes recommendations</w:t>
      </w:r>
      <w:r w:rsidR="00200D68">
        <w:rPr>
          <w:rFonts w:ascii="Times New Roman" w:hAnsi="Times New Roman" w:cs="Times New Roman"/>
          <w:sz w:val="24"/>
          <w:szCs w:val="24"/>
          <w:lang w:val="en-GB"/>
        </w:rPr>
        <w:t xml:space="preserve"> </w:t>
      </w:r>
      <w:r w:rsidR="00F51ED9" w:rsidRPr="00451342">
        <w:rPr>
          <w:rFonts w:ascii="Times New Roman" w:hAnsi="Times New Roman" w:cs="Times New Roman"/>
          <w:sz w:val="24"/>
          <w:szCs w:val="24"/>
          <w:lang w:val="en-GB"/>
        </w:rPr>
        <w:t xml:space="preserve">based on </w:t>
      </w:r>
      <w:r w:rsidR="00B54E16" w:rsidRPr="00451342">
        <w:rPr>
          <w:rFonts w:ascii="Times New Roman" w:hAnsi="Times New Roman" w:cs="Times New Roman"/>
          <w:sz w:val="24"/>
          <w:szCs w:val="24"/>
          <w:lang w:val="en-GB"/>
        </w:rPr>
        <w:t>them. The</w:t>
      </w:r>
      <w:r w:rsidR="00200D68">
        <w:rPr>
          <w:rFonts w:ascii="Times New Roman" w:hAnsi="Times New Roman" w:cs="Times New Roman"/>
          <w:sz w:val="24"/>
          <w:szCs w:val="24"/>
          <w:lang w:val="en-GB"/>
        </w:rPr>
        <w:t xml:space="preserve"> </w:t>
      </w:r>
      <w:r w:rsidR="00B502FC" w:rsidRPr="00451342">
        <w:rPr>
          <w:rFonts w:ascii="Times New Roman" w:hAnsi="Times New Roman" w:cs="Times New Roman"/>
          <w:sz w:val="24"/>
          <w:szCs w:val="24"/>
          <w:lang w:val="en-GB"/>
        </w:rPr>
        <w:t>recommendations</w:t>
      </w:r>
      <w:r w:rsidR="00200D68">
        <w:rPr>
          <w:rFonts w:ascii="Times New Roman" w:hAnsi="Times New Roman" w:cs="Times New Roman"/>
          <w:sz w:val="24"/>
          <w:szCs w:val="24"/>
          <w:lang w:val="en-GB"/>
        </w:rPr>
        <w:t xml:space="preserve"> </w:t>
      </w:r>
      <w:r w:rsidR="00614CB9" w:rsidRPr="00451342">
        <w:rPr>
          <w:rFonts w:ascii="Times New Roman" w:hAnsi="Times New Roman" w:cs="Times New Roman"/>
          <w:sz w:val="24"/>
          <w:szCs w:val="24"/>
          <w:lang w:val="en-GB"/>
        </w:rPr>
        <w:t xml:space="preserve">in </w:t>
      </w:r>
      <w:r w:rsidR="00AE0A4C" w:rsidRPr="00451342">
        <w:rPr>
          <w:rFonts w:ascii="Times New Roman" w:hAnsi="Times New Roman" w:cs="Times New Roman"/>
          <w:sz w:val="24"/>
          <w:szCs w:val="24"/>
          <w:lang w:val="en-GB"/>
        </w:rPr>
        <w:t xml:space="preserve">the </w:t>
      </w:r>
      <w:r w:rsidR="00614CB9" w:rsidRPr="00451342">
        <w:rPr>
          <w:rFonts w:ascii="Times New Roman" w:hAnsi="Times New Roman" w:cs="Times New Roman"/>
          <w:sz w:val="24"/>
          <w:szCs w:val="24"/>
          <w:lang w:val="en-GB"/>
        </w:rPr>
        <w:t xml:space="preserve">policy framework </w:t>
      </w:r>
      <w:r w:rsidR="0083651E" w:rsidRPr="00451342">
        <w:rPr>
          <w:rFonts w:ascii="Times New Roman" w:hAnsi="Times New Roman" w:cs="Times New Roman"/>
          <w:sz w:val="24"/>
          <w:szCs w:val="24"/>
          <w:lang w:val="en-GB"/>
        </w:rPr>
        <w:t xml:space="preserve">have been proposed </w:t>
      </w:r>
      <w:r w:rsidR="006145B0" w:rsidRPr="00451342">
        <w:rPr>
          <w:rFonts w:ascii="Times New Roman" w:hAnsi="Times New Roman" w:cs="Times New Roman"/>
          <w:sz w:val="24"/>
          <w:szCs w:val="24"/>
          <w:lang w:val="en-GB"/>
        </w:rPr>
        <w:t xml:space="preserve">with the objective of </w:t>
      </w:r>
      <w:r w:rsidR="002E4C5B" w:rsidRPr="00451342">
        <w:rPr>
          <w:rFonts w:ascii="Times New Roman" w:hAnsi="Times New Roman" w:cs="Times New Roman"/>
          <w:sz w:val="24"/>
          <w:szCs w:val="24"/>
          <w:lang w:val="en-GB"/>
        </w:rPr>
        <w:t xml:space="preserve">providing an enabling environment </w:t>
      </w:r>
      <w:r w:rsidR="000F057C" w:rsidRPr="00451342">
        <w:rPr>
          <w:rFonts w:ascii="Times New Roman" w:hAnsi="Times New Roman" w:cs="Times New Roman"/>
          <w:sz w:val="24"/>
          <w:szCs w:val="24"/>
          <w:lang w:val="en-GB"/>
        </w:rPr>
        <w:t>to the private sector,</w:t>
      </w:r>
      <w:r w:rsidR="0029290C" w:rsidRPr="00451342">
        <w:rPr>
          <w:rFonts w:ascii="Times New Roman" w:hAnsi="Times New Roman" w:cs="Times New Roman"/>
          <w:sz w:val="24"/>
          <w:szCs w:val="24"/>
          <w:lang w:val="en-GB"/>
        </w:rPr>
        <w:t xml:space="preserve"> enhanced employment</w:t>
      </w:r>
      <w:r w:rsidR="00B502FC" w:rsidRPr="00451342">
        <w:rPr>
          <w:rFonts w:ascii="Times New Roman" w:hAnsi="Times New Roman" w:cs="Times New Roman"/>
          <w:sz w:val="24"/>
          <w:szCs w:val="24"/>
          <w:lang w:val="en-GB"/>
        </w:rPr>
        <w:t xml:space="preserve"> opportunities to youth,</w:t>
      </w:r>
      <w:r w:rsidR="0029290C" w:rsidRPr="00451342">
        <w:rPr>
          <w:rFonts w:ascii="Times New Roman" w:hAnsi="Times New Roman" w:cs="Times New Roman"/>
          <w:sz w:val="24"/>
          <w:szCs w:val="24"/>
          <w:lang w:val="en-GB"/>
        </w:rPr>
        <w:t xml:space="preserve"> women entrepreneurs</w:t>
      </w:r>
      <w:r w:rsidR="000F057C" w:rsidRPr="00451342">
        <w:rPr>
          <w:rFonts w:ascii="Times New Roman" w:hAnsi="Times New Roman" w:cs="Times New Roman"/>
          <w:sz w:val="24"/>
          <w:szCs w:val="24"/>
          <w:lang w:val="en-GB"/>
        </w:rPr>
        <w:t xml:space="preserve"> including SMEs, </w:t>
      </w:r>
      <w:r w:rsidR="003A7FD1" w:rsidRPr="00451342">
        <w:rPr>
          <w:rFonts w:ascii="Times New Roman" w:hAnsi="Times New Roman" w:cs="Times New Roman"/>
          <w:sz w:val="24"/>
          <w:szCs w:val="24"/>
          <w:lang w:val="en-GB"/>
        </w:rPr>
        <w:t xml:space="preserve">while allowing the government </w:t>
      </w:r>
      <w:r w:rsidR="00495CB0" w:rsidRPr="00451342">
        <w:rPr>
          <w:rFonts w:ascii="Times New Roman" w:hAnsi="Times New Roman" w:cs="Times New Roman"/>
          <w:sz w:val="24"/>
          <w:szCs w:val="24"/>
          <w:lang w:val="en-GB"/>
        </w:rPr>
        <w:t xml:space="preserve">to </w:t>
      </w:r>
      <w:r w:rsidR="00DB0602" w:rsidRPr="00451342">
        <w:rPr>
          <w:rFonts w:ascii="Times New Roman" w:hAnsi="Times New Roman" w:cs="Times New Roman"/>
          <w:sz w:val="24"/>
          <w:szCs w:val="24"/>
          <w:lang w:val="en-GB"/>
        </w:rPr>
        <w:t xml:space="preserve">regulate </w:t>
      </w:r>
      <w:r w:rsidR="00FF1C91">
        <w:rPr>
          <w:rFonts w:ascii="Times New Roman" w:hAnsi="Times New Roman" w:cs="Times New Roman"/>
          <w:sz w:val="24"/>
          <w:szCs w:val="24"/>
          <w:lang w:val="en-GB"/>
        </w:rPr>
        <w:t>e-Commerce</w:t>
      </w:r>
      <w:r w:rsidR="00B10DD0" w:rsidRPr="00451342">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sector</w:t>
      </w:r>
      <w:r w:rsidR="00200D68">
        <w:rPr>
          <w:rFonts w:ascii="Times New Roman" w:hAnsi="Times New Roman" w:cs="Times New Roman"/>
          <w:sz w:val="24"/>
          <w:szCs w:val="24"/>
          <w:lang w:val="en-GB"/>
        </w:rPr>
        <w:t xml:space="preserve"> </w:t>
      </w:r>
      <w:r w:rsidR="008531B0" w:rsidRPr="00451342">
        <w:rPr>
          <w:rFonts w:ascii="Times New Roman" w:hAnsi="Times New Roman" w:cs="Times New Roman"/>
          <w:sz w:val="24"/>
          <w:szCs w:val="24"/>
          <w:lang w:val="en-GB"/>
        </w:rPr>
        <w:t xml:space="preserve">for the </w:t>
      </w:r>
      <w:r w:rsidR="007E7336" w:rsidRPr="00451342">
        <w:rPr>
          <w:rFonts w:ascii="Times New Roman" w:hAnsi="Times New Roman" w:cs="Times New Roman"/>
          <w:sz w:val="24"/>
          <w:szCs w:val="24"/>
          <w:lang w:val="en-GB"/>
        </w:rPr>
        <w:t xml:space="preserve">benefit of </w:t>
      </w:r>
      <w:r w:rsidR="00AA1D4B" w:rsidRPr="00451342">
        <w:rPr>
          <w:rFonts w:ascii="Times New Roman" w:hAnsi="Times New Roman" w:cs="Times New Roman"/>
          <w:sz w:val="24"/>
          <w:szCs w:val="24"/>
          <w:lang w:val="en-GB"/>
        </w:rPr>
        <w:t xml:space="preserve">the </w:t>
      </w:r>
      <w:r w:rsidR="0029290C" w:rsidRPr="00451342">
        <w:rPr>
          <w:rFonts w:ascii="Times New Roman" w:hAnsi="Times New Roman" w:cs="Times New Roman"/>
          <w:sz w:val="24"/>
          <w:szCs w:val="24"/>
          <w:lang w:val="en-GB"/>
        </w:rPr>
        <w:t xml:space="preserve">public at large. </w:t>
      </w:r>
      <w:r w:rsidR="00E63D07" w:rsidRPr="00451342">
        <w:rPr>
          <w:rFonts w:ascii="Times New Roman" w:hAnsi="Times New Roman" w:cs="Times New Roman"/>
          <w:sz w:val="24"/>
          <w:szCs w:val="24"/>
          <w:lang w:val="en-GB"/>
        </w:rPr>
        <w:t>The proposed</w:t>
      </w:r>
      <w:r w:rsidR="00200D68">
        <w:rPr>
          <w:rFonts w:ascii="Times New Roman" w:hAnsi="Times New Roman" w:cs="Times New Roman"/>
          <w:sz w:val="24"/>
          <w:szCs w:val="24"/>
          <w:lang w:val="en-GB"/>
        </w:rPr>
        <w:t xml:space="preserve"> </w:t>
      </w:r>
      <w:r w:rsidR="0029290C" w:rsidRPr="00451342">
        <w:rPr>
          <w:rFonts w:ascii="Times New Roman" w:hAnsi="Times New Roman" w:cs="Times New Roman"/>
          <w:sz w:val="24"/>
          <w:szCs w:val="24"/>
          <w:lang w:val="en-GB"/>
        </w:rPr>
        <w:t>policy</w:t>
      </w:r>
      <w:r w:rsidR="00FA0C87" w:rsidRPr="00451342">
        <w:rPr>
          <w:rFonts w:ascii="Times New Roman" w:hAnsi="Times New Roman" w:cs="Times New Roman"/>
          <w:sz w:val="24"/>
          <w:szCs w:val="24"/>
          <w:lang w:val="en-GB"/>
        </w:rPr>
        <w:t xml:space="preserve"> framework </w:t>
      </w:r>
      <w:r w:rsidR="001354BE" w:rsidRPr="00451342">
        <w:rPr>
          <w:rFonts w:ascii="Times New Roman" w:hAnsi="Times New Roman" w:cs="Times New Roman"/>
          <w:sz w:val="24"/>
          <w:szCs w:val="24"/>
          <w:lang w:val="en-GB"/>
        </w:rPr>
        <w:t>tend</w:t>
      </w:r>
      <w:r w:rsidR="00B10DD0" w:rsidRPr="00451342">
        <w:rPr>
          <w:rFonts w:ascii="Times New Roman" w:hAnsi="Times New Roman" w:cs="Times New Roman"/>
          <w:sz w:val="24"/>
          <w:szCs w:val="24"/>
          <w:lang w:val="en-GB"/>
        </w:rPr>
        <w:t>s</w:t>
      </w:r>
      <w:r w:rsidR="001354BE" w:rsidRPr="00451342">
        <w:rPr>
          <w:rFonts w:ascii="Times New Roman" w:hAnsi="Times New Roman" w:cs="Times New Roman"/>
          <w:sz w:val="24"/>
          <w:szCs w:val="24"/>
          <w:lang w:val="en-GB"/>
        </w:rPr>
        <w:t xml:space="preserve"> to </w:t>
      </w:r>
      <w:r w:rsidR="00B54E16" w:rsidRPr="00451342">
        <w:rPr>
          <w:rFonts w:ascii="Times New Roman" w:hAnsi="Times New Roman" w:cs="Times New Roman"/>
          <w:sz w:val="24"/>
          <w:szCs w:val="24"/>
          <w:lang w:val="en-GB"/>
        </w:rPr>
        <w:t>facilitate</w:t>
      </w:r>
      <w:r w:rsidR="0029290C" w:rsidRPr="00451342">
        <w:rPr>
          <w:rFonts w:ascii="Times New Roman" w:hAnsi="Times New Roman" w:cs="Times New Roman"/>
          <w:sz w:val="24"/>
          <w:szCs w:val="24"/>
          <w:lang w:val="en-GB"/>
        </w:rPr>
        <w:t xml:space="preserve"> freelance service providers,</w:t>
      </w:r>
      <w:r w:rsidR="00B54E16" w:rsidRPr="00451342">
        <w:rPr>
          <w:rFonts w:ascii="Times New Roman" w:hAnsi="Times New Roman" w:cs="Times New Roman"/>
          <w:sz w:val="24"/>
          <w:szCs w:val="24"/>
          <w:lang w:val="en-GB"/>
        </w:rPr>
        <w:t xml:space="preserve"> existing</w:t>
      </w:r>
      <w:r w:rsidR="00200D68">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B10DD0" w:rsidRPr="00451342">
        <w:rPr>
          <w:rFonts w:ascii="Times New Roman" w:hAnsi="Times New Roman" w:cs="Times New Roman"/>
          <w:sz w:val="24"/>
          <w:szCs w:val="24"/>
          <w:lang w:val="en-GB"/>
        </w:rPr>
        <w:t xml:space="preserve"> </w:t>
      </w:r>
      <w:r w:rsidR="00CE31C5" w:rsidRPr="00451342">
        <w:rPr>
          <w:rFonts w:ascii="Times New Roman" w:hAnsi="Times New Roman" w:cs="Times New Roman"/>
          <w:sz w:val="24"/>
          <w:szCs w:val="24"/>
          <w:lang w:val="en-GB"/>
        </w:rPr>
        <w:t>business</w:t>
      </w:r>
      <w:r w:rsidR="0029290C" w:rsidRPr="00451342">
        <w:rPr>
          <w:rFonts w:ascii="Times New Roman" w:hAnsi="Times New Roman" w:cs="Times New Roman"/>
          <w:sz w:val="24"/>
          <w:szCs w:val="24"/>
          <w:lang w:val="en-GB"/>
        </w:rPr>
        <w:t>es</w:t>
      </w:r>
      <w:r w:rsidR="00200D68">
        <w:rPr>
          <w:rFonts w:ascii="Times New Roman" w:hAnsi="Times New Roman" w:cs="Times New Roman"/>
          <w:sz w:val="24"/>
          <w:szCs w:val="24"/>
          <w:lang w:val="en-GB"/>
        </w:rPr>
        <w:t xml:space="preserve"> </w:t>
      </w:r>
      <w:r w:rsidR="00E63D07" w:rsidRPr="00451342">
        <w:rPr>
          <w:rFonts w:ascii="Times New Roman" w:hAnsi="Times New Roman" w:cs="Times New Roman"/>
          <w:sz w:val="24"/>
          <w:szCs w:val="24"/>
          <w:lang w:val="en-GB"/>
        </w:rPr>
        <w:t>and</w:t>
      </w:r>
      <w:r w:rsidR="00200D68">
        <w:rPr>
          <w:rFonts w:ascii="Times New Roman" w:hAnsi="Times New Roman" w:cs="Times New Roman"/>
          <w:sz w:val="24"/>
          <w:szCs w:val="24"/>
          <w:lang w:val="en-GB"/>
        </w:rPr>
        <w:t xml:space="preserve"> </w:t>
      </w:r>
      <w:r w:rsidR="009A56FA" w:rsidRPr="00451342">
        <w:rPr>
          <w:rFonts w:ascii="Times New Roman" w:hAnsi="Times New Roman" w:cs="Times New Roman"/>
          <w:sz w:val="24"/>
          <w:szCs w:val="24"/>
          <w:lang w:val="en-GB"/>
        </w:rPr>
        <w:t xml:space="preserve">encourage </w:t>
      </w:r>
      <w:r w:rsidR="006370AB" w:rsidRPr="00451342">
        <w:rPr>
          <w:rFonts w:ascii="Times New Roman" w:hAnsi="Times New Roman" w:cs="Times New Roman"/>
          <w:sz w:val="24"/>
          <w:szCs w:val="24"/>
          <w:lang w:val="en-GB"/>
        </w:rPr>
        <w:t xml:space="preserve">entities involved in </w:t>
      </w:r>
      <w:r w:rsidR="007112E6" w:rsidRPr="00451342">
        <w:rPr>
          <w:rFonts w:ascii="Times New Roman" w:hAnsi="Times New Roman" w:cs="Times New Roman"/>
          <w:sz w:val="24"/>
          <w:szCs w:val="24"/>
          <w:lang w:val="en-GB"/>
        </w:rPr>
        <w:t xml:space="preserve">traditional commerce </w:t>
      </w:r>
      <w:r w:rsidR="00573FD1" w:rsidRPr="00451342">
        <w:rPr>
          <w:rFonts w:ascii="Times New Roman" w:hAnsi="Times New Roman" w:cs="Times New Roman"/>
          <w:sz w:val="24"/>
          <w:szCs w:val="24"/>
          <w:lang w:val="en-GB"/>
        </w:rPr>
        <w:t>to venture in</w:t>
      </w:r>
      <w:r w:rsidR="00AA1D4B" w:rsidRPr="00451342">
        <w:rPr>
          <w:rFonts w:ascii="Times New Roman" w:hAnsi="Times New Roman" w:cs="Times New Roman"/>
          <w:sz w:val="24"/>
          <w:szCs w:val="24"/>
          <w:lang w:val="en-GB"/>
        </w:rPr>
        <w:t>to</w:t>
      </w:r>
      <w:r w:rsidR="00573FD1" w:rsidRPr="00451342">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F33154" w:rsidRPr="00451342">
        <w:rPr>
          <w:rFonts w:ascii="Times New Roman" w:hAnsi="Times New Roman" w:cs="Times New Roman"/>
          <w:sz w:val="24"/>
          <w:szCs w:val="24"/>
          <w:lang w:val="en-GB"/>
        </w:rPr>
        <w:t xml:space="preserve">, thereby </w:t>
      </w:r>
      <w:r w:rsidR="00B54E16" w:rsidRPr="00451342">
        <w:rPr>
          <w:rFonts w:ascii="Times New Roman" w:hAnsi="Times New Roman" w:cs="Times New Roman"/>
          <w:sz w:val="24"/>
          <w:szCs w:val="24"/>
          <w:lang w:val="en-GB"/>
        </w:rPr>
        <w:t>improving prospects</w:t>
      </w:r>
      <w:r w:rsidR="003F4258" w:rsidRPr="00451342">
        <w:rPr>
          <w:rFonts w:ascii="Times New Roman" w:hAnsi="Times New Roman" w:cs="Times New Roman"/>
          <w:sz w:val="24"/>
          <w:szCs w:val="24"/>
          <w:lang w:val="en-GB"/>
        </w:rPr>
        <w:t xml:space="preserve"> of</w:t>
      </w:r>
      <w:r w:rsidR="00391379" w:rsidRPr="00451342">
        <w:rPr>
          <w:rFonts w:ascii="Times New Roman" w:hAnsi="Times New Roman" w:cs="Times New Roman"/>
          <w:sz w:val="24"/>
          <w:szCs w:val="24"/>
          <w:lang w:val="en-GB"/>
        </w:rPr>
        <w:t xml:space="preserve"> productivity</w:t>
      </w:r>
      <w:r w:rsidR="00573FD1" w:rsidRPr="00451342">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generation of</w:t>
      </w:r>
      <w:r w:rsidR="00200D68">
        <w:rPr>
          <w:rFonts w:ascii="Times New Roman" w:hAnsi="Times New Roman" w:cs="Times New Roman"/>
          <w:sz w:val="24"/>
          <w:szCs w:val="24"/>
          <w:lang w:val="en-GB"/>
        </w:rPr>
        <w:t xml:space="preserve"> </w:t>
      </w:r>
      <w:r w:rsidR="00391379" w:rsidRPr="00451342">
        <w:rPr>
          <w:rFonts w:ascii="Times New Roman" w:hAnsi="Times New Roman" w:cs="Times New Roman"/>
          <w:sz w:val="24"/>
          <w:szCs w:val="24"/>
          <w:lang w:val="en-GB"/>
        </w:rPr>
        <w:t>new employment opportunities</w:t>
      </w:r>
      <w:r w:rsidR="00200D68">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and enhanced</w:t>
      </w:r>
      <w:r w:rsidR="00413694" w:rsidRPr="00451342">
        <w:rPr>
          <w:rFonts w:ascii="Times New Roman" w:hAnsi="Times New Roman" w:cs="Times New Roman"/>
          <w:sz w:val="24"/>
          <w:szCs w:val="24"/>
          <w:lang w:val="en-GB"/>
        </w:rPr>
        <w:t xml:space="preserve"> level</w:t>
      </w:r>
      <w:r w:rsidR="00035D99" w:rsidRPr="00451342">
        <w:rPr>
          <w:rFonts w:ascii="Times New Roman" w:hAnsi="Times New Roman" w:cs="Times New Roman"/>
          <w:sz w:val="24"/>
          <w:szCs w:val="24"/>
          <w:lang w:val="en-GB"/>
        </w:rPr>
        <w:t>s</w:t>
      </w:r>
      <w:r w:rsidR="00413694" w:rsidRPr="00451342">
        <w:rPr>
          <w:rFonts w:ascii="Times New Roman" w:hAnsi="Times New Roman" w:cs="Times New Roman"/>
          <w:sz w:val="24"/>
          <w:szCs w:val="24"/>
          <w:lang w:val="en-GB"/>
        </w:rPr>
        <w:t xml:space="preserve"> of consumer</w:t>
      </w:r>
      <w:r w:rsidR="000A174A" w:rsidRPr="00451342">
        <w:rPr>
          <w:rFonts w:ascii="Times New Roman" w:hAnsi="Times New Roman" w:cs="Times New Roman"/>
          <w:sz w:val="24"/>
          <w:szCs w:val="24"/>
          <w:lang w:val="en-GB"/>
        </w:rPr>
        <w:t xml:space="preserve"> protection</w:t>
      </w:r>
      <w:r w:rsidR="00B22317" w:rsidRPr="00451342">
        <w:rPr>
          <w:rFonts w:ascii="Times New Roman" w:hAnsi="Times New Roman" w:cs="Times New Roman"/>
          <w:sz w:val="24"/>
          <w:szCs w:val="24"/>
          <w:lang w:val="en-GB"/>
        </w:rPr>
        <w:t>.</w:t>
      </w:r>
    </w:p>
    <w:p w14:paraId="183A3CC7" w14:textId="77777777" w:rsidR="00764249" w:rsidRPr="00451342" w:rsidRDefault="00764249" w:rsidP="00451342">
      <w:pPr>
        <w:spacing w:after="0" w:line="240" w:lineRule="auto"/>
        <w:jc w:val="both"/>
        <w:rPr>
          <w:rFonts w:ascii="Times New Roman" w:hAnsi="Times New Roman" w:cs="Times New Roman"/>
          <w:sz w:val="24"/>
          <w:szCs w:val="24"/>
          <w:lang w:val="en-GB"/>
        </w:rPr>
      </w:pPr>
    </w:p>
    <w:p w14:paraId="0D3A4A5B" w14:textId="77777777" w:rsidR="001B61E8" w:rsidRPr="00451342" w:rsidRDefault="00FF1C91" w:rsidP="00451342">
      <w:pPr>
        <w:spacing w:after="0" w:line="240" w:lineRule="auto"/>
        <w:ind w:left="720"/>
        <w:jc w:val="both"/>
        <w:rPr>
          <w:rFonts w:ascii="Times New Roman" w:hAnsi="Times New Roman" w:cs="Times New Roman"/>
          <w:sz w:val="24"/>
          <w:szCs w:val="24"/>
          <w:lang w:val="en-GB"/>
        </w:rPr>
      </w:pPr>
      <w:r>
        <w:rPr>
          <w:rFonts w:ascii="Times New Roman" w:hAnsi="Times New Roman" w:cs="Times New Roman"/>
          <w:b/>
          <w:sz w:val="24"/>
          <w:szCs w:val="24"/>
          <w:lang w:val="en-GB"/>
        </w:rPr>
        <w:t>e-Commerce</w:t>
      </w:r>
      <w:r w:rsidR="00A018D7">
        <w:rPr>
          <w:rFonts w:ascii="Times New Roman" w:hAnsi="Times New Roman" w:cs="Times New Roman"/>
          <w:b/>
          <w:sz w:val="24"/>
          <w:szCs w:val="24"/>
          <w:lang w:val="en-GB"/>
        </w:rPr>
        <w:t xml:space="preserve"> Regulatory and Facilitation </w:t>
      </w:r>
      <w:r w:rsidR="00B22D54" w:rsidRPr="00451342">
        <w:rPr>
          <w:rFonts w:ascii="Times New Roman" w:hAnsi="Times New Roman" w:cs="Times New Roman"/>
          <w:b/>
          <w:sz w:val="24"/>
          <w:szCs w:val="24"/>
          <w:lang w:val="en-GB"/>
        </w:rPr>
        <w:t>Environment:</w:t>
      </w:r>
      <w:r w:rsidR="00B22D54" w:rsidRPr="00451342">
        <w:rPr>
          <w:rFonts w:ascii="Times New Roman" w:hAnsi="Times New Roman" w:cs="Times New Roman"/>
          <w:sz w:val="24"/>
          <w:szCs w:val="24"/>
          <w:lang w:val="en-GB"/>
        </w:rPr>
        <w:t xml:space="preserve"> Pakistan’s</w:t>
      </w:r>
      <w:r w:rsidR="00B01C2B" w:rsidRPr="00451342">
        <w:rPr>
          <w:rFonts w:ascii="Times New Roman" w:hAnsi="Times New Roman" w:cs="Times New Roman"/>
          <w:sz w:val="24"/>
          <w:szCs w:val="24"/>
          <w:lang w:val="en-GB"/>
        </w:rPr>
        <w:t xml:space="preserve"> </w:t>
      </w:r>
      <w:r w:rsidR="001B61E8" w:rsidRPr="00451342">
        <w:rPr>
          <w:rFonts w:ascii="Times New Roman" w:hAnsi="Times New Roman" w:cs="Times New Roman"/>
          <w:sz w:val="24"/>
          <w:szCs w:val="24"/>
          <w:lang w:val="en-GB"/>
        </w:rPr>
        <w:t xml:space="preserve">basic </w:t>
      </w:r>
      <w:r w:rsidR="00B01C2B" w:rsidRPr="00451342">
        <w:rPr>
          <w:rFonts w:ascii="Times New Roman" w:hAnsi="Times New Roman" w:cs="Times New Roman"/>
          <w:sz w:val="24"/>
          <w:szCs w:val="24"/>
          <w:lang w:val="en-GB"/>
        </w:rPr>
        <w:t>law</w:t>
      </w:r>
      <w:r w:rsidR="001B61E8" w:rsidRPr="00451342">
        <w:rPr>
          <w:rFonts w:ascii="Times New Roman" w:hAnsi="Times New Roman" w:cs="Times New Roman"/>
          <w:sz w:val="24"/>
          <w:szCs w:val="24"/>
          <w:lang w:val="en-GB"/>
        </w:rPr>
        <w:t xml:space="preserve">s concerning </w:t>
      </w:r>
      <w:r w:rsidR="00035D99" w:rsidRPr="00451342">
        <w:rPr>
          <w:rFonts w:ascii="Times New Roman" w:hAnsi="Times New Roman" w:cs="Times New Roman"/>
          <w:sz w:val="24"/>
          <w:szCs w:val="24"/>
          <w:lang w:val="en-GB"/>
        </w:rPr>
        <w:t>I</w:t>
      </w:r>
      <w:r w:rsidR="001B61E8" w:rsidRPr="00451342">
        <w:rPr>
          <w:rFonts w:ascii="Times New Roman" w:hAnsi="Times New Roman" w:cs="Times New Roman"/>
          <w:sz w:val="24"/>
          <w:szCs w:val="24"/>
          <w:lang w:val="en-GB"/>
        </w:rPr>
        <w:t xml:space="preserve">nformation </w:t>
      </w:r>
      <w:r w:rsidR="00B54E16" w:rsidRPr="00451342">
        <w:rPr>
          <w:rFonts w:ascii="Times New Roman" w:hAnsi="Times New Roman" w:cs="Times New Roman"/>
          <w:sz w:val="24"/>
          <w:szCs w:val="24"/>
          <w:lang w:val="en-GB"/>
        </w:rPr>
        <w:t>Technology (</w:t>
      </w:r>
      <w:r w:rsidR="00035D99" w:rsidRPr="00451342">
        <w:rPr>
          <w:rFonts w:ascii="Times New Roman" w:hAnsi="Times New Roman" w:cs="Times New Roman"/>
          <w:b/>
          <w:sz w:val="24"/>
          <w:szCs w:val="24"/>
          <w:lang w:val="en-GB"/>
        </w:rPr>
        <w:t>IT</w:t>
      </w:r>
      <w:r w:rsidR="00035D99" w:rsidRPr="00451342">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 xml:space="preserve">extend </w:t>
      </w:r>
      <w:r w:rsidR="00B22D54" w:rsidRPr="00451342">
        <w:rPr>
          <w:rFonts w:ascii="Times New Roman" w:hAnsi="Times New Roman" w:cs="Times New Roman"/>
          <w:sz w:val="24"/>
          <w:szCs w:val="24"/>
          <w:lang w:val="en-GB"/>
        </w:rPr>
        <w:t>legal recognition</w:t>
      </w:r>
      <w:r w:rsidR="00E2715D" w:rsidRPr="00451342">
        <w:rPr>
          <w:rFonts w:ascii="Times New Roman" w:hAnsi="Times New Roman" w:cs="Times New Roman"/>
          <w:sz w:val="24"/>
          <w:szCs w:val="24"/>
          <w:lang w:val="en-GB"/>
        </w:rPr>
        <w:t xml:space="preserve"> to </w:t>
      </w:r>
      <w:r w:rsidR="00B54E16" w:rsidRPr="00451342">
        <w:rPr>
          <w:rFonts w:ascii="Times New Roman" w:hAnsi="Times New Roman" w:cs="Times New Roman"/>
          <w:sz w:val="24"/>
          <w:szCs w:val="24"/>
          <w:lang w:val="en-GB"/>
        </w:rPr>
        <w:t>transactions carried</w:t>
      </w:r>
      <w:r w:rsidR="00F27F0D" w:rsidRPr="00451342">
        <w:rPr>
          <w:rFonts w:ascii="Times New Roman" w:hAnsi="Times New Roman" w:cs="Times New Roman"/>
          <w:sz w:val="24"/>
          <w:szCs w:val="24"/>
          <w:lang w:val="en-GB"/>
        </w:rPr>
        <w:t xml:space="preserve"> out in the digital </w:t>
      </w:r>
      <w:r w:rsidR="00D75F3E" w:rsidRPr="00451342">
        <w:rPr>
          <w:rFonts w:ascii="Times New Roman" w:hAnsi="Times New Roman" w:cs="Times New Roman"/>
          <w:sz w:val="24"/>
          <w:szCs w:val="24"/>
          <w:lang w:val="en-GB"/>
        </w:rPr>
        <w:t xml:space="preserve">environment </w:t>
      </w:r>
      <w:r w:rsidR="00B54E16" w:rsidRPr="00451342">
        <w:rPr>
          <w:rFonts w:ascii="Times New Roman" w:hAnsi="Times New Roman" w:cs="Times New Roman"/>
          <w:sz w:val="24"/>
          <w:szCs w:val="24"/>
          <w:lang w:val="en-GB"/>
        </w:rPr>
        <w:t xml:space="preserve">and </w:t>
      </w:r>
      <w:r w:rsidR="00B22D54" w:rsidRPr="00451342">
        <w:rPr>
          <w:rFonts w:ascii="Times New Roman" w:hAnsi="Times New Roman" w:cs="Times New Roman"/>
          <w:sz w:val="24"/>
          <w:szCs w:val="24"/>
          <w:lang w:val="en-GB"/>
        </w:rPr>
        <w:t>electronic payments</w:t>
      </w:r>
      <w:r w:rsidR="006166C9" w:rsidRPr="00451342">
        <w:rPr>
          <w:rFonts w:ascii="Times New Roman" w:hAnsi="Times New Roman" w:cs="Times New Roman"/>
          <w:sz w:val="24"/>
          <w:szCs w:val="24"/>
          <w:lang w:val="en-GB"/>
        </w:rPr>
        <w:t xml:space="preserve"> such as ETO 2002. </w:t>
      </w:r>
      <w:r w:rsidR="00B54E16" w:rsidRPr="00451342">
        <w:rPr>
          <w:rFonts w:ascii="Times New Roman" w:hAnsi="Times New Roman" w:cs="Times New Roman"/>
          <w:sz w:val="24"/>
          <w:szCs w:val="24"/>
          <w:lang w:val="en-GB"/>
        </w:rPr>
        <w:t>However</w:t>
      </w:r>
      <w:r w:rsidR="002B5407" w:rsidRPr="00451342">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 xml:space="preserve">generally </w:t>
      </w:r>
      <w:r>
        <w:rPr>
          <w:rFonts w:ascii="Times New Roman" w:hAnsi="Times New Roman" w:cs="Times New Roman"/>
          <w:sz w:val="24"/>
          <w:szCs w:val="24"/>
          <w:lang w:val="en-GB"/>
        </w:rPr>
        <w:t>e-Commerce</w:t>
      </w:r>
      <w:r w:rsidR="006166C9" w:rsidRPr="00451342">
        <w:rPr>
          <w:rFonts w:ascii="Times New Roman" w:hAnsi="Times New Roman" w:cs="Times New Roman"/>
          <w:sz w:val="24"/>
          <w:szCs w:val="24"/>
          <w:lang w:val="en-GB"/>
        </w:rPr>
        <w:t xml:space="preserve"> </w:t>
      </w:r>
      <w:r w:rsidR="005C5850" w:rsidRPr="00451342">
        <w:rPr>
          <w:rFonts w:ascii="Times New Roman" w:hAnsi="Times New Roman" w:cs="Times New Roman"/>
          <w:sz w:val="24"/>
          <w:szCs w:val="24"/>
          <w:lang w:val="en-GB"/>
        </w:rPr>
        <w:t xml:space="preserve">is regulated under the </w:t>
      </w:r>
      <w:r w:rsidR="00D407D9" w:rsidRPr="00451342">
        <w:rPr>
          <w:rFonts w:ascii="Times New Roman" w:hAnsi="Times New Roman" w:cs="Times New Roman"/>
          <w:sz w:val="24"/>
          <w:szCs w:val="24"/>
          <w:lang w:val="en-GB"/>
        </w:rPr>
        <w:t xml:space="preserve">statutes concerning </w:t>
      </w:r>
      <w:r w:rsidR="009C6DBC" w:rsidRPr="00451342">
        <w:rPr>
          <w:rFonts w:ascii="Times New Roman" w:hAnsi="Times New Roman" w:cs="Times New Roman"/>
          <w:sz w:val="24"/>
          <w:szCs w:val="24"/>
          <w:lang w:val="en-GB"/>
        </w:rPr>
        <w:t xml:space="preserve">traditional commerce. </w:t>
      </w:r>
      <w:r w:rsidR="008E6D98" w:rsidRPr="00451342">
        <w:rPr>
          <w:rFonts w:ascii="Times New Roman" w:hAnsi="Times New Roman" w:cs="Times New Roman"/>
          <w:sz w:val="24"/>
          <w:szCs w:val="24"/>
          <w:lang w:val="en-GB"/>
        </w:rPr>
        <w:t xml:space="preserve">This gives rise to </w:t>
      </w:r>
      <w:r w:rsidR="00283A26" w:rsidRPr="00451342">
        <w:rPr>
          <w:rFonts w:ascii="Times New Roman" w:hAnsi="Times New Roman" w:cs="Times New Roman"/>
          <w:sz w:val="24"/>
          <w:szCs w:val="24"/>
          <w:lang w:val="en-GB"/>
        </w:rPr>
        <w:t xml:space="preserve">various concerns </w:t>
      </w:r>
      <w:r w:rsidR="00F31E92" w:rsidRPr="00451342">
        <w:rPr>
          <w:rFonts w:ascii="Times New Roman" w:hAnsi="Times New Roman" w:cs="Times New Roman"/>
          <w:sz w:val="24"/>
          <w:szCs w:val="24"/>
          <w:lang w:val="en-GB"/>
        </w:rPr>
        <w:t xml:space="preserve">for </w:t>
      </w:r>
      <w:r w:rsidR="00283A26" w:rsidRPr="00451342">
        <w:rPr>
          <w:rFonts w:ascii="Times New Roman" w:hAnsi="Times New Roman" w:cs="Times New Roman"/>
          <w:sz w:val="24"/>
          <w:szCs w:val="24"/>
          <w:lang w:val="en-GB"/>
        </w:rPr>
        <w:t xml:space="preserve">the </w:t>
      </w:r>
      <w:r w:rsidR="000E0919" w:rsidRPr="00451342">
        <w:rPr>
          <w:rFonts w:ascii="Times New Roman" w:hAnsi="Times New Roman" w:cs="Times New Roman"/>
          <w:sz w:val="24"/>
          <w:szCs w:val="24"/>
          <w:lang w:val="en-GB"/>
        </w:rPr>
        <w:t>industry</w:t>
      </w:r>
      <w:r w:rsidR="00283A26" w:rsidRPr="00451342">
        <w:rPr>
          <w:rFonts w:ascii="Times New Roman" w:hAnsi="Times New Roman" w:cs="Times New Roman"/>
          <w:sz w:val="24"/>
          <w:szCs w:val="24"/>
          <w:lang w:val="en-GB"/>
        </w:rPr>
        <w:t xml:space="preserve"> and </w:t>
      </w:r>
      <w:r w:rsidR="00F31E92" w:rsidRPr="00451342">
        <w:rPr>
          <w:rFonts w:ascii="Times New Roman" w:hAnsi="Times New Roman" w:cs="Times New Roman"/>
          <w:sz w:val="24"/>
          <w:szCs w:val="24"/>
          <w:lang w:val="en-GB"/>
        </w:rPr>
        <w:t xml:space="preserve">the </w:t>
      </w:r>
      <w:r w:rsidR="00283A26" w:rsidRPr="00451342">
        <w:rPr>
          <w:rFonts w:ascii="Times New Roman" w:hAnsi="Times New Roman" w:cs="Times New Roman"/>
          <w:sz w:val="24"/>
          <w:szCs w:val="24"/>
          <w:lang w:val="en-GB"/>
        </w:rPr>
        <w:t xml:space="preserve">concerned </w:t>
      </w:r>
      <w:r w:rsidR="00B54E16" w:rsidRPr="00451342">
        <w:rPr>
          <w:rFonts w:ascii="Times New Roman" w:hAnsi="Times New Roman" w:cs="Times New Roman"/>
          <w:sz w:val="24"/>
          <w:szCs w:val="24"/>
          <w:lang w:val="en-GB"/>
        </w:rPr>
        <w:t>authorities. For</w:t>
      </w:r>
      <w:r w:rsidR="005D1778" w:rsidRPr="00451342">
        <w:rPr>
          <w:rFonts w:ascii="Times New Roman" w:hAnsi="Times New Roman" w:cs="Times New Roman"/>
          <w:sz w:val="24"/>
          <w:szCs w:val="24"/>
          <w:lang w:val="en-GB"/>
        </w:rPr>
        <w:t xml:space="preserve"> addressing these issues</w:t>
      </w:r>
      <w:r w:rsidR="003E4492">
        <w:rPr>
          <w:rFonts w:ascii="Times New Roman" w:hAnsi="Times New Roman" w:cs="Times New Roman"/>
          <w:sz w:val="24"/>
          <w:szCs w:val="24"/>
          <w:lang w:val="en-GB"/>
        </w:rPr>
        <w:t>,</w:t>
      </w:r>
      <w:r w:rsidR="005D1778" w:rsidRPr="00451342">
        <w:rPr>
          <w:rFonts w:ascii="Times New Roman" w:hAnsi="Times New Roman" w:cs="Times New Roman"/>
          <w:sz w:val="24"/>
          <w:szCs w:val="24"/>
          <w:lang w:val="en-GB"/>
        </w:rPr>
        <w:t xml:space="preserve"> it is </w:t>
      </w:r>
      <w:r w:rsidR="00AE5D10" w:rsidRPr="00451342">
        <w:rPr>
          <w:rFonts w:ascii="Times New Roman" w:hAnsi="Times New Roman" w:cs="Times New Roman"/>
          <w:sz w:val="24"/>
          <w:szCs w:val="24"/>
          <w:lang w:val="en-GB"/>
        </w:rPr>
        <w:t xml:space="preserve">necessary </w:t>
      </w:r>
      <w:r w:rsidR="005D1778" w:rsidRPr="00451342">
        <w:rPr>
          <w:rFonts w:ascii="Times New Roman" w:hAnsi="Times New Roman" w:cs="Times New Roman"/>
          <w:sz w:val="24"/>
          <w:szCs w:val="24"/>
          <w:lang w:val="en-GB"/>
        </w:rPr>
        <w:t xml:space="preserve">to </w:t>
      </w:r>
      <w:r w:rsidR="00AE5D10" w:rsidRPr="00451342">
        <w:rPr>
          <w:rFonts w:ascii="Times New Roman" w:hAnsi="Times New Roman" w:cs="Times New Roman"/>
          <w:sz w:val="24"/>
          <w:szCs w:val="24"/>
          <w:lang w:val="en-GB"/>
        </w:rPr>
        <w:t>take measures for allowing</w:t>
      </w:r>
      <w:r w:rsidR="00F644A2" w:rsidRPr="00451342">
        <w:rPr>
          <w:rFonts w:ascii="Times New Roman" w:hAnsi="Times New Roman" w:cs="Times New Roman"/>
          <w:sz w:val="24"/>
          <w:szCs w:val="24"/>
          <w:lang w:val="en-GB"/>
        </w:rPr>
        <w:t xml:space="preserve"> re-export/re-shipment of </w:t>
      </w:r>
      <w:r w:rsidR="00B54E16" w:rsidRPr="00451342">
        <w:rPr>
          <w:rFonts w:ascii="Times New Roman" w:hAnsi="Times New Roman" w:cs="Times New Roman"/>
          <w:sz w:val="24"/>
          <w:szCs w:val="24"/>
          <w:lang w:val="en-GB"/>
        </w:rPr>
        <w:t>goods, launch</w:t>
      </w:r>
      <w:r w:rsidR="005C060F" w:rsidRPr="00451342">
        <w:rPr>
          <w:rFonts w:ascii="Times New Roman" w:hAnsi="Times New Roman" w:cs="Times New Roman"/>
          <w:sz w:val="24"/>
          <w:szCs w:val="24"/>
          <w:lang w:val="en-GB"/>
        </w:rPr>
        <w:t xml:space="preserve"> N</w:t>
      </w:r>
      <w:r w:rsidR="007B1EB4" w:rsidRPr="00451342">
        <w:rPr>
          <w:rFonts w:ascii="Times New Roman" w:hAnsi="Times New Roman" w:cs="Times New Roman"/>
          <w:sz w:val="24"/>
          <w:szCs w:val="24"/>
          <w:lang w:val="en-GB"/>
        </w:rPr>
        <w:t xml:space="preserve">ational </w:t>
      </w:r>
      <w:r w:rsidR="005C060F" w:rsidRPr="00451342">
        <w:rPr>
          <w:rFonts w:ascii="Times New Roman" w:hAnsi="Times New Roman" w:cs="Times New Roman"/>
          <w:sz w:val="24"/>
          <w:szCs w:val="24"/>
          <w:lang w:val="en-GB"/>
        </w:rPr>
        <w:t>S</w:t>
      </w:r>
      <w:r w:rsidR="007B1EB4" w:rsidRPr="00451342">
        <w:rPr>
          <w:rFonts w:ascii="Times New Roman" w:hAnsi="Times New Roman" w:cs="Times New Roman"/>
          <w:sz w:val="24"/>
          <w:szCs w:val="24"/>
          <w:lang w:val="en-GB"/>
        </w:rPr>
        <w:t xml:space="preserve">ingle </w:t>
      </w:r>
      <w:r w:rsidR="005C060F" w:rsidRPr="00451342">
        <w:rPr>
          <w:rFonts w:ascii="Times New Roman" w:hAnsi="Times New Roman" w:cs="Times New Roman"/>
          <w:sz w:val="24"/>
          <w:szCs w:val="24"/>
          <w:lang w:val="en-GB"/>
        </w:rPr>
        <w:t>W</w:t>
      </w:r>
      <w:r w:rsidR="007B1EB4" w:rsidRPr="00451342">
        <w:rPr>
          <w:rFonts w:ascii="Times New Roman" w:hAnsi="Times New Roman" w:cs="Times New Roman"/>
          <w:sz w:val="24"/>
          <w:szCs w:val="24"/>
          <w:lang w:val="en-GB"/>
        </w:rPr>
        <w:t>indow (</w:t>
      </w:r>
      <w:r w:rsidR="007B1EB4" w:rsidRPr="00451342">
        <w:rPr>
          <w:rFonts w:ascii="Times New Roman" w:hAnsi="Times New Roman" w:cs="Times New Roman"/>
          <w:b/>
          <w:sz w:val="24"/>
          <w:szCs w:val="24"/>
          <w:lang w:val="en-GB"/>
        </w:rPr>
        <w:t>NSW</w:t>
      </w:r>
      <w:r w:rsidR="00B54E16" w:rsidRPr="00451342">
        <w:rPr>
          <w:rFonts w:ascii="Times New Roman" w:hAnsi="Times New Roman" w:cs="Times New Roman"/>
          <w:sz w:val="24"/>
          <w:szCs w:val="24"/>
          <w:lang w:val="en-GB"/>
        </w:rPr>
        <w:t>) for</w:t>
      </w:r>
      <w:r w:rsidR="009920B7" w:rsidRPr="00451342">
        <w:rPr>
          <w:rFonts w:ascii="Times New Roman" w:hAnsi="Times New Roman" w:cs="Times New Roman"/>
          <w:sz w:val="24"/>
          <w:szCs w:val="24"/>
          <w:lang w:val="en-GB"/>
        </w:rPr>
        <w:t xml:space="preserve"> speedy </w:t>
      </w:r>
      <w:r w:rsidR="00B54E16" w:rsidRPr="00451342">
        <w:rPr>
          <w:rFonts w:ascii="Times New Roman" w:hAnsi="Times New Roman" w:cs="Times New Roman"/>
          <w:sz w:val="24"/>
          <w:szCs w:val="24"/>
          <w:lang w:val="en-GB"/>
        </w:rPr>
        <w:t>processing, especially</w:t>
      </w:r>
      <w:r w:rsidR="00763695" w:rsidRPr="00451342">
        <w:rPr>
          <w:rFonts w:ascii="Times New Roman" w:hAnsi="Times New Roman" w:cs="Times New Roman"/>
          <w:sz w:val="24"/>
          <w:szCs w:val="24"/>
          <w:lang w:val="en-GB"/>
        </w:rPr>
        <w:t xml:space="preserve"> for </w:t>
      </w:r>
      <w:r w:rsidR="00763695" w:rsidRPr="00451342">
        <w:rPr>
          <w:rFonts w:ascii="Times New Roman" w:hAnsi="Times New Roman" w:cs="Times New Roman"/>
          <w:sz w:val="24"/>
          <w:szCs w:val="24"/>
          <w:lang w:val="en-GB"/>
        </w:rPr>
        <w:lastRenderedPageBreak/>
        <w:t>export</w:t>
      </w:r>
      <w:r w:rsidR="00D35889" w:rsidRPr="00451342">
        <w:rPr>
          <w:rFonts w:ascii="Times New Roman" w:hAnsi="Times New Roman" w:cs="Times New Roman"/>
          <w:sz w:val="24"/>
          <w:szCs w:val="24"/>
          <w:lang w:val="en-GB"/>
        </w:rPr>
        <w:t xml:space="preserve"> of large volume of low </w:t>
      </w:r>
      <w:r w:rsidR="00E214B3" w:rsidRPr="00451342">
        <w:rPr>
          <w:rFonts w:ascii="Times New Roman" w:hAnsi="Times New Roman" w:cs="Times New Roman"/>
          <w:sz w:val="24"/>
          <w:szCs w:val="24"/>
          <w:lang w:val="en-GB"/>
        </w:rPr>
        <w:t>cost goods/</w:t>
      </w:r>
      <w:r w:rsidR="00B54E16" w:rsidRPr="00451342">
        <w:rPr>
          <w:rFonts w:ascii="Times New Roman" w:hAnsi="Times New Roman" w:cs="Times New Roman"/>
          <w:sz w:val="24"/>
          <w:szCs w:val="24"/>
          <w:lang w:val="en-GB"/>
        </w:rPr>
        <w:t>items. To</w:t>
      </w:r>
      <w:r w:rsidR="009E1FD6" w:rsidRPr="00451342">
        <w:rPr>
          <w:rFonts w:ascii="Times New Roman" w:hAnsi="Times New Roman" w:cs="Times New Roman"/>
          <w:sz w:val="24"/>
          <w:szCs w:val="24"/>
          <w:lang w:val="en-GB"/>
        </w:rPr>
        <w:t xml:space="preserve"> cater for </w:t>
      </w:r>
      <w:r w:rsidR="00F63D67" w:rsidRPr="00451342">
        <w:rPr>
          <w:rFonts w:ascii="Times New Roman" w:hAnsi="Times New Roman" w:cs="Times New Roman"/>
          <w:sz w:val="24"/>
          <w:szCs w:val="24"/>
          <w:lang w:val="en-GB"/>
        </w:rPr>
        <w:t xml:space="preserve">the possible impact of </w:t>
      </w:r>
      <w:r w:rsidR="008006C5" w:rsidRPr="00451342">
        <w:rPr>
          <w:rFonts w:ascii="Times New Roman" w:hAnsi="Times New Roman" w:cs="Times New Roman"/>
          <w:sz w:val="24"/>
          <w:szCs w:val="24"/>
          <w:lang w:val="en-GB"/>
        </w:rPr>
        <w:t xml:space="preserve">import </w:t>
      </w:r>
      <w:r w:rsidR="008A108A" w:rsidRPr="00451342">
        <w:rPr>
          <w:rFonts w:ascii="Times New Roman" w:hAnsi="Times New Roman" w:cs="Times New Roman"/>
          <w:sz w:val="24"/>
          <w:szCs w:val="24"/>
          <w:lang w:val="en-GB"/>
        </w:rPr>
        <w:t xml:space="preserve">of </w:t>
      </w:r>
      <w:r w:rsidR="00F63D67" w:rsidRPr="00451342">
        <w:rPr>
          <w:rFonts w:ascii="Times New Roman" w:hAnsi="Times New Roman" w:cs="Times New Roman"/>
          <w:sz w:val="24"/>
          <w:szCs w:val="24"/>
          <w:lang w:val="en-GB"/>
        </w:rPr>
        <w:t>digital goods</w:t>
      </w:r>
      <w:r w:rsidR="005A2FCE" w:rsidRPr="00451342">
        <w:rPr>
          <w:rFonts w:ascii="Times New Roman" w:hAnsi="Times New Roman" w:cs="Times New Roman"/>
          <w:sz w:val="24"/>
          <w:szCs w:val="24"/>
          <w:lang w:val="en-GB"/>
        </w:rPr>
        <w:t xml:space="preserve"> and services in</w:t>
      </w:r>
      <w:r w:rsidR="008A108A" w:rsidRPr="00451342">
        <w:rPr>
          <w:rFonts w:ascii="Times New Roman" w:hAnsi="Times New Roman" w:cs="Times New Roman"/>
          <w:sz w:val="24"/>
          <w:szCs w:val="24"/>
          <w:lang w:val="en-GB"/>
        </w:rPr>
        <w:t xml:space="preserve"> Pakistan, </w:t>
      </w:r>
      <w:r w:rsidR="00D02846" w:rsidRPr="00451342">
        <w:rPr>
          <w:rFonts w:ascii="Times New Roman" w:hAnsi="Times New Roman" w:cs="Times New Roman"/>
          <w:sz w:val="24"/>
          <w:szCs w:val="24"/>
          <w:lang w:val="en-GB"/>
        </w:rPr>
        <w:t xml:space="preserve">infrastructure and technical </w:t>
      </w:r>
      <w:r w:rsidR="003B6D9F" w:rsidRPr="00451342">
        <w:rPr>
          <w:rFonts w:ascii="Times New Roman" w:hAnsi="Times New Roman" w:cs="Times New Roman"/>
          <w:sz w:val="24"/>
          <w:szCs w:val="24"/>
          <w:lang w:val="en-GB"/>
        </w:rPr>
        <w:t xml:space="preserve">capacity </w:t>
      </w:r>
      <w:r w:rsidR="00C3460D" w:rsidRPr="00451342">
        <w:rPr>
          <w:rFonts w:ascii="Times New Roman" w:hAnsi="Times New Roman" w:cs="Times New Roman"/>
          <w:sz w:val="24"/>
          <w:szCs w:val="24"/>
          <w:lang w:val="en-GB"/>
        </w:rPr>
        <w:t xml:space="preserve">should be </w:t>
      </w:r>
      <w:r w:rsidR="005A2FCE" w:rsidRPr="00451342">
        <w:rPr>
          <w:rFonts w:ascii="Times New Roman" w:hAnsi="Times New Roman" w:cs="Times New Roman"/>
          <w:sz w:val="24"/>
          <w:szCs w:val="24"/>
          <w:lang w:val="en-GB"/>
        </w:rPr>
        <w:t xml:space="preserve">developed. </w:t>
      </w:r>
      <w:r w:rsidR="00F35A46" w:rsidRPr="00451342">
        <w:rPr>
          <w:rFonts w:ascii="Times New Roman" w:hAnsi="Times New Roman" w:cs="Times New Roman"/>
          <w:sz w:val="24"/>
          <w:szCs w:val="24"/>
          <w:lang w:val="en-GB"/>
        </w:rPr>
        <w:t>At present</w:t>
      </w:r>
      <w:r w:rsidR="00E6525D" w:rsidRPr="00451342">
        <w:rPr>
          <w:rFonts w:ascii="Times New Roman" w:hAnsi="Times New Roman" w:cs="Times New Roman"/>
          <w:sz w:val="24"/>
          <w:szCs w:val="24"/>
          <w:lang w:val="en-GB"/>
        </w:rPr>
        <w:t xml:space="preserve">, </w:t>
      </w:r>
      <w:r w:rsidR="007B25D4" w:rsidRPr="00451342">
        <w:rPr>
          <w:rFonts w:ascii="Times New Roman" w:hAnsi="Times New Roman" w:cs="Times New Roman"/>
          <w:sz w:val="24"/>
          <w:szCs w:val="24"/>
          <w:lang w:val="en-GB"/>
        </w:rPr>
        <w:t xml:space="preserve">there is no </w:t>
      </w:r>
      <w:r w:rsidR="00892A56" w:rsidRPr="00451342">
        <w:rPr>
          <w:rFonts w:ascii="Times New Roman" w:hAnsi="Times New Roman" w:cs="Times New Roman"/>
          <w:sz w:val="24"/>
          <w:szCs w:val="24"/>
          <w:lang w:val="en-GB"/>
        </w:rPr>
        <w:t>mechanism</w:t>
      </w:r>
      <w:r w:rsidR="00A9534A" w:rsidRPr="00451342">
        <w:rPr>
          <w:rFonts w:ascii="Times New Roman" w:hAnsi="Times New Roman" w:cs="Times New Roman"/>
          <w:sz w:val="24"/>
          <w:szCs w:val="24"/>
          <w:lang w:val="en-GB"/>
        </w:rPr>
        <w:t>/</w:t>
      </w:r>
      <w:r w:rsidR="00B54E16" w:rsidRPr="00451342">
        <w:rPr>
          <w:rFonts w:ascii="Times New Roman" w:hAnsi="Times New Roman" w:cs="Times New Roman"/>
          <w:sz w:val="24"/>
          <w:szCs w:val="24"/>
          <w:lang w:val="en-GB"/>
        </w:rPr>
        <w:t>registry for</w:t>
      </w:r>
      <w:r w:rsidR="00A9534A" w:rsidRPr="00451342">
        <w:rPr>
          <w:rFonts w:ascii="Times New Roman" w:hAnsi="Times New Roman" w:cs="Times New Roman"/>
          <w:sz w:val="24"/>
          <w:szCs w:val="24"/>
          <w:lang w:val="en-GB"/>
        </w:rPr>
        <w:t xml:space="preserve"> </w:t>
      </w:r>
      <w:r>
        <w:rPr>
          <w:rFonts w:ascii="Times New Roman" w:hAnsi="Times New Roman" w:cs="Times New Roman"/>
          <w:sz w:val="24"/>
          <w:szCs w:val="24"/>
          <w:lang w:val="en-GB"/>
        </w:rPr>
        <w:t>e-Commerce</w:t>
      </w:r>
      <w:r w:rsidR="006166C9" w:rsidRPr="00451342">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businesses. This</w:t>
      </w:r>
      <w:r w:rsidR="00B5136A" w:rsidRPr="00451342">
        <w:rPr>
          <w:rFonts w:ascii="Times New Roman" w:hAnsi="Times New Roman" w:cs="Times New Roman"/>
          <w:sz w:val="24"/>
          <w:szCs w:val="24"/>
          <w:lang w:val="en-GB"/>
        </w:rPr>
        <w:t xml:space="preserve"> policy framework proposes </w:t>
      </w:r>
      <w:r w:rsidR="0029290C" w:rsidRPr="00451342">
        <w:rPr>
          <w:rFonts w:ascii="Times New Roman" w:hAnsi="Times New Roman" w:cs="Times New Roman"/>
          <w:sz w:val="24"/>
          <w:szCs w:val="24"/>
          <w:lang w:val="en-GB"/>
        </w:rPr>
        <w:t xml:space="preserve">a simplified online </w:t>
      </w:r>
      <w:r w:rsidR="00D10A41" w:rsidRPr="00451342">
        <w:rPr>
          <w:rFonts w:ascii="Times New Roman" w:hAnsi="Times New Roman" w:cs="Times New Roman"/>
          <w:sz w:val="24"/>
          <w:szCs w:val="24"/>
          <w:lang w:val="en-GB"/>
        </w:rPr>
        <w:t xml:space="preserve">registration of </w:t>
      </w:r>
      <w:r>
        <w:rPr>
          <w:rFonts w:ascii="Times New Roman" w:hAnsi="Times New Roman" w:cs="Times New Roman"/>
          <w:sz w:val="24"/>
          <w:szCs w:val="24"/>
          <w:lang w:val="en-GB"/>
        </w:rPr>
        <w:t>e-Commerce</w:t>
      </w:r>
      <w:r w:rsidR="006166C9" w:rsidRPr="00451342">
        <w:rPr>
          <w:rFonts w:ascii="Times New Roman" w:hAnsi="Times New Roman" w:cs="Times New Roman"/>
          <w:sz w:val="24"/>
          <w:szCs w:val="24"/>
          <w:lang w:val="en-GB"/>
        </w:rPr>
        <w:t xml:space="preserve"> </w:t>
      </w:r>
      <w:r w:rsidR="00621D89" w:rsidRPr="00451342">
        <w:rPr>
          <w:rFonts w:ascii="Times New Roman" w:hAnsi="Times New Roman" w:cs="Times New Roman"/>
          <w:sz w:val="24"/>
          <w:szCs w:val="24"/>
          <w:lang w:val="en-GB"/>
        </w:rPr>
        <w:t xml:space="preserve">businesses with </w:t>
      </w:r>
      <w:r w:rsidR="00797539" w:rsidRPr="00451342">
        <w:rPr>
          <w:rFonts w:ascii="Times New Roman" w:hAnsi="Times New Roman" w:cs="Times New Roman"/>
          <w:sz w:val="24"/>
          <w:szCs w:val="24"/>
          <w:lang w:val="en-GB"/>
        </w:rPr>
        <w:t>the Securities &amp; Exchange Commission of Pakistan (</w:t>
      </w:r>
      <w:r w:rsidR="00797539" w:rsidRPr="00451342">
        <w:rPr>
          <w:rFonts w:ascii="Times New Roman" w:hAnsi="Times New Roman" w:cs="Times New Roman"/>
          <w:b/>
          <w:sz w:val="24"/>
          <w:szCs w:val="24"/>
          <w:lang w:val="en-GB"/>
        </w:rPr>
        <w:t>SECP</w:t>
      </w:r>
      <w:r w:rsidR="00797539" w:rsidRPr="00451342">
        <w:rPr>
          <w:rFonts w:ascii="Times New Roman" w:hAnsi="Times New Roman" w:cs="Times New Roman"/>
          <w:sz w:val="24"/>
          <w:szCs w:val="24"/>
          <w:lang w:val="en-GB"/>
        </w:rPr>
        <w:t>)</w:t>
      </w:r>
      <w:r w:rsidR="0042633F" w:rsidRPr="00451342">
        <w:rPr>
          <w:rFonts w:ascii="Times New Roman" w:hAnsi="Times New Roman" w:cs="Times New Roman"/>
          <w:sz w:val="24"/>
          <w:szCs w:val="24"/>
          <w:lang w:val="en-GB"/>
        </w:rPr>
        <w:t xml:space="preserve"> and </w:t>
      </w:r>
      <w:r w:rsidR="003E4492">
        <w:rPr>
          <w:rFonts w:ascii="Times New Roman" w:hAnsi="Times New Roman" w:cs="Times New Roman"/>
          <w:sz w:val="24"/>
          <w:szCs w:val="24"/>
          <w:lang w:val="en-GB"/>
        </w:rPr>
        <w:t>makes</w:t>
      </w:r>
      <w:r w:rsidR="00F82F6A" w:rsidRPr="00451342">
        <w:rPr>
          <w:rFonts w:ascii="Times New Roman" w:hAnsi="Times New Roman" w:cs="Times New Roman"/>
          <w:sz w:val="24"/>
          <w:szCs w:val="24"/>
          <w:lang w:val="en-GB"/>
        </w:rPr>
        <w:t xml:space="preserve"> it mandatory for them to maintain a physical address in Pakistan. </w:t>
      </w:r>
      <w:r w:rsidR="00A511BE" w:rsidRPr="00451342">
        <w:rPr>
          <w:rFonts w:ascii="Times New Roman" w:hAnsi="Times New Roman" w:cs="Times New Roman"/>
          <w:sz w:val="24"/>
          <w:szCs w:val="24"/>
          <w:lang w:val="en-GB"/>
        </w:rPr>
        <w:t xml:space="preserve">In addition, for </w:t>
      </w:r>
      <w:r w:rsidR="009D1F12" w:rsidRPr="00451342">
        <w:rPr>
          <w:rFonts w:ascii="Times New Roman" w:hAnsi="Times New Roman" w:cs="Times New Roman"/>
          <w:sz w:val="24"/>
          <w:szCs w:val="24"/>
          <w:lang w:val="en-GB"/>
        </w:rPr>
        <w:t xml:space="preserve">enhancing </w:t>
      </w:r>
      <w:r w:rsidR="007B3E4A">
        <w:rPr>
          <w:rFonts w:ascii="Times New Roman" w:hAnsi="Times New Roman" w:cs="Times New Roman"/>
          <w:sz w:val="24"/>
          <w:szCs w:val="24"/>
          <w:lang w:val="en-GB"/>
        </w:rPr>
        <w:t xml:space="preserve">consumers’ </w:t>
      </w:r>
      <w:r w:rsidR="007B3E4A" w:rsidRPr="00451342">
        <w:rPr>
          <w:rFonts w:ascii="Times New Roman" w:hAnsi="Times New Roman" w:cs="Times New Roman"/>
          <w:sz w:val="24"/>
          <w:szCs w:val="24"/>
          <w:lang w:val="en-GB"/>
        </w:rPr>
        <w:t>trust</w:t>
      </w:r>
      <w:r w:rsidR="00B54E16" w:rsidRPr="00451342">
        <w:rPr>
          <w:rFonts w:ascii="Times New Roman" w:hAnsi="Times New Roman" w:cs="Times New Roman"/>
          <w:sz w:val="24"/>
          <w:szCs w:val="24"/>
          <w:lang w:val="en-GB"/>
        </w:rPr>
        <w:t>, measures</w:t>
      </w:r>
      <w:r w:rsidR="00A96CAD" w:rsidRPr="00451342">
        <w:rPr>
          <w:rFonts w:ascii="Times New Roman" w:hAnsi="Times New Roman" w:cs="Times New Roman"/>
          <w:sz w:val="24"/>
          <w:szCs w:val="24"/>
          <w:lang w:val="en-GB"/>
        </w:rPr>
        <w:t xml:space="preserve"> for </w:t>
      </w:r>
      <w:r w:rsidR="00543B43" w:rsidRPr="00451342">
        <w:rPr>
          <w:rFonts w:ascii="Times New Roman" w:hAnsi="Times New Roman" w:cs="Times New Roman"/>
          <w:sz w:val="24"/>
          <w:szCs w:val="24"/>
          <w:lang w:val="en-GB"/>
        </w:rPr>
        <w:t xml:space="preserve">protection against </w:t>
      </w:r>
      <w:r w:rsidR="00EB5353" w:rsidRPr="00451342">
        <w:rPr>
          <w:rFonts w:ascii="Times New Roman" w:hAnsi="Times New Roman" w:cs="Times New Roman"/>
          <w:sz w:val="24"/>
          <w:szCs w:val="24"/>
          <w:lang w:val="en-GB"/>
        </w:rPr>
        <w:t xml:space="preserve">counterfeit goods and </w:t>
      </w:r>
      <w:r w:rsidR="00A511BE" w:rsidRPr="00451342">
        <w:rPr>
          <w:rFonts w:ascii="Times New Roman" w:hAnsi="Times New Roman" w:cs="Times New Roman"/>
          <w:sz w:val="24"/>
          <w:szCs w:val="24"/>
          <w:lang w:val="en-GB"/>
        </w:rPr>
        <w:t xml:space="preserve">a code of conduct </w:t>
      </w:r>
      <w:r w:rsidR="00EB5353" w:rsidRPr="00451342">
        <w:rPr>
          <w:rFonts w:ascii="Times New Roman" w:hAnsi="Times New Roman" w:cs="Times New Roman"/>
          <w:sz w:val="24"/>
          <w:szCs w:val="24"/>
          <w:lang w:val="en-GB"/>
        </w:rPr>
        <w:t xml:space="preserve">are </w:t>
      </w:r>
      <w:r w:rsidR="004E3788" w:rsidRPr="00451342">
        <w:rPr>
          <w:rFonts w:ascii="Times New Roman" w:hAnsi="Times New Roman" w:cs="Times New Roman"/>
          <w:sz w:val="24"/>
          <w:szCs w:val="24"/>
          <w:lang w:val="en-GB"/>
        </w:rPr>
        <w:t>proposed under this Policy Framework.</w:t>
      </w:r>
    </w:p>
    <w:p w14:paraId="1043310B" w14:textId="77777777" w:rsidR="0092524F" w:rsidRPr="00451342" w:rsidRDefault="0092524F" w:rsidP="00451342">
      <w:pPr>
        <w:spacing w:after="0" w:line="240" w:lineRule="auto"/>
        <w:ind w:left="720" w:hanging="720"/>
        <w:jc w:val="both"/>
        <w:rPr>
          <w:rFonts w:ascii="Times New Roman" w:hAnsi="Times New Roman" w:cs="Times New Roman"/>
          <w:sz w:val="24"/>
          <w:szCs w:val="24"/>
          <w:lang w:val="en-GB"/>
        </w:rPr>
      </w:pPr>
    </w:p>
    <w:p w14:paraId="7CBD3E5F" w14:textId="77777777" w:rsidR="00C84CED" w:rsidRPr="00451342" w:rsidRDefault="0029290C" w:rsidP="00451342">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Financial inclusion and digitization through </w:t>
      </w:r>
      <w:r w:rsidR="000A7D41" w:rsidRPr="00451342">
        <w:rPr>
          <w:rFonts w:ascii="Times New Roman" w:hAnsi="Times New Roman" w:cs="Times New Roman"/>
          <w:b/>
          <w:sz w:val="24"/>
          <w:szCs w:val="24"/>
          <w:lang w:val="en-GB"/>
        </w:rPr>
        <w:t>p</w:t>
      </w:r>
      <w:r w:rsidR="00950B87" w:rsidRPr="00451342">
        <w:rPr>
          <w:rFonts w:ascii="Times New Roman" w:hAnsi="Times New Roman" w:cs="Times New Roman"/>
          <w:b/>
          <w:sz w:val="24"/>
          <w:szCs w:val="24"/>
          <w:lang w:val="en-GB"/>
        </w:rPr>
        <w:t xml:space="preserve">ayment </w:t>
      </w:r>
      <w:r w:rsidR="000A7D41" w:rsidRPr="00451342">
        <w:rPr>
          <w:rFonts w:ascii="Times New Roman" w:hAnsi="Times New Roman" w:cs="Times New Roman"/>
          <w:b/>
          <w:sz w:val="24"/>
          <w:szCs w:val="24"/>
          <w:lang w:val="en-GB"/>
        </w:rPr>
        <w:t>i</w:t>
      </w:r>
      <w:r w:rsidR="00B54E16" w:rsidRPr="00451342">
        <w:rPr>
          <w:rFonts w:ascii="Times New Roman" w:hAnsi="Times New Roman" w:cs="Times New Roman"/>
          <w:b/>
          <w:sz w:val="24"/>
          <w:szCs w:val="24"/>
          <w:lang w:val="en-GB"/>
        </w:rPr>
        <w:t>nfrastructure:</w:t>
      </w:r>
      <w:r w:rsidR="00B54E16" w:rsidRPr="00451342">
        <w:rPr>
          <w:rFonts w:ascii="Times New Roman" w:hAnsi="Times New Roman" w:cs="Times New Roman"/>
          <w:sz w:val="24"/>
          <w:szCs w:val="24"/>
          <w:lang w:val="en-GB"/>
        </w:rPr>
        <w:t xml:space="preserve"> With</w:t>
      </w:r>
      <w:r w:rsidR="007B3E4A">
        <w:rPr>
          <w:rFonts w:ascii="Times New Roman" w:hAnsi="Times New Roman" w:cs="Times New Roman"/>
          <w:sz w:val="24"/>
          <w:szCs w:val="24"/>
          <w:lang w:val="en-GB"/>
        </w:rPr>
        <w:t xml:space="preserve"> </w:t>
      </w:r>
      <w:proofErr w:type="gramStart"/>
      <w:r w:rsidR="00FF1C91">
        <w:rPr>
          <w:rFonts w:ascii="Times New Roman" w:hAnsi="Times New Roman" w:cs="Times New Roman"/>
          <w:sz w:val="24"/>
          <w:szCs w:val="24"/>
          <w:lang w:val="en-GB"/>
        </w:rPr>
        <w:t>e-Commerce</w:t>
      </w:r>
      <w:proofErr w:type="gramEnd"/>
      <w:r w:rsidR="006166C9" w:rsidRPr="00451342">
        <w:rPr>
          <w:rFonts w:ascii="Times New Roman" w:hAnsi="Times New Roman" w:cs="Times New Roman"/>
          <w:sz w:val="24"/>
          <w:szCs w:val="24"/>
          <w:lang w:val="en-GB"/>
        </w:rPr>
        <w:t xml:space="preserve"> </w:t>
      </w:r>
      <w:r w:rsidR="00C066AC" w:rsidRPr="00451342">
        <w:rPr>
          <w:rFonts w:ascii="Times New Roman" w:hAnsi="Times New Roman" w:cs="Times New Roman"/>
          <w:sz w:val="24"/>
          <w:szCs w:val="24"/>
          <w:lang w:val="en-GB"/>
        </w:rPr>
        <w:t xml:space="preserve">enterprises </w:t>
      </w:r>
      <w:r w:rsidR="003F56F3" w:rsidRPr="00451342">
        <w:rPr>
          <w:rFonts w:ascii="Times New Roman" w:hAnsi="Times New Roman" w:cs="Times New Roman"/>
          <w:sz w:val="24"/>
          <w:szCs w:val="24"/>
          <w:lang w:val="en-GB"/>
        </w:rPr>
        <w:t xml:space="preserve">making their presence felt, </w:t>
      </w:r>
      <w:r w:rsidR="00B152A3" w:rsidRPr="00451342">
        <w:rPr>
          <w:rFonts w:ascii="Times New Roman" w:hAnsi="Times New Roman" w:cs="Times New Roman"/>
          <w:sz w:val="24"/>
          <w:szCs w:val="24"/>
          <w:lang w:val="en-GB"/>
        </w:rPr>
        <w:t xml:space="preserve">laws and </w:t>
      </w:r>
      <w:r w:rsidR="006B53EC" w:rsidRPr="00451342">
        <w:rPr>
          <w:rFonts w:ascii="Times New Roman" w:hAnsi="Times New Roman" w:cs="Times New Roman"/>
          <w:sz w:val="24"/>
          <w:szCs w:val="24"/>
          <w:lang w:val="en-GB"/>
        </w:rPr>
        <w:t xml:space="preserve">regulations have been introduced </w:t>
      </w:r>
      <w:r w:rsidR="00D57406" w:rsidRPr="00451342">
        <w:rPr>
          <w:rFonts w:ascii="Times New Roman" w:hAnsi="Times New Roman" w:cs="Times New Roman"/>
          <w:sz w:val="24"/>
          <w:szCs w:val="24"/>
          <w:lang w:val="en-GB"/>
        </w:rPr>
        <w:t xml:space="preserve">to </w:t>
      </w:r>
      <w:r w:rsidR="00DF7EB7" w:rsidRPr="00451342">
        <w:rPr>
          <w:rFonts w:ascii="Times New Roman" w:hAnsi="Times New Roman" w:cs="Times New Roman"/>
          <w:sz w:val="24"/>
          <w:szCs w:val="24"/>
          <w:lang w:val="en-GB"/>
        </w:rPr>
        <w:t xml:space="preserve">enable the existing financial institutions </w:t>
      </w:r>
      <w:r w:rsidR="00AA1D4B" w:rsidRPr="00451342">
        <w:rPr>
          <w:rFonts w:ascii="Times New Roman" w:hAnsi="Times New Roman" w:cs="Times New Roman"/>
          <w:sz w:val="24"/>
          <w:szCs w:val="24"/>
          <w:lang w:val="en-GB"/>
        </w:rPr>
        <w:t xml:space="preserve">to </w:t>
      </w:r>
      <w:r w:rsidR="00D57406" w:rsidRPr="00451342">
        <w:rPr>
          <w:rFonts w:ascii="Times New Roman" w:hAnsi="Times New Roman" w:cs="Times New Roman"/>
          <w:sz w:val="24"/>
          <w:szCs w:val="24"/>
          <w:lang w:val="en-GB"/>
        </w:rPr>
        <w:t xml:space="preserve">cater for electronic transactions </w:t>
      </w:r>
      <w:r w:rsidR="00E81C4E" w:rsidRPr="00451342">
        <w:rPr>
          <w:rFonts w:ascii="Times New Roman" w:hAnsi="Times New Roman" w:cs="Times New Roman"/>
          <w:sz w:val="24"/>
          <w:szCs w:val="24"/>
          <w:lang w:val="en-GB"/>
        </w:rPr>
        <w:t xml:space="preserve">and </w:t>
      </w:r>
      <w:r w:rsidR="00B54E16" w:rsidRPr="00451342">
        <w:rPr>
          <w:rFonts w:ascii="Times New Roman" w:hAnsi="Times New Roman" w:cs="Times New Roman"/>
          <w:sz w:val="24"/>
          <w:szCs w:val="24"/>
          <w:lang w:val="en-GB"/>
        </w:rPr>
        <w:t>encourage new</w:t>
      </w:r>
      <w:r w:rsidR="007B3E4A">
        <w:rPr>
          <w:rFonts w:ascii="Times New Roman" w:hAnsi="Times New Roman" w:cs="Times New Roman"/>
          <w:sz w:val="24"/>
          <w:szCs w:val="24"/>
          <w:lang w:val="en-GB"/>
        </w:rPr>
        <w:t xml:space="preserve"> </w:t>
      </w:r>
      <w:r w:rsidR="00E47400" w:rsidRPr="00451342">
        <w:rPr>
          <w:rFonts w:ascii="Times New Roman" w:hAnsi="Times New Roman" w:cs="Times New Roman"/>
          <w:sz w:val="24"/>
          <w:szCs w:val="24"/>
          <w:lang w:val="en-GB"/>
        </w:rPr>
        <w:t xml:space="preserve">private sector </w:t>
      </w:r>
      <w:r w:rsidR="002D0ED6" w:rsidRPr="00451342">
        <w:rPr>
          <w:rFonts w:ascii="Times New Roman" w:hAnsi="Times New Roman" w:cs="Times New Roman"/>
          <w:sz w:val="24"/>
          <w:szCs w:val="24"/>
          <w:lang w:val="en-GB"/>
        </w:rPr>
        <w:t xml:space="preserve">intermediaries </w:t>
      </w:r>
      <w:r w:rsidR="000A7D41" w:rsidRPr="00451342">
        <w:rPr>
          <w:rFonts w:ascii="Times New Roman" w:hAnsi="Times New Roman" w:cs="Times New Roman"/>
          <w:sz w:val="24"/>
          <w:szCs w:val="24"/>
          <w:lang w:val="en-GB"/>
        </w:rPr>
        <w:t>to e</w:t>
      </w:r>
      <w:r w:rsidR="00C416E6">
        <w:rPr>
          <w:rFonts w:ascii="Times New Roman" w:hAnsi="Times New Roman" w:cs="Times New Roman"/>
          <w:sz w:val="24"/>
          <w:szCs w:val="24"/>
          <w:lang w:val="en-GB"/>
        </w:rPr>
        <w:t>nter the field. To discourage CO</w:t>
      </w:r>
      <w:r w:rsidR="000A7D41" w:rsidRPr="00451342">
        <w:rPr>
          <w:rFonts w:ascii="Times New Roman" w:hAnsi="Times New Roman" w:cs="Times New Roman"/>
          <w:sz w:val="24"/>
          <w:szCs w:val="24"/>
          <w:lang w:val="en-GB"/>
        </w:rPr>
        <w:t xml:space="preserve">D (cash on delivery) and </w:t>
      </w:r>
      <w:r w:rsidR="00AD46F9" w:rsidRPr="00451342">
        <w:rPr>
          <w:rFonts w:ascii="Times New Roman" w:hAnsi="Times New Roman" w:cs="Times New Roman"/>
          <w:sz w:val="24"/>
          <w:szCs w:val="24"/>
          <w:lang w:val="en-GB"/>
        </w:rPr>
        <w:t xml:space="preserve">ensure </w:t>
      </w:r>
      <w:r w:rsidR="000A7D41" w:rsidRPr="00451342">
        <w:rPr>
          <w:rFonts w:ascii="Times New Roman" w:hAnsi="Times New Roman" w:cs="Times New Roman"/>
          <w:sz w:val="24"/>
          <w:szCs w:val="24"/>
          <w:lang w:val="en-GB"/>
        </w:rPr>
        <w:t>digitization of economy</w:t>
      </w:r>
      <w:r w:rsidR="00AB3290">
        <w:rPr>
          <w:rFonts w:ascii="Times New Roman" w:hAnsi="Times New Roman" w:cs="Times New Roman"/>
          <w:sz w:val="24"/>
          <w:szCs w:val="24"/>
          <w:lang w:val="en-GB"/>
        </w:rPr>
        <w:t>,</w:t>
      </w:r>
      <w:r w:rsidR="000A7D41" w:rsidRPr="00451342">
        <w:rPr>
          <w:rFonts w:ascii="Times New Roman" w:hAnsi="Times New Roman" w:cs="Times New Roman"/>
          <w:sz w:val="24"/>
          <w:szCs w:val="24"/>
          <w:lang w:val="en-GB"/>
        </w:rPr>
        <w:t xml:space="preserve"> slabs will be introduced after three years</w:t>
      </w:r>
      <w:r w:rsidR="00C416E6">
        <w:rPr>
          <w:rFonts w:ascii="Times New Roman" w:hAnsi="Times New Roman" w:cs="Times New Roman"/>
          <w:sz w:val="24"/>
          <w:szCs w:val="24"/>
          <w:lang w:val="en-GB"/>
        </w:rPr>
        <w:t xml:space="preserve"> for gradual minimizing of CO</w:t>
      </w:r>
      <w:r w:rsidR="00AD46F9" w:rsidRPr="00451342">
        <w:rPr>
          <w:rFonts w:ascii="Times New Roman" w:hAnsi="Times New Roman" w:cs="Times New Roman"/>
          <w:sz w:val="24"/>
          <w:szCs w:val="24"/>
          <w:lang w:val="en-GB"/>
        </w:rPr>
        <w:t>D</w:t>
      </w:r>
      <w:r w:rsidR="000A7D41" w:rsidRPr="00451342">
        <w:rPr>
          <w:rFonts w:ascii="Times New Roman" w:hAnsi="Times New Roman" w:cs="Times New Roman"/>
          <w:sz w:val="24"/>
          <w:szCs w:val="24"/>
          <w:lang w:val="en-GB"/>
        </w:rPr>
        <w:t>. Several e-</w:t>
      </w:r>
      <w:r w:rsidR="006166C9" w:rsidRPr="00451342">
        <w:rPr>
          <w:rFonts w:ascii="Times New Roman" w:hAnsi="Times New Roman" w:cs="Times New Roman"/>
          <w:sz w:val="24"/>
          <w:szCs w:val="24"/>
          <w:lang w:val="en-GB"/>
        </w:rPr>
        <w:t xml:space="preserve">Payment </w:t>
      </w:r>
      <w:r w:rsidR="000A7D41" w:rsidRPr="00451342">
        <w:rPr>
          <w:rFonts w:ascii="Times New Roman" w:hAnsi="Times New Roman" w:cs="Times New Roman"/>
          <w:sz w:val="24"/>
          <w:szCs w:val="24"/>
          <w:lang w:val="en-GB"/>
        </w:rPr>
        <w:t xml:space="preserve">solutions are available </w:t>
      </w:r>
      <w:r w:rsidR="007B3E4A" w:rsidRPr="00451342">
        <w:rPr>
          <w:rFonts w:ascii="Times New Roman" w:hAnsi="Times New Roman" w:cs="Times New Roman"/>
          <w:sz w:val="24"/>
          <w:szCs w:val="24"/>
          <w:lang w:val="en-GB"/>
        </w:rPr>
        <w:t>however;</w:t>
      </w:r>
      <w:r w:rsidR="000C4B2F" w:rsidRPr="00451342">
        <w:rPr>
          <w:rFonts w:ascii="Times New Roman" w:hAnsi="Times New Roman" w:cs="Times New Roman"/>
          <w:sz w:val="24"/>
          <w:szCs w:val="24"/>
          <w:lang w:val="en-GB"/>
        </w:rPr>
        <w:t xml:space="preserve"> </w:t>
      </w:r>
      <w:r w:rsidR="009067DE" w:rsidRPr="00451342">
        <w:rPr>
          <w:rFonts w:ascii="Times New Roman" w:hAnsi="Times New Roman" w:cs="Times New Roman"/>
          <w:sz w:val="24"/>
          <w:szCs w:val="24"/>
          <w:lang w:val="en-GB"/>
        </w:rPr>
        <w:t xml:space="preserve">a lot more </w:t>
      </w:r>
      <w:r w:rsidR="00374FD1" w:rsidRPr="00451342">
        <w:rPr>
          <w:rFonts w:ascii="Times New Roman" w:hAnsi="Times New Roman" w:cs="Times New Roman"/>
          <w:sz w:val="24"/>
          <w:szCs w:val="24"/>
          <w:lang w:val="en-GB"/>
        </w:rPr>
        <w:t xml:space="preserve">is required </w:t>
      </w:r>
      <w:r w:rsidR="009067DE" w:rsidRPr="00451342">
        <w:rPr>
          <w:rFonts w:ascii="Times New Roman" w:hAnsi="Times New Roman" w:cs="Times New Roman"/>
          <w:sz w:val="24"/>
          <w:szCs w:val="24"/>
          <w:lang w:val="en-GB"/>
        </w:rPr>
        <w:t xml:space="preserve">to be done </w:t>
      </w:r>
      <w:r w:rsidR="00484C8D" w:rsidRPr="00451342">
        <w:rPr>
          <w:rFonts w:ascii="Times New Roman" w:hAnsi="Times New Roman" w:cs="Times New Roman"/>
          <w:sz w:val="24"/>
          <w:szCs w:val="24"/>
          <w:lang w:val="en-GB"/>
        </w:rPr>
        <w:t xml:space="preserve">to </w:t>
      </w:r>
      <w:r w:rsidR="00326C17" w:rsidRPr="00451342">
        <w:rPr>
          <w:rFonts w:ascii="Times New Roman" w:hAnsi="Times New Roman" w:cs="Times New Roman"/>
          <w:sz w:val="24"/>
          <w:szCs w:val="24"/>
          <w:lang w:val="en-GB"/>
        </w:rPr>
        <w:t xml:space="preserve">address the needs of a large </w:t>
      </w:r>
      <w:r w:rsidR="00A4678F" w:rsidRPr="00451342">
        <w:rPr>
          <w:rFonts w:ascii="Times New Roman" w:hAnsi="Times New Roman" w:cs="Times New Roman"/>
          <w:sz w:val="24"/>
          <w:szCs w:val="24"/>
          <w:lang w:val="en-GB"/>
        </w:rPr>
        <w:t xml:space="preserve">segment of </w:t>
      </w:r>
      <w:r w:rsidR="00326C17" w:rsidRPr="00451342">
        <w:rPr>
          <w:rFonts w:ascii="Times New Roman" w:hAnsi="Times New Roman" w:cs="Times New Roman"/>
          <w:sz w:val="24"/>
          <w:szCs w:val="24"/>
          <w:lang w:val="en-GB"/>
        </w:rPr>
        <w:t xml:space="preserve">population </w:t>
      </w:r>
      <w:r w:rsidR="00F0432A" w:rsidRPr="00451342">
        <w:rPr>
          <w:rFonts w:ascii="Times New Roman" w:hAnsi="Times New Roman" w:cs="Times New Roman"/>
          <w:sz w:val="24"/>
          <w:szCs w:val="24"/>
          <w:lang w:val="en-GB"/>
        </w:rPr>
        <w:t>which</w:t>
      </w:r>
      <w:r w:rsidR="007B3E4A">
        <w:rPr>
          <w:rFonts w:ascii="Times New Roman" w:hAnsi="Times New Roman" w:cs="Times New Roman"/>
          <w:sz w:val="24"/>
          <w:szCs w:val="24"/>
          <w:lang w:val="en-GB"/>
        </w:rPr>
        <w:t xml:space="preserve"> </w:t>
      </w:r>
      <w:r w:rsidR="00946CB2" w:rsidRPr="00451342">
        <w:rPr>
          <w:rFonts w:ascii="Times New Roman" w:hAnsi="Times New Roman" w:cs="Times New Roman"/>
          <w:sz w:val="24"/>
          <w:szCs w:val="24"/>
          <w:lang w:val="en-GB"/>
        </w:rPr>
        <w:t xml:space="preserve">the </w:t>
      </w:r>
      <w:r w:rsidR="00FF1C91">
        <w:rPr>
          <w:rFonts w:ascii="Times New Roman" w:hAnsi="Times New Roman" w:cs="Times New Roman"/>
          <w:sz w:val="24"/>
          <w:szCs w:val="24"/>
          <w:lang w:val="en-GB"/>
        </w:rPr>
        <w:t>e-Commerce</w:t>
      </w:r>
      <w:r w:rsidR="006166C9" w:rsidRPr="00451342">
        <w:rPr>
          <w:rFonts w:ascii="Times New Roman" w:hAnsi="Times New Roman" w:cs="Times New Roman"/>
          <w:sz w:val="24"/>
          <w:szCs w:val="24"/>
          <w:lang w:val="en-GB"/>
        </w:rPr>
        <w:t xml:space="preserve"> </w:t>
      </w:r>
      <w:r w:rsidR="00F81833" w:rsidRPr="00451342">
        <w:rPr>
          <w:rFonts w:ascii="Times New Roman" w:hAnsi="Times New Roman" w:cs="Times New Roman"/>
          <w:sz w:val="24"/>
          <w:szCs w:val="24"/>
          <w:lang w:val="en-GB"/>
        </w:rPr>
        <w:t xml:space="preserve">industry </w:t>
      </w:r>
      <w:r w:rsidR="00F2585E" w:rsidRPr="00451342">
        <w:rPr>
          <w:rFonts w:ascii="Times New Roman" w:hAnsi="Times New Roman" w:cs="Times New Roman"/>
          <w:sz w:val="24"/>
          <w:szCs w:val="24"/>
          <w:lang w:val="en-GB"/>
        </w:rPr>
        <w:t>shall target as its consumer base</w:t>
      </w:r>
      <w:r w:rsidR="00EA3419" w:rsidRPr="00451342">
        <w:rPr>
          <w:rFonts w:ascii="Times New Roman" w:hAnsi="Times New Roman" w:cs="Times New Roman"/>
          <w:sz w:val="24"/>
          <w:szCs w:val="24"/>
          <w:lang w:val="en-GB"/>
        </w:rPr>
        <w:t xml:space="preserve"> in </w:t>
      </w:r>
      <w:r w:rsidR="00B54E16" w:rsidRPr="00451342">
        <w:rPr>
          <w:rFonts w:ascii="Times New Roman" w:hAnsi="Times New Roman" w:cs="Times New Roman"/>
          <w:sz w:val="24"/>
          <w:szCs w:val="24"/>
          <w:lang w:val="en-GB"/>
        </w:rPr>
        <w:t>future. In</w:t>
      </w:r>
      <w:r w:rsidR="00D976AE" w:rsidRPr="00451342">
        <w:rPr>
          <w:rFonts w:ascii="Times New Roman" w:hAnsi="Times New Roman" w:cs="Times New Roman"/>
          <w:sz w:val="24"/>
          <w:szCs w:val="24"/>
          <w:lang w:val="en-GB"/>
        </w:rPr>
        <w:t xml:space="preserve"> relation to this, </w:t>
      </w:r>
      <w:r w:rsidR="001C23DA" w:rsidRPr="00451342">
        <w:rPr>
          <w:rFonts w:ascii="Times New Roman" w:hAnsi="Times New Roman" w:cs="Times New Roman"/>
          <w:sz w:val="24"/>
          <w:szCs w:val="24"/>
          <w:lang w:val="en-GB"/>
        </w:rPr>
        <w:t xml:space="preserve">it is essential to enable </w:t>
      </w:r>
      <w:r w:rsidR="00374FD1" w:rsidRPr="00451342">
        <w:rPr>
          <w:rFonts w:ascii="Times New Roman" w:hAnsi="Times New Roman" w:cs="Times New Roman"/>
          <w:sz w:val="24"/>
          <w:szCs w:val="24"/>
          <w:lang w:val="en-GB"/>
        </w:rPr>
        <w:t xml:space="preserve">Card-Not-Present </w:t>
      </w:r>
      <w:r w:rsidR="00EB15C7" w:rsidRPr="00451342">
        <w:rPr>
          <w:rFonts w:ascii="Times New Roman" w:hAnsi="Times New Roman" w:cs="Times New Roman"/>
          <w:sz w:val="24"/>
          <w:szCs w:val="24"/>
          <w:lang w:val="en-GB"/>
        </w:rPr>
        <w:t xml:space="preserve">(CNP) </w:t>
      </w:r>
      <w:r w:rsidR="00851271" w:rsidRPr="00451342">
        <w:rPr>
          <w:rFonts w:ascii="Times New Roman" w:hAnsi="Times New Roman" w:cs="Times New Roman"/>
          <w:sz w:val="24"/>
          <w:szCs w:val="24"/>
          <w:lang w:val="en-GB"/>
        </w:rPr>
        <w:t xml:space="preserve">transactions and </w:t>
      </w:r>
      <w:r w:rsidR="00746247" w:rsidRPr="00451342">
        <w:rPr>
          <w:rFonts w:ascii="Times New Roman" w:hAnsi="Times New Roman" w:cs="Times New Roman"/>
          <w:sz w:val="24"/>
          <w:szCs w:val="24"/>
          <w:lang w:val="en-GB"/>
        </w:rPr>
        <w:t xml:space="preserve">explore </w:t>
      </w:r>
      <w:r w:rsidR="00BF5742">
        <w:rPr>
          <w:rFonts w:ascii="Times New Roman" w:hAnsi="Times New Roman" w:cs="Times New Roman"/>
          <w:sz w:val="24"/>
          <w:szCs w:val="24"/>
          <w:lang w:val="en-GB"/>
        </w:rPr>
        <w:t xml:space="preserve">the </w:t>
      </w:r>
      <w:r w:rsidR="00746247" w:rsidRPr="00451342">
        <w:rPr>
          <w:rFonts w:ascii="Times New Roman" w:hAnsi="Times New Roman" w:cs="Times New Roman"/>
          <w:sz w:val="24"/>
          <w:szCs w:val="24"/>
          <w:lang w:val="en-GB"/>
        </w:rPr>
        <w:t xml:space="preserve">possibility of </w:t>
      </w:r>
      <w:r w:rsidR="008C437D" w:rsidRPr="00451342">
        <w:rPr>
          <w:rFonts w:ascii="Times New Roman" w:hAnsi="Times New Roman" w:cs="Times New Roman"/>
          <w:sz w:val="24"/>
          <w:szCs w:val="24"/>
          <w:lang w:val="en-GB"/>
        </w:rPr>
        <w:t>co-badging with international card payment schemes</w:t>
      </w:r>
      <w:r w:rsidR="00DC3407" w:rsidRPr="00451342">
        <w:rPr>
          <w:rFonts w:ascii="Times New Roman" w:hAnsi="Times New Roman" w:cs="Times New Roman"/>
          <w:sz w:val="24"/>
          <w:szCs w:val="24"/>
          <w:lang w:val="en-GB"/>
        </w:rPr>
        <w:t xml:space="preserve">. </w:t>
      </w:r>
      <w:r w:rsidR="004C70DE" w:rsidRPr="00451342">
        <w:rPr>
          <w:rFonts w:ascii="Times New Roman" w:hAnsi="Times New Roman" w:cs="Times New Roman"/>
          <w:sz w:val="24"/>
          <w:szCs w:val="24"/>
          <w:lang w:val="en-GB"/>
        </w:rPr>
        <w:t>Moreover</w:t>
      </w:r>
      <w:r w:rsidR="006842DE" w:rsidRPr="00451342">
        <w:rPr>
          <w:rFonts w:ascii="Times New Roman" w:hAnsi="Times New Roman" w:cs="Times New Roman"/>
          <w:sz w:val="24"/>
          <w:szCs w:val="24"/>
          <w:lang w:val="en-GB"/>
        </w:rPr>
        <w:t xml:space="preserve">, </w:t>
      </w:r>
      <w:r w:rsidR="00E41429" w:rsidRPr="00451342">
        <w:rPr>
          <w:rFonts w:ascii="Times New Roman" w:hAnsi="Times New Roman" w:cs="Times New Roman"/>
          <w:sz w:val="24"/>
          <w:szCs w:val="24"/>
          <w:lang w:val="en-GB"/>
        </w:rPr>
        <w:t>it is proposed that</w:t>
      </w:r>
      <w:r w:rsidR="00B63043" w:rsidRPr="00451342">
        <w:rPr>
          <w:rFonts w:ascii="Times New Roman" w:hAnsi="Times New Roman" w:cs="Times New Roman"/>
          <w:sz w:val="24"/>
          <w:szCs w:val="24"/>
          <w:lang w:val="en-GB"/>
        </w:rPr>
        <w:t xml:space="preserve"> banking services </w:t>
      </w:r>
      <w:r w:rsidR="00BF5742">
        <w:rPr>
          <w:rFonts w:ascii="Times New Roman" w:hAnsi="Times New Roman" w:cs="Times New Roman"/>
          <w:sz w:val="24"/>
          <w:szCs w:val="24"/>
          <w:lang w:val="en-GB"/>
        </w:rPr>
        <w:t xml:space="preserve">shall </w:t>
      </w:r>
      <w:r w:rsidR="00B63043" w:rsidRPr="00451342">
        <w:rPr>
          <w:rFonts w:ascii="Times New Roman" w:hAnsi="Times New Roman" w:cs="Times New Roman"/>
          <w:sz w:val="24"/>
          <w:szCs w:val="24"/>
          <w:lang w:val="en-GB"/>
        </w:rPr>
        <w:t xml:space="preserve">be </w:t>
      </w:r>
      <w:r w:rsidR="00B54E16" w:rsidRPr="00451342">
        <w:rPr>
          <w:rFonts w:ascii="Times New Roman" w:hAnsi="Times New Roman" w:cs="Times New Roman"/>
          <w:sz w:val="24"/>
          <w:szCs w:val="24"/>
          <w:lang w:val="en-GB"/>
        </w:rPr>
        <w:t xml:space="preserve">improved </w:t>
      </w:r>
      <w:r w:rsidR="007B3E4A" w:rsidRPr="00451342">
        <w:rPr>
          <w:rFonts w:ascii="Times New Roman" w:hAnsi="Times New Roman" w:cs="Times New Roman"/>
          <w:sz w:val="24"/>
          <w:szCs w:val="24"/>
          <w:lang w:val="en-GB"/>
        </w:rPr>
        <w:t>for promoting</w:t>
      </w:r>
      <w:r w:rsidR="00B54E16" w:rsidRPr="00451342">
        <w:rPr>
          <w:rFonts w:ascii="Times New Roman" w:hAnsi="Times New Roman" w:cs="Times New Roman"/>
          <w:sz w:val="24"/>
          <w:szCs w:val="24"/>
          <w:lang w:val="en-GB"/>
        </w:rPr>
        <w:t xml:space="preserve"> </w:t>
      </w:r>
      <w:r w:rsidR="00C81D4D">
        <w:rPr>
          <w:rFonts w:ascii="Times New Roman" w:hAnsi="Times New Roman" w:cs="Times New Roman"/>
          <w:sz w:val="24"/>
          <w:szCs w:val="24"/>
          <w:lang w:val="en-GB"/>
        </w:rPr>
        <w:t xml:space="preserve">the </w:t>
      </w:r>
      <w:r w:rsidR="00B54E16" w:rsidRPr="00451342">
        <w:rPr>
          <w:rFonts w:ascii="Times New Roman" w:hAnsi="Times New Roman" w:cs="Times New Roman"/>
          <w:sz w:val="24"/>
          <w:szCs w:val="24"/>
          <w:lang w:val="en-GB"/>
        </w:rPr>
        <w:t>use</w:t>
      </w:r>
      <w:r w:rsidR="00DA5D88" w:rsidRPr="00451342">
        <w:rPr>
          <w:rFonts w:ascii="Times New Roman" w:hAnsi="Times New Roman" w:cs="Times New Roman"/>
          <w:sz w:val="24"/>
          <w:szCs w:val="24"/>
          <w:lang w:val="en-GB"/>
        </w:rPr>
        <w:t xml:space="preserve"> of </w:t>
      </w:r>
      <w:r w:rsidR="00D3293D" w:rsidRPr="00451342">
        <w:rPr>
          <w:rFonts w:ascii="Times New Roman" w:hAnsi="Times New Roman" w:cs="Times New Roman"/>
          <w:sz w:val="24"/>
          <w:szCs w:val="24"/>
          <w:lang w:val="en-GB"/>
        </w:rPr>
        <w:t xml:space="preserve">local online-Merchant accounts </w:t>
      </w:r>
      <w:r w:rsidR="000F75E7" w:rsidRPr="00451342">
        <w:rPr>
          <w:rFonts w:ascii="Times New Roman" w:hAnsi="Times New Roman" w:cs="Times New Roman"/>
          <w:sz w:val="24"/>
          <w:szCs w:val="24"/>
          <w:lang w:val="en-GB"/>
        </w:rPr>
        <w:t xml:space="preserve">by online </w:t>
      </w:r>
      <w:r w:rsidR="006E2B7F" w:rsidRPr="00451342">
        <w:rPr>
          <w:rFonts w:ascii="Times New Roman" w:hAnsi="Times New Roman" w:cs="Times New Roman"/>
          <w:sz w:val="24"/>
          <w:szCs w:val="24"/>
          <w:lang w:val="en-GB"/>
        </w:rPr>
        <w:t>businesses</w:t>
      </w:r>
      <w:r w:rsidR="00467E5C" w:rsidRPr="00451342">
        <w:rPr>
          <w:rFonts w:ascii="Times New Roman" w:hAnsi="Times New Roman" w:cs="Times New Roman"/>
          <w:sz w:val="24"/>
          <w:szCs w:val="24"/>
          <w:lang w:val="en-GB"/>
        </w:rPr>
        <w:t xml:space="preserve"> and exploring the possibility of establishing an international payment gateway in Pakistan</w:t>
      </w:r>
      <w:r w:rsidR="00BC7643" w:rsidRPr="00451342">
        <w:rPr>
          <w:rFonts w:ascii="Times New Roman" w:hAnsi="Times New Roman" w:cs="Times New Roman"/>
          <w:sz w:val="24"/>
          <w:szCs w:val="24"/>
          <w:lang w:val="en-GB"/>
        </w:rPr>
        <w:t>.</w:t>
      </w:r>
    </w:p>
    <w:p w14:paraId="030EB861" w14:textId="77777777" w:rsidR="000A7D41" w:rsidRPr="00451342" w:rsidRDefault="000A7D41" w:rsidP="00451342">
      <w:pPr>
        <w:spacing w:after="0" w:line="240" w:lineRule="auto"/>
        <w:ind w:left="720"/>
        <w:jc w:val="both"/>
        <w:rPr>
          <w:rFonts w:ascii="Times New Roman" w:hAnsi="Times New Roman" w:cs="Times New Roman"/>
          <w:sz w:val="24"/>
          <w:szCs w:val="24"/>
          <w:lang w:val="en-GB"/>
        </w:rPr>
      </w:pPr>
    </w:p>
    <w:p w14:paraId="66C40A12" w14:textId="77777777" w:rsidR="00010E3F" w:rsidRPr="00451342" w:rsidRDefault="00010E3F" w:rsidP="00451342">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Empowering Youth and Small and </w:t>
      </w:r>
      <w:r w:rsidR="006166C9" w:rsidRPr="00451342">
        <w:rPr>
          <w:rFonts w:ascii="Times New Roman" w:hAnsi="Times New Roman" w:cs="Times New Roman"/>
          <w:b/>
          <w:sz w:val="24"/>
          <w:szCs w:val="24"/>
          <w:lang w:val="en-GB"/>
        </w:rPr>
        <w:t xml:space="preserve">Medium Enterprises </w:t>
      </w:r>
      <w:r w:rsidRPr="00451342">
        <w:rPr>
          <w:rFonts w:ascii="Times New Roman" w:hAnsi="Times New Roman" w:cs="Times New Roman"/>
          <w:b/>
          <w:sz w:val="24"/>
          <w:szCs w:val="24"/>
          <w:lang w:val="en-GB"/>
        </w:rPr>
        <w:t xml:space="preserve">(SMEs) through </w:t>
      </w:r>
      <w:r w:rsidR="00FF1C91">
        <w:rPr>
          <w:rFonts w:ascii="Times New Roman" w:hAnsi="Times New Roman" w:cs="Times New Roman"/>
          <w:b/>
          <w:sz w:val="24"/>
          <w:szCs w:val="24"/>
          <w:lang w:val="en-GB"/>
        </w:rPr>
        <w:t>e-Commerce</w:t>
      </w:r>
      <w:r w:rsidRPr="00451342">
        <w:rPr>
          <w:rFonts w:ascii="Times New Roman" w:hAnsi="Times New Roman" w:cs="Times New Roman"/>
          <w:b/>
          <w:sz w:val="24"/>
          <w:szCs w:val="24"/>
          <w:lang w:val="en-GB"/>
        </w:rPr>
        <w:t xml:space="preserve">: </w:t>
      </w:r>
      <w:r w:rsidRPr="00451342">
        <w:rPr>
          <w:rFonts w:ascii="Times New Roman" w:hAnsi="Times New Roman" w:cs="Times New Roman"/>
          <w:sz w:val="24"/>
          <w:szCs w:val="24"/>
          <w:lang w:val="en-GB"/>
        </w:rPr>
        <w:t xml:space="preserve">SMEs can play a vital role in the growth of </w:t>
      </w:r>
      <w:r w:rsidR="00FF1C91">
        <w:rPr>
          <w:rFonts w:ascii="Times New Roman" w:hAnsi="Times New Roman" w:cs="Times New Roman"/>
          <w:sz w:val="24"/>
          <w:szCs w:val="24"/>
          <w:lang w:val="en-GB"/>
        </w:rPr>
        <w:t>e-Commerce</w:t>
      </w:r>
      <w:r w:rsidRPr="00451342">
        <w:rPr>
          <w:rFonts w:ascii="Times New Roman" w:hAnsi="Times New Roman" w:cs="Times New Roman"/>
          <w:sz w:val="24"/>
          <w:szCs w:val="24"/>
          <w:lang w:val="en-GB"/>
        </w:rPr>
        <w:t xml:space="preserve">. In order to improve their </w:t>
      </w:r>
      <w:r w:rsidR="007B3E4A">
        <w:rPr>
          <w:rFonts w:ascii="Times New Roman" w:hAnsi="Times New Roman" w:cs="Times New Roman"/>
          <w:sz w:val="24"/>
          <w:szCs w:val="24"/>
          <w:lang w:val="en-GB"/>
        </w:rPr>
        <w:t>competitiveness in</w:t>
      </w:r>
      <w:r w:rsidRPr="00451342">
        <w:rPr>
          <w:rFonts w:ascii="Times New Roman" w:hAnsi="Times New Roman" w:cs="Times New Roman"/>
          <w:sz w:val="24"/>
          <w:szCs w:val="24"/>
          <w:lang w:val="en-GB"/>
        </w:rPr>
        <w:t xml:space="preserve"> domestic and international </w:t>
      </w:r>
      <w:r w:rsidR="00FF1C91">
        <w:rPr>
          <w:rFonts w:ascii="Times New Roman" w:hAnsi="Times New Roman" w:cs="Times New Roman"/>
          <w:sz w:val="24"/>
          <w:szCs w:val="24"/>
          <w:lang w:val="en-GB"/>
        </w:rPr>
        <w:t>e-Commerce</w:t>
      </w:r>
      <w:r w:rsidR="006166C9"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arena</w:t>
      </w:r>
      <w:r w:rsidR="007B3E4A">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special initiatives have been proposed for creation of </w:t>
      </w:r>
      <w:r w:rsidR="00FF1C91">
        <w:rPr>
          <w:rFonts w:ascii="Times New Roman" w:hAnsi="Times New Roman" w:cs="Times New Roman"/>
          <w:sz w:val="24"/>
          <w:szCs w:val="24"/>
          <w:lang w:val="en-GB"/>
        </w:rPr>
        <w:t>e-Commerce</w:t>
      </w:r>
      <w:r w:rsidR="006166C9"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business facilitation hubs, establi</w:t>
      </w:r>
      <w:r w:rsidR="00D408FD">
        <w:rPr>
          <w:rFonts w:ascii="Times New Roman" w:hAnsi="Times New Roman" w:cs="Times New Roman"/>
          <w:sz w:val="24"/>
          <w:szCs w:val="24"/>
          <w:lang w:val="en-GB"/>
        </w:rPr>
        <w:t xml:space="preserve">shing a national </w:t>
      </w:r>
      <w:r w:rsidR="0096534B">
        <w:rPr>
          <w:rFonts w:ascii="Times New Roman" w:hAnsi="Times New Roman" w:cs="Times New Roman"/>
          <w:sz w:val="24"/>
          <w:szCs w:val="24"/>
          <w:lang w:val="en-GB"/>
        </w:rPr>
        <w:t>e-Commerce aggregator</w:t>
      </w:r>
      <w:r w:rsidRPr="00451342">
        <w:rPr>
          <w:rFonts w:ascii="Times New Roman" w:hAnsi="Times New Roman" w:cs="Times New Roman"/>
          <w:sz w:val="24"/>
          <w:szCs w:val="24"/>
          <w:lang w:val="en-GB"/>
        </w:rPr>
        <w:t>, empowering youth and SMEs</w:t>
      </w:r>
      <w:r w:rsidR="006166C9" w:rsidRPr="00451342">
        <w:rPr>
          <w:rFonts w:ascii="Times New Roman" w:hAnsi="Times New Roman" w:cs="Times New Roman"/>
          <w:sz w:val="24"/>
          <w:szCs w:val="24"/>
          <w:lang w:val="en-GB"/>
        </w:rPr>
        <w:t xml:space="preserve"> and</w:t>
      </w:r>
      <w:r w:rsidRPr="00451342">
        <w:rPr>
          <w:rFonts w:ascii="Times New Roman" w:hAnsi="Times New Roman" w:cs="Times New Roman"/>
          <w:sz w:val="24"/>
          <w:szCs w:val="24"/>
          <w:lang w:val="en-GB"/>
        </w:rPr>
        <w:t xml:space="preserve"> </w:t>
      </w:r>
      <w:r w:rsidR="007677B7">
        <w:rPr>
          <w:rFonts w:ascii="Times New Roman" w:hAnsi="Times New Roman" w:cs="Times New Roman"/>
          <w:sz w:val="24"/>
          <w:szCs w:val="24"/>
          <w:lang w:val="en-GB"/>
        </w:rPr>
        <w:t xml:space="preserve">extending </w:t>
      </w:r>
      <w:r w:rsidRPr="00451342">
        <w:rPr>
          <w:rFonts w:ascii="Times New Roman" w:hAnsi="Times New Roman" w:cs="Times New Roman"/>
          <w:sz w:val="24"/>
          <w:szCs w:val="24"/>
          <w:lang w:val="en-GB"/>
        </w:rPr>
        <w:t>access to finance for SMEs to promote digit</w:t>
      </w:r>
      <w:r w:rsidR="00AC412E">
        <w:rPr>
          <w:rFonts w:ascii="Times New Roman" w:hAnsi="Times New Roman" w:cs="Times New Roman"/>
          <w:sz w:val="24"/>
          <w:szCs w:val="24"/>
          <w:lang w:val="en-GB"/>
        </w:rPr>
        <w:t xml:space="preserve">ization and skill development. </w:t>
      </w:r>
      <w:r w:rsidRPr="00451342">
        <w:rPr>
          <w:rFonts w:ascii="Times New Roman" w:hAnsi="Times New Roman" w:cs="Times New Roman"/>
          <w:sz w:val="24"/>
          <w:szCs w:val="24"/>
          <w:lang w:val="en-GB"/>
        </w:rPr>
        <w:t>For this purpose</w:t>
      </w:r>
      <w:r w:rsidR="007B3E4A">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w:t>
      </w:r>
      <w:r w:rsidR="006166C9" w:rsidRPr="00451342">
        <w:rPr>
          <w:rFonts w:ascii="Times New Roman" w:hAnsi="Times New Roman" w:cs="Times New Roman"/>
          <w:sz w:val="24"/>
          <w:szCs w:val="24"/>
          <w:lang w:val="en-GB"/>
        </w:rPr>
        <w:t xml:space="preserve">an </w:t>
      </w:r>
      <w:r w:rsidR="00FF1C91">
        <w:rPr>
          <w:rFonts w:ascii="Times New Roman" w:hAnsi="Times New Roman" w:cs="Times New Roman"/>
          <w:sz w:val="24"/>
          <w:szCs w:val="24"/>
          <w:lang w:val="en-GB"/>
        </w:rPr>
        <w:t>e-Commerce</w:t>
      </w:r>
      <w:r w:rsidR="006166C9" w:rsidRPr="00451342">
        <w:rPr>
          <w:rFonts w:ascii="Times New Roman" w:hAnsi="Times New Roman" w:cs="Times New Roman"/>
          <w:sz w:val="24"/>
          <w:szCs w:val="24"/>
          <w:lang w:val="en-GB"/>
        </w:rPr>
        <w:t xml:space="preserve"> </w:t>
      </w:r>
      <w:r w:rsidR="006A1781" w:rsidRPr="00451342">
        <w:rPr>
          <w:rFonts w:ascii="Times New Roman" w:hAnsi="Times New Roman" w:cs="Times New Roman"/>
          <w:sz w:val="24"/>
          <w:szCs w:val="24"/>
          <w:lang w:val="en-GB"/>
        </w:rPr>
        <w:t>information hub will provide online tutorials and an information man</w:t>
      </w:r>
      <w:r w:rsidR="006166C9" w:rsidRPr="00451342">
        <w:rPr>
          <w:rFonts w:ascii="Times New Roman" w:hAnsi="Times New Roman" w:cs="Times New Roman"/>
          <w:sz w:val="24"/>
          <w:szCs w:val="24"/>
          <w:lang w:val="en-GB"/>
        </w:rPr>
        <w:t xml:space="preserve">agement system for initiating </w:t>
      </w:r>
      <w:r w:rsidR="00FF1C91">
        <w:rPr>
          <w:rFonts w:ascii="Times New Roman" w:hAnsi="Times New Roman" w:cs="Times New Roman"/>
          <w:sz w:val="24"/>
          <w:szCs w:val="24"/>
          <w:lang w:val="en-GB"/>
        </w:rPr>
        <w:t>e-Commerce</w:t>
      </w:r>
      <w:r w:rsidR="006166C9" w:rsidRPr="00451342">
        <w:rPr>
          <w:rFonts w:ascii="Times New Roman" w:hAnsi="Times New Roman" w:cs="Times New Roman"/>
          <w:sz w:val="24"/>
          <w:szCs w:val="24"/>
          <w:lang w:val="en-GB"/>
        </w:rPr>
        <w:t xml:space="preserve"> </w:t>
      </w:r>
      <w:r w:rsidR="006A1781" w:rsidRPr="00451342">
        <w:rPr>
          <w:rFonts w:ascii="Times New Roman" w:hAnsi="Times New Roman" w:cs="Times New Roman"/>
          <w:sz w:val="24"/>
          <w:szCs w:val="24"/>
          <w:lang w:val="en-GB"/>
        </w:rPr>
        <w:t>businesses</w:t>
      </w:r>
      <w:r w:rsidR="007677B7">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aiming to provide the credit information and facilitation to all stakeholders</w:t>
      </w:r>
      <w:r w:rsidR="007677B7">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to develop a </w:t>
      </w:r>
      <w:proofErr w:type="spellStart"/>
      <w:proofErr w:type="gramStart"/>
      <w:r w:rsidRPr="00451342">
        <w:rPr>
          <w:rFonts w:ascii="Times New Roman" w:hAnsi="Times New Roman" w:cs="Times New Roman"/>
          <w:sz w:val="24"/>
          <w:szCs w:val="24"/>
          <w:lang w:val="en-GB"/>
        </w:rPr>
        <w:t>w</w:t>
      </w:r>
      <w:r w:rsidR="00465BF8" w:rsidRPr="00451342">
        <w:rPr>
          <w:rFonts w:ascii="Times New Roman" w:hAnsi="Times New Roman" w:cs="Times New Roman"/>
          <w:sz w:val="24"/>
          <w:szCs w:val="24"/>
          <w:lang w:val="en-GB"/>
        </w:rPr>
        <w:t>ell oiled</w:t>
      </w:r>
      <w:proofErr w:type="spellEnd"/>
      <w:proofErr w:type="gramEnd"/>
      <w:r w:rsidR="00465BF8" w:rsidRPr="00451342">
        <w:rPr>
          <w:rFonts w:ascii="Times New Roman" w:hAnsi="Times New Roman" w:cs="Times New Roman"/>
          <w:sz w:val="24"/>
          <w:szCs w:val="24"/>
          <w:lang w:val="en-GB"/>
        </w:rPr>
        <w:t xml:space="preserve"> credit system. It will</w:t>
      </w:r>
      <w:r w:rsidRPr="00451342">
        <w:rPr>
          <w:rFonts w:ascii="Times New Roman" w:hAnsi="Times New Roman" w:cs="Times New Roman"/>
          <w:sz w:val="24"/>
          <w:szCs w:val="24"/>
          <w:lang w:val="en-GB"/>
        </w:rPr>
        <w:t xml:space="preserve"> work with the on-g</w:t>
      </w:r>
      <w:r w:rsidR="006A41C0">
        <w:rPr>
          <w:rFonts w:ascii="Times New Roman" w:hAnsi="Times New Roman" w:cs="Times New Roman"/>
          <w:sz w:val="24"/>
          <w:szCs w:val="24"/>
          <w:lang w:val="en-GB"/>
        </w:rPr>
        <w:t xml:space="preserve">oing BISP program </w:t>
      </w:r>
      <w:proofErr w:type="spellStart"/>
      <w:r w:rsidR="006A41C0">
        <w:rPr>
          <w:rFonts w:ascii="Times New Roman" w:hAnsi="Times New Roman" w:cs="Times New Roman"/>
          <w:sz w:val="24"/>
          <w:szCs w:val="24"/>
          <w:lang w:val="en-GB"/>
        </w:rPr>
        <w:t>Ehsaas</w:t>
      </w:r>
      <w:proofErr w:type="spellEnd"/>
      <w:r w:rsidR="00EA56C2">
        <w:rPr>
          <w:rFonts w:ascii="Times New Roman" w:hAnsi="Times New Roman" w:cs="Times New Roman"/>
          <w:sz w:val="24"/>
          <w:szCs w:val="24"/>
          <w:lang w:val="en-GB"/>
        </w:rPr>
        <w:t xml:space="preserve"> and </w:t>
      </w:r>
      <w:proofErr w:type="spellStart"/>
      <w:r w:rsidR="00465BF8" w:rsidRPr="00451342">
        <w:rPr>
          <w:rFonts w:ascii="Times New Roman" w:hAnsi="Times New Roman" w:cs="Times New Roman"/>
          <w:sz w:val="24"/>
          <w:szCs w:val="24"/>
          <w:lang w:val="en-GB"/>
        </w:rPr>
        <w:t>Kamyab</w:t>
      </w:r>
      <w:proofErr w:type="spellEnd"/>
      <w:r w:rsidR="007B3E4A">
        <w:rPr>
          <w:rFonts w:ascii="Times New Roman" w:hAnsi="Times New Roman" w:cs="Times New Roman"/>
          <w:sz w:val="24"/>
          <w:szCs w:val="24"/>
          <w:lang w:val="en-GB"/>
        </w:rPr>
        <w:t xml:space="preserve"> </w:t>
      </w:r>
      <w:proofErr w:type="spellStart"/>
      <w:r w:rsidR="00465BF8" w:rsidRPr="00451342">
        <w:rPr>
          <w:rFonts w:ascii="Times New Roman" w:hAnsi="Times New Roman" w:cs="Times New Roman"/>
          <w:sz w:val="24"/>
          <w:szCs w:val="24"/>
          <w:lang w:val="en-GB"/>
        </w:rPr>
        <w:t>Jawan</w:t>
      </w:r>
      <w:proofErr w:type="spellEnd"/>
      <w:r w:rsidRPr="00451342">
        <w:rPr>
          <w:rFonts w:ascii="Times New Roman" w:hAnsi="Times New Roman" w:cs="Times New Roman"/>
          <w:sz w:val="24"/>
          <w:szCs w:val="24"/>
          <w:lang w:val="en-GB"/>
        </w:rPr>
        <w:t xml:space="preserve"> as well as private sector contributors e.g. </w:t>
      </w:r>
      <w:proofErr w:type="spellStart"/>
      <w:r w:rsidRPr="00451342">
        <w:rPr>
          <w:rFonts w:ascii="Times New Roman" w:hAnsi="Times New Roman" w:cs="Times New Roman"/>
          <w:sz w:val="24"/>
          <w:szCs w:val="24"/>
          <w:lang w:val="en-GB"/>
        </w:rPr>
        <w:t>Akhuwat</w:t>
      </w:r>
      <w:proofErr w:type="spellEnd"/>
      <w:r w:rsidRPr="00451342">
        <w:rPr>
          <w:rFonts w:ascii="Times New Roman" w:hAnsi="Times New Roman" w:cs="Times New Roman"/>
          <w:sz w:val="24"/>
          <w:szCs w:val="24"/>
          <w:lang w:val="en-GB"/>
        </w:rPr>
        <w:t xml:space="preserve"> and Aga Khan Development Network. </w:t>
      </w:r>
    </w:p>
    <w:p w14:paraId="09C35486" w14:textId="77777777" w:rsidR="00C84CED" w:rsidRPr="00451342" w:rsidRDefault="00C84CED" w:rsidP="00451342">
      <w:pPr>
        <w:spacing w:after="0" w:line="240" w:lineRule="auto"/>
        <w:ind w:left="720" w:hanging="720"/>
        <w:jc w:val="both"/>
        <w:rPr>
          <w:rFonts w:ascii="Times New Roman" w:hAnsi="Times New Roman" w:cs="Times New Roman"/>
          <w:sz w:val="24"/>
          <w:szCs w:val="24"/>
          <w:lang w:val="en-GB"/>
        </w:rPr>
      </w:pPr>
    </w:p>
    <w:p w14:paraId="258E4617" w14:textId="77777777" w:rsidR="00C93881" w:rsidRPr="00451342" w:rsidRDefault="00607466" w:rsidP="00451342">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Consumer </w:t>
      </w:r>
      <w:r w:rsidR="006A41C0" w:rsidRPr="00451342">
        <w:rPr>
          <w:rFonts w:ascii="Times New Roman" w:hAnsi="Times New Roman" w:cs="Times New Roman"/>
          <w:b/>
          <w:sz w:val="24"/>
          <w:szCs w:val="24"/>
          <w:lang w:val="en-GB"/>
        </w:rPr>
        <w:t>Protection:</w:t>
      </w:r>
      <w:r w:rsidR="006A41C0" w:rsidRPr="00451342">
        <w:rPr>
          <w:rFonts w:ascii="Times New Roman" w:hAnsi="Times New Roman" w:cs="Times New Roman"/>
          <w:sz w:val="24"/>
          <w:szCs w:val="24"/>
          <w:lang w:val="en-GB"/>
        </w:rPr>
        <w:t xml:space="preserve"> Existing</w:t>
      </w:r>
      <w:r w:rsidR="009F3595" w:rsidRPr="00451342">
        <w:rPr>
          <w:rFonts w:ascii="Times New Roman" w:hAnsi="Times New Roman" w:cs="Times New Roman"/>
          <w:sz w:val="24"/>
          <w:szCs w:val="24"/>
          <w:lang w:val="en-GB"/>
        </w:rPr>
        <w:t xml:space="preserve"> consumer protection laws in </w:t>
      </w:r>
      <w:r w:rsidR="00C43DFC" w:rsidRPr="00451342">
        <w:rPr>
          <w:rFonts w:ascii="Times New Roman" w:hAnsi="Times New Roman" w:cs="Times New Roman"/>
          <w:sz w:val="24"/>
          <w:szCs w:val="24"/>
          <w:lang w:val="en-GB"/>
        </w:rPr>
        <w:t xml:space="preserve">Pakistan </w:t>
      </w:r>
      <w:r w:rsidR="00ED694C" w:rsidRPr="00451342">
        <w:rPr>
          <w:rFonts w:ascii="Times New Roman" w:hAnsi="Times New Roman" w:cs="Times New Roman"/>
          <w:sz w:val="24"/>
          <w:szCs w:val="24"/>
          <w:lang w:val="en-GB"/>
        </w:rPr>
        <w:t xml:space="preserve">do not contain specific provisions for </w:t>
      </w:r>
      <w:r w:rsidR="00CA0EE4" w:rsidRPr="00451342">
        <w:rPr>
          <w:rFonts w:ascii="Times New Roman" w:hAnsi="Times New Roman" w:cs="Times New Roman"/>
          <w:sz w:val="24"/>
          <w:szCs w:val="24"/>
          <w:lang w:val="en-GB"/>
        </w:rPr>
        <w:t xml:space="preserve">addressing </w:t>
      </w:r>
      <w:r w:rsidR="00A54EB6" w:rsidRPr="00451342">
        <w:rPr>
          <w:rFonts w:ascii="Times New Roman" w:hAnsi="Times New Roman" w:cs="Times New Roman"/>
          <w:sz w:val="24"/>
          <w:szCs w:val="24"/>
          <w:lang w:val="en-GB"/>
        </w:rPr>
        <w:t xml:space="preserve">concerns </w:t>
      </w:r>
      <w:r w:rsidR="00311D5E" w:rsidRPr="00451342">
        <w:rPr>
          <w:rFonts w:ascii="Times New Roman" w:hAnsi="Times New Roman" w:cs="Times New Roman"/>
          <w:sz w:val="24"/>
          <w:szCs w:val="24"/>
          <w:lang w:val="en-GB"/>
        </w:rPr>
        <w:t xml:space="preserve">of consumers </w:t>
      </w:r>
      <w:r w:rsidR="000648F8" w:rsidRPr="00451342">
        <w:rPr>
          <w:rFonts w:ascii="Times New Roman" w:hAnsi="Times New Roman" w:cs="Times New Roman"/>
          <w:sz w:val="24"/>
          <w:szCs w:val="24"/>
          <w:lang w:val="en-GB"/>
        </w:rPr>
        <w:t>transacting in digital environment</w:t>
      </w:r>
      <w:r w:rsidR="00732BB6" w:rsidRPr="00451342">
        <w:rPr>
          <w:rFonts w:ascii="Times New Roman" w:hAnsi="Times New Roman" w:cs="Times New Roman"/>
          <w:sz w:val="24"/>
          <w:szCs w:val="24"/>
          <w:lang w:val="en-GB"/>
        </w:rPr>
        <w:t xml:space="preserve">. </w:t>
      </w:r>
      <w:r w:rsidR="00E70ECD" w:rsidRPr="00451342">
        <w:rPr>
          <w:rFonts w:ascii="Times New Roman" w:hAnsi="Times New Roman" w:cs="Times New Roman"/>
          <w:sz w:val="24"/>
          <w:szCs w:val="24"/>
          <w:lang w:val="en-GB"/>
        </w:rPr>
        <w:t xml:space="preserve">In relation to this, </w:t>
      </w:r>
      <w:r w:rsidR="004F2F90" w:rsidRPr="00451342">
        <w:rPr>
          <w:rFonts w:ascii="Times New Roman" w:hAnsi="Times New Roman" w:cs="Times New Roman"/>
          <w:sz w:val="24"/>
          <w:szCs w:val="24"/>
          <w:lang w:val="en-GB"/>
        </w:rPr>
        <w:t xml:space="preserve">recommendations </w:t>
      </w:r>
      <w:r w:rsidR="0036007D" w:rsidRPr="00451342">
        <w:rPr>
          <w:rFonts w:ascii="Times New Roman" w:hAnsi="Times New Roman" w:cs="Times New Roman"/>
          <w:sz w:val="24"/>
          <w:szCs w:val="24"/>
          <w:lang w:val="en-GB"/>
        </w:rPr>
        <w:t xml:space="preserve">have been made for </w:t>
      </w:r>
      <w:r w:rsidR="004E3EB9" w:rsidRPr="00451342">
        <w:rPr>
          <w:rFonts w:ascii="Times New Roman" w:hAnsi="Times New Roman" w:cs="Times New Roman"/>
          <w:sz w:val="24"/>
          <w:szCs w:val="24"/>
          <w:lang w:val="en-GB"/>
        </w:rPr>
        <w:t xml:space="preserve">introducing </w:t>
      </w:r>
      <w:r w:rsidR="0036007D" w:rsidRPr="00451342">
        <w:rPr>
          <w:rFonts w:ascii="Times New Roman" w:hAnsi="Times New Roman" w:cs="Times New Roman"/>
          <w:sz w:val="24"/>
          <w:szCs w:val="24"/>
          <w:lang w:val="en-GB"/>
        </w:rPr>
        <w:t xml:space="preserve">specific amendments </w:t>
      </w:r>
      <w:r w:rsidR="004E3EB9" w:rsidRPr="00451342">
        <w:rPr>
          <w:rFonts w:ascii="Times New Roman" w:hAnsi="Times New Roman" w:cs="Times New Roman"/>
          <w:sz w:val="24"/>
          <w:szCs w:val="24"/>
          <w:lang w:val="en-GB"/>
        </w:rPr>
        <w:t xml:space="preserve">in </w:t>
      </w:r>
      <w:r w:rsidR="006A0C40" w:rsidRPr="00451342">
        <w:rPr>
          <w:rFonts w:ascii="Times New Roman" w:hAnsi="Times New Roman" w:cs="Times New Roman"/>
          <w:sz w:val="24"/>
          <w:szCs w:val="24"/>
          <w:lang w:val="en-GB"/>
        </w:rPr>
        <w:t>these laws</w:t>
      </w:r>
      <w:r w:rsidR="00E70ECD" w:rsidRPr="00451342">
        <w:rPr>
          <w:rFonts w:ascii="Times New Roman" w:hAnsi="Times New Roman" w:cs="Times New Roman"/>
          <w:sz w:val="24"/>
          <w:szCs w:val="24"/>
          <w:lang w:val="en-GB"/>
        </w:rPr>
        <w:t xml:space="preserve">. </w:t>
      </w:r>
      <w:r w:rsidR="002260F1" w:rsidRPr="00451342">
        <w:rPr>
          <w:rFonts w:ascii="Times New Roman" w:hAnsi="Times New Roman" w:cs="Times New Roman"/>
          <w:sz w:val="24"/>
          <w:szCs w:val="24"/>
          <w:lang w:val="en-GB"/>
        </w:rPr>
        <w:t xml:space="preserve">An important aspect of consumer protection </w:t>
      </w:r>
      <w:r w:rsidR="0061492D" w:rsidRPr="00451342">
        <w:rPr>
          <w:rFonts w:ascii="Times New Roman" w:hAnsi="Times New Roman" w:cs="Times New Roman"/>
          <w:sz w:val="24"/>
          <w:szCs w:val="24"/>
          <w:lang w:val="en-GB"/>
        </w:rPr>
        <w:t xml:space="preserve">is </w:t>
      </w:r>
      <w:r w:rsidR="0014463C" w:rsidRPr="00451342">
        <w:rPr>
          <w:rFonts w:ascii="Times New Roman" w:hAnsi="Times New Roman" w:cs="Times New Roman"/>
          <w:sz w:val="24"/>
          <w:szCs w:val="24"/>
          <w:lang w:val="en-GB"/>
        </w:rPr>
        <w:t>‘</w:t>
      </w:r>
      <w:r w:rsidR="007A4762" w:rsidRPr="00451342">
        <w:rPr>
          <w:rFonts w:ascii="Times New Roman" w:hAnsi="Times New Roman" w:cs="Times New Roman"/>
          <w:sz w:val="24"/>
          <w:szCs w:val="24"/>
          <w:lang w:val="en-GB"/>
        </w:rPr>
        <w:t xml:space="preserve">dispute resolution mechanism’. </w:t>
      </w:r>
      <w:r w:rsidR="00142003" w:rsidRPr="00451342">
        <w:rPr>
          <w:rFonts w:ascii="Times New Roman" w:hAnsi="Times New Roman" w:cs="Times New Roman"/>
          <w:sz w:val="24"/>
          <w:szCs w:val="24"/>
          <w:lang w:val="en-GB"/>
        </w:rPr>
        <w:t xml:space="preserve">This Policy Framework proposes </w:t>
      </w:r>
      <w:r w:rsidR="00692D19" w:rsidRPr="00451342">
        <w:rPr>
          <w:rFonts w:ascii="Times New Roman" w:hAnsi="Times New Roman" w:cs="Times New Roman"/>
          <w:sz w:val="24"/>
          <w:szCs w:val="24"/>
          <w:lang w:val="en-GB"/>
        </w:rPr>
        <w:t xml:space="preserve">that </w:t>
      </w:r>
      <w:r w:rsidR="00495FB3" w:rsidRPr="00451342">
        <w:rPr>
          <w:rFonts w:ascii="Times New Roman" w:hAnsi="Times New Roman" w:cs="Times New Roman"/>
          <w:sz w:val="24"/>
          <w:szCs w:val="24"/>
          <w:lang w:val="en-GB"/>
        </w:rPr>
        <w:t xml:space="preserve">it should be mandatory for </w:t>
      </w:r>
      <w:r w:rsidR="00A1081F" w:rsidRPr="00451342">
        <w:rPr>
          <w:rFonts w:ascii="Times New Roman" w:hAnsi="Times New Roman" w:cs="Times New Roman"/>
          <w:sz w:val="24"/>
          <w:szCs w:val="24"/>
          <w:lang w:val="en-GB"/>
        </w:rPr>
        <w:t xml:space="preserve">all online businesses to </w:t>
      </w:r>
      <w:r w:rsidR="00BB1DB4" w:rsidRPr="00451342">
        <w:rPr>
          <w:rFonts w:ascii="Times New Roman" w:hAnsi="Times New Roman" w:cs="Times New Roman"/>
          <w:sz w:val="24"/>
          <w:szCs w:val="24"/>
          <w:lang w:val="en-GB"/>
        </w:rPr>
        <w:t xml:space="preserve">provide </w:t>
      </w:r>
      <w:r w:rsidR="00281E34" w:rsidRPr="00451342">
        <w:rPr>
          <w:rFonts w:ascii="Times New Roman" w:hAnsi="Times New Roman" w:cs="Times New Roman"/>
          <w:sz w:val="24"/>
          <w:szCs w:val="24"/>
          <w:lang w:val="en-GB"/>
        </w:rPr>
        <w:t xml:space="preserve">for </w:t>
      </w:r>
      <w:r w:rsidR="00BB1DB4" w:rsidRPr="00451342">
        <w:rPr>
          <w:rFonts w:ascii="Times New Roman" w:hAnsi="Times New Roman" w:cs="Times New Roman"/>
          <w:sz w:val="24"/>
          <w:szCs w:val="24"/>
          <w:lang w:val="en-GB"/>
        </w:rPr>
        <w:t xml:space="preserve">an efficient customer support and dispute resolution </w:t>
      </w:r>
      <w:r w:rsidR="00B54E16" w:rsidRPr="00451342">
        <w:rPr>
          <w:rFonts w:ascii="Times New Roman" w:hAnsi="Times New Roman" w:cs="Times New Roman"/>
          <w:sz w:val="24"/>
          <w:szCs w:val="24"/>
          <w:lang w:val="en-GB"/>
        </w:rPr>
        <w:t xml:space="preserve">mechanisms </w:t>
      </w:r>
      <w:r w:rsidR="006A41C0" w:rsidRPr="00451342">
        <w:rPr>
          <w:rFonts w:ascii="Times New Roman" w:hAnsi="Times New Roman" w:cs="Times New Roman"/>
          <w:sz w:val="24"/>
          <w:szCs w:val="24"/>
          <w:lang w:val="en-GB"/>
        </w:rPr>
        <w:t>and federal</w:t>
      </w:r>
      <w:r w:rsidR="001921BE" w:rsidRPr="00451342">
        <w:rPr>
          <w:rFonts w:ascii="Times New Roman" w:hAnsi="Times New Roman" w:cs="Times New Roman"/>
          <w:sz w:val="24"/>
          <w:szCs w:val="24"/>
          <w:lang w:val="en-GB"/>
        </w:rPr>
        <w:t xml:space="preserve"> and provincial </w:t>
      </w:r>
      <w:r w:rsidR="00B54E16" w:rsidRPr="00451342">
        <w:rPr>
          <w:rFonts w:ascii="Times New Roman" w:hAnsi="Times New Roman" w:cs="Times New Roman"/>
          <w:sz w:val="24"/>
          <w:szCs w:val="24"/>
          <w:lang w:val="en-GB"/>
        </w:rPr>
        <w:t>governments should</w:t>
      </w:r>
      <w:r w:rsidR="005E049D" w:rsidRPr="00451342">
        <w:rPr>
          <w:rFonts w:ascii="Times New Roman" w:hAnsi="Times New Roman" w:cs="Times New Roman"/>
          <w:sz w:val="24"/>
          <w:szCs w:val="24"/>
          <w:lang w:val="en-GB"/>
        </w:rPr>
        <w:t xml:space="preserve"> make </w:t>
      </w:r>
      <w:r w:rsidR="00FC751C" w:rsidRPr="00451342">
        <w:rPr>
          <w:rFonts w:ascii="Times New Roman" w:hAnsi="Times New Roman" w:cs="Times New Roman"/>
          <w:sz w:val="24"/>
          <w:szCs w:val="24"/>
          <w:lang w:val="en-GB"/>
        </w:rPr>
        <w:t>arrangements for establishing independent alternate dispute resolution centres</w:t>
      </w:r>
      <w:r w:rsidR="00843C00" w:rsidRPr="00451342">
        <w:rPr>
          <w:rFonts w:ascii="Times New Roman" w:hAnsi="Times New Roman" w:cs="Times New Roman"/>
          <w:sz w:val="24"/>
          <w:szCs w:val="24"/>
          <w:lang w:val="en-GB"/>
        </w:rPr>
        <w:t xml:space="preserve"> for expeditious </w:t>
      </w:r>
      <w:r w:rsidR="00794AD9" w:rsidRPr="00451342">
        <w:rPr>
          <w:rFonts w:ascii="Times New Roman" w:hAnsi="Times New Roman" w:cs="Times New Roman"/>
          <w:sz w:val="24"/>
          <w:szCs w:val="24"/>
          <w:lang w:val="en-GB"/>
        </w:rPr>
        <w:t>settlement of disputes</w:t>
      </w:r>
      <w:r w:rsidR="00B84794" w:rsidRPr="00451342">
        <w:rPr>
          <w:rFonts w:ascii="Times New Roman" w:hAnsi="Times New Roman" w:cs="Times New Roman"/>
          <w:sz w:val="24"/>
          <w:szCs w:val="24"/>
          <w:lang w:val="en-GB"/>
        </w:rPr>
        <w:t>.</w:t>
      </w:r>
    </w:p>
    <w:p w14:paraId="5E2396AD" w14:textId="77777777" w:rsidR="00A018D7" w:rsidRPr="00451342" w:rsidRDefault="00A018D7" w:rsidP="00A018D7">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Taxation Structure:</w:t>
      </w:r>
      <w:r w:rsidRPr="00451342">
        <w:rPr>
          <w:rFonts w:ascii="Times New Roman" w:hAnsi="Times New Roman" w:cs="Times New Roman"/>
          <w:sz w:val="24"/>
          <w:szCs w:val="24"/>
          <w:lang w:val="en-GB"/>
        </w:rPr>
        <w:t xml:space="preserve"> Taxation is one </w:t>
      </w:r>
      <w:r w:rsidR="006A41C0">
        <w:rPr>
          <w:rFonts w:ascii="Times New Roman" w:hAnsi="Times New Roman" w:cs="Times New Roman"/>
          <w:sz w:val="24"/>
          <w:szCs w:val="24"/>
          <w:lang w:val="en-GB"/>
        </w:rPr>
        <w:t xml:space="preserve">of </w:t>
      </w:r>
      <w:r w:rsidRPr="00451342">
        <w:rPr>
          <w:rFonts w:ascii="Times New Roman" w:hAnsi="Times New Roman" w:cs="Times New Roman"/>
          <w:sz w:val="24"/>
          <w:szCs w:val="24"/>
          <w:lang w:val="en-GB"/>
        </w:rPr>
        <w:t>the major issues for stakeholders of</w:t>
      </w:r>
      <w:r w:rsidR="00484AE5">
        <w:rPr>
          <w:rFonts w:ascii="Times New Roman" w:hAnsi="Times New Roman" w:cs="Times New Roman"/>
          <w:sz w:val="24"/>
          <w:szCs w:val="24"/>
          <w:lang w:val="en-GB"/>
        </w:rPr>
        <w:t xml:space="preserve"> </w:t>
      </w:r>
      <w:r w:rsidR="00484AE5" w:rsidRPr="00484AE5">
        <w:rPr>
          <w:rFonts w:ascii="Times New Roman" w:hAnsi="Times New Roman" w:cs="Times New Roman"/>
          <w:sz w:val="24"/>
          <w:szCs w:val="24"/>
          <w:lang w:val="en-GB"/>
        </w:rPr>
        <w:t>e-Commerce platforms</w:t>
      </w:r>
      <w:r w:rsidRPr="00484AE5">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This policy framework proposes that for the purposes of provincial sales tax</w:t>
      </w:r>
      <w:r w:rsidR="00557517">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lastRenderedPageBreak/>
        <w:t>online businesses should be incentivized and policies should be harmonized to avoid double taxation. One of the priority areas will be simplification of tax procedures including GST.</w:t>
      </w:r>
    </w:p>
    <w:p w14:paraId="16585F24" w14:textId="77777777" w:rsidR="00A018D7" w:rsidRDefault="00A018D7" w:rsidP="00451342">
      <w:pPr>
        <w:spacing w:after="0" w:line="240" w:lineRule="auto"/>
        <w:ind w:left="720"/>
        <w:jc w:val="both"/>
        <w:rPr>
          <w:rFonts w:ascii="Times New Roman" w:hAnsi="Times New Roman" w:cs="Times New Roman"/>
          <w:b/>
          <w:sz w:val="24"/>
          <w:szCs w:val="24"/>
          <w:lang w:val="en-GB"/>
        </w:rPr>
      </w:pPr>
    </w:p>
    <w:p w14:paraId="574697F5" w14:textId="77777777" w:rsidR="00C842A7" w:rsidRPr="00451342" w:rsidRDefault="00C842A7" w:rsidP="00451342">
      <w:pPr>
        <w:spacing w:after="0" w:line="240" w:lineRule="auto"/>
        <w:ind w:left="720"/>
        <w:jc w:val="both"/>
        <w:rPr>
          <w:rFonts w:ascii="Times New Roman" w:hAnsi="Times New Roman" w:cs="Times New Roman"/>
        </w:rPr>
      </w:pPr>
      <w:r w:rsidRPr="00451342">
        <w:rPr>
          <w:rFonts w:ascii="Times New Roman" w:hAnsi="Times New Roman" w:cs="Times New Roman"/>
          <w:b/>
          <w:sz w:val="24"/>
          <w:szCs w:val="24"/>
          <w:lang w:val="en-GB"/>
        </w:rPr>
        <w:t>ICT</w:t>
      </w:r>
      <w:r w:rsidR="00A018D7">
        <w:rPr>
          <w:rFonts w:ascii="Times New Roman" w:hAnsi="Times New Roman" w:cs="Times New Roman"/>
          <w:b/>
          <w:sz w:val="24"/>
          <w:szCs w:val="24"/>
          <w:lang w:val="en-GB"/>
        </w:rPr>
        <w:t xml:space="preserve"> Sector</w:t>
      </w:r>
      <w:r w:rsidRPr="00451342">
        <w:rPr>
          <w:rFonts w:ascii="Times New Roman" w:hAnsi="Times New Roman" w:cs="Times New Roman"/>
          <w:b/>
          <w:sz w:val="24"/>
          <w:szCs w:val="24"/>
          <w:lang w:val="en-GB"/>
        </w:rPr>
        <w:t xml:space="preserve"> and Telecom Services in </w:t>
      </w:r>
      <w:r w:rsidR="00F965A9" w:rsidRPr="00451342">
        <w:rPr>
          <w:rFonts w:ascii="Times New Roman" w:hAnsi="Times New Roman" w:cs="Times New Roman"/>
          <w:b/>
          <w:sz w:val="24"/>
          <w:szCs w:val="24"/>
          <w:lang w:val="en-GB"/>
        </w:rPr>
        <w:t>Pakistan:</w:t>
      </w:r>
      <w:r w:rsidR="00F965A9" w:rsidRPr="00451342">
        <w:rPr>
          <w:rFonts w:ascii="Times New Roman" w:hAnsi="Times New Roman" w:cs="Times New Roman"/>
          <w:sz w:val="24"/>
          <w:szCs w:val="24"/>
          <w:lang w:val="en-GB"/>
        </w:rPr>
        <w:t xml:space="preserve"> The</w:t>
      </w:r>
      <w:r w:rsidRPr="00451342">
        <w:rPr>
          <w:rFonts w:ascii="Times New Roman" w:hAnsi="Times New Roman" w:cs="Times New Roman"/>
          <w:sz w:val="24"/>
          <w:szCs w:val="24"/>
          <w:lang w:val="en-GB"/>
        </w:rPr>
        <w:t xml:space="preserve"> Telecommunications </w:t>
      </w:r>
      <w:r w:rsidR="00971592" w:rsidRPr="00451342">
        <w:rPr>
          <w:rFonts w:ascii="Times New Roman" w:hAnsi="Times New Roman" w:cs="Times New Roman"/>
          <w:sz w:val="24"/>
          <w:szCs w:val="24"/>
          <w:lang w:val="en-GB"/>
        </w:rPr>
        <w:t xml:space="preserve">sector </w:t>
      </w:r>
      <w:r w:rsidRPr="00451342">
        <w:rPr>
          <w:rFonts w:ascii="Times New Roman" w:hAnsi="Times New Roman" w:cs="Times New Roman"/>
          <w:sz w:val="24"/>
          <w:szCs w:val="24"/>
          <w:lang w:val="en-GB"/>
        </w:rPr>
        <w:t>in Pakistan was deregulated in 2003 and since then the sector has witnessed exponential growth. Since the launch of 3G/4G services in Pakistan in 2014, the market saw further development with an increase in the broadband su</w:t>
      </w:r>
      <w:r w:rsidR="00AC4B77" w:rsidRPr="00451342">
        <w:rPr>
          <w:rFonts w:ascii="Times New Roman" w:hAnsi="Times New Roman" w:cs="Times New Roman"/>
          <w:sz w:val="24"/>
          <w:szCs w:val="24"/>
          <w:lang w:val="en-GB"/>
        </w:rPr>
        <w:t xml:space="preserve">bscribers from around 2% </w:t>
      </w:r>
      <w:r w:rsidRPr="00451342">
        <w:rPr>
          <w:rFonts w:ascii="Times New Roman" w:hAnsi="Times New Roman" w:cs="Times New Roman"/>
          <w:sz w:val="24"/>
          <w:szCs w:val="24"/>
          <w:lang w:val="en-GB"/>
        </w:rPr>
        <w:t>to over 30% in a period of 05 years. Several prog</w:t>
      </w:r>
      <w:r w:rsidR="00C75A04">
        <w:rPr>
          <w:rFonts w:ascii="Times New Roman" w:hAnsi="Times New Roman" w:cs="Times New Roman"/>
          <w:sz w:val="24"/>
          <w:szCs w:val="24"/>
          <w:lang w:val="en-GB"/>
        </w:rPr>
        <w:t>rams have been rolled out by</w:t>
      </w:r>
      <w:r w:rsidRPr="00451342">
        <w:rPr>
          <w:rFonts w:ascii="Times New Roman" w:hAnsi="Times New Roman" w:cs="Times New Roman"/>
          <w:sz w:val="24"/>
          <w:szCs w:val="24"/>
          <w:lang w:val="en-GB"/>
        </w:rPr>
        <w:t xml:space="preserve"> MoITT</w:t>
      </w:r>
      <w:r w:rsidR="00F965A9">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through the Universal Service Fund aimed at the provision of telecommunication services in commercially non-viable un</w:t>
      </w:r>
      <w:r w:rsidR="00AC412E">
        <w:rPr>
          <w:rFonts w:ascii="Times New Roman" w:hAnsi="Times New Roman" w:cs="Times New Roman"/>
          <w:sz w:val="24"/>
          <w:szCs w:val="24"/>
          <w:lang w:val="en-GB"/>
        </w:rPr>
        <w:t>-</w:t>
      </w:r>
      <w:r w:rsidRPr="00451342">
        <w:rPr>
          <w:rFonts w:ascii="Times New Roman" w:hAnsi="Times New Roman" w:cs="Times New Roman"/>
          <w:sz w:val="24"/>
          <w:szCs w:val="24"/>
          <w:lang w:val="en-GB"/>
        </w:rPr>
        <w:t>served/ under</w:t>
      </w:r>
      <w:r w:rsidR="00AC412E">
        <w:rPr>
          <w:rFonts w:ascii="Times New Roman" w:hAnsi="Times New Roman" w:cs="Times New Roman"/>
          <w:sz w:val="24"/>
          <w:szCs w:val="24"/>
          <w:lang w:val="en-GB"/>
        </w:rPr>
        <w:t>-</w:t>
      </w:r>
      <w:r w:rsidRPr="00451342">
        <w:rPr>
          <w:rFonts w:ascii="Times New Roman" w:hAnsi="Times New Roman" w:cs="Times New Roman"/>
          <w:sz w:val="24"/>
          <w:szCs w:val="24"/>
          <w:lang w:val="en-GB"/>
        </w:rPr>
        <w:t>served areas. Additionally, the National ICT R&amp;D Fund programs have been launched to promote innovation, start</w:t>
      </w:r>
      <w:r w:rsidR="00971592" w:rsidRPr="00451342">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ups, entrepreneurship and </w:t>
      </w:r>
      <w:r w:rsidR="00971592" w:rsidRPr="00451342">
        <w:rPr>
          <w:rFonts w:ascii="Times New Roman" w:hAnsi="Times New Roman" w:cs="Times New Roman"/>
          <w:sz w:val="24"/>
          <w:szCs w:val="24"/>
          <w:lang w:val="en-GB"/>
        </w:rPr>
        <w:t xml:space="preserve">human resource development </w:t>
      </w:r>
      <w:r w:rsidRPr="00451342">
        <w:rPr>
          <w:rFonts w:ascii="Times New Roman" w:hAnsi="Times New Roman" w:cs="Times New Roman"/>
          <w:sz w:val="24"/>
          <w:szCs w:val="24"/>
          <w:lang w:val="en-GB"/>
        </w:rPr>
        <w:t>in ICT sector. For supporting the equitable and sustainable growth of telecommunication/broadband services, the Government of Pakistan has establi</w:t>
      </w:r>
      <w:r w:rsidR="00AC412E">
        <w:rPr>
          <w:rFonts w:ascii="Times New Roman" w:hAnsi="Times New Roman" w:cs="Times New Roman"/>
          <w:sz w:val="24"/>
          <w:szCs w:val="24"/>
          <w:lang w:val="en-GB"/>
        </w:rPr>
        <w:t>shed Universal Services Fund.</w:t>
      </w:r>
      <w:r w:rsidR="0097159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USF Company envisions to enhance the outreach of telecommunication infrastructure and services to every locality of 100 people, with an average per user speed of 14.03 Mbps and one of the lowest prices of 1GB data volume o</w:t>
      </w:r>
      <w:r w:rsidR="00971592" w:rsidRPr="00451342">
        <w:rPr>
          <w:rFonts w:ascii="Times New Roman" w:hAnsi="Times New Roman" w:cs="Times New Roman"/>
          <w:sz w:val="24"/>
          <w:szCs w:val="24"/>
          <w:lang w:val="en-GB"/>
        </w:rPr>
        <w:t>f under US$ 1.85.</w:t>
      </w:r>
      <w:r w:rsidR="00AC412E">
        <w:rPr>
          <w:rFonts w:ascii="Times New Roman" w:hAnsi="Times New Roman" w:cs="Times New Roman"/>
          <w:sz w:val="24"/>
          <w:szCs w:val="24"/>
          <w:lang w:val="en-GB"/>
        </w:rPr>
        <w:t xml:space="preserve"> </w:t>
      </w:r>
      <w:r w:rsidR="00971592" w:rsidRPr="00451342">
        <w:rPr>
          <w:rFonts w:ascii="Times New Roman" w:hAnsi="Times New Roman" w:cs="Times New Roman"/>
          <w:sz w:val="24"/>
          <w:szCs w:val="24"/>
          <w:lang w:val="en-GB"/>
        </w:rPr>
        <w:t>T</w:t>
      </w:r>
      <w:r w:rsidRPr="00451342">
        <w:rPr>
          <w:rFonts w:ascii="Times New Roman" w:hAnsi="Times New Roman" w:cs="Times New Roman"/>
          <w:sz w:val="24"/>
          <w:szCs w:val="24"/>
          <w:lang w:val="en-GB"/>
        </w:rPr>
        <w:t>he digital space of Pakistan</w:t>
      </w:r>
      <w:r w:rsidR="00AB5A5B">
        <w:rPr>
          <w:rFonts w:ascii="Times New Roman" w:hAnsi="Times New Roman" w:cs="Times New Roman"/>
          <w:sz w:val="24"/>
          <w:szCs w:val="24"/>
          <w:lang w:val="en-GB"/>
        </w:rPr>
        <w:t xml:space="preserve"> and grass root connectivity </w:t>
      </w:r>
      <w:r w:rsidR="00CE7EC9">
        <w:rPr>
          <w:rFonts w:ascii="Times New Roman" w:hAnsi="Times New Roman" w:cs="Times New Roman"/>
          <w:sz w:val="24"/>
          <w:szCs w:val="24"/>
          <w:lang w:val="en-GB"/>
        </w:rPr>
        <w:t xml:space="preserve">provides an opportunity to </w:t>
      </w:r>
      <w:r w:rsidR="00FE3DC6" w:rsidRPr="00FE3DC6">
        <w:rPr>
          <w:rFonts w:ascii="Times New Roman" w:hAnsi="Times New Roman" w:cs="Times New Roman"/>
          <w:sz w:val="24"/>
          <w:szCs w:val="24"/>
          <w:lang w:val="en-GB"/>
        </w:rPr>
        <w:t>e-Commerce platforms</w:t>
      </w:r>
      <w:r w:rsidR="00AB5A5B" w:rsidRPr="00FE3DC6">
        <w:rPr>
          <w:rFonts w:ascii="Times New Roman" w:hAnsi="Times New Roman" w:cs="Times New Roman"/>
          <w:sz w:val="24"/>
          <w:szCs w:val="24"/>
          <w:lang w:val="en-GB"/>
        </w:rPr>
        <w:t xml:space="preserve"> </w:t>
      </w:r>
      <w:r w:rsidR="00CE7EC9">
        <w:rPr>
          <w:rFonts w:ascii="Times New Roman" w:hAnsi="Times New Roman" w:cs="Times New Roman"/>
          <w:sz w:val="24"/>
          <w:szCs w:val="24"/>
          <w:lang w:val="en-GB"/>
        </w:rPr>
        <w:t xml:space="preserve">for </w:t>
      </w:r>
      <w:r w:rsidR="00A121EE">
        <w:rPr>
          <w:rFonts w:ascii="Times New Roman" w:hAnsi="Times New Roman" w:cs="Times New Roman"/>
          <w:sz w:val="24"/>
          <w:szCs w:val="24"/>
          <w:lang w:val="en-GB"/>
        </w:rPr>
        <w:t xml:space="preserve">creating </w:t>
      </w:r>
      <w:r w:rsidR="00AB5A5B">
        <w:rPr>
          <w:rFonts w:ascii="Times New Roman" w:hAnsi="Times New Roman" w:cs="Times New Roman"/>
          <w:sz w:val="24"/>
          <w:szCs w:val="24"/>
          <w:lang w:val="en-GB"/>
        </w:rPr>
        <w:t>income</w:t>
      </w:r>
      <w:r w:rsidR="00CE7EC9">
        <w:rPr>
          <w:rFonts w:ascii="Times New Roman" w:hAnsi="Times New Roman" w:cs="Times New Roman"/>
          <w:sz w:val="24"/>
          <w:szCs w:val="24"/>
          <w:lang w:val="en-GB"/>
        </w:rPr>
        <w:t xml:space="preserve"> possibilities across </w:t>
      </w:r>
      <w:r w:rsidR="00CA3B4E" w:rsidRPr="00451342">
        <w:rPr>
          <w:rFonts w:ascii="Times New Roman" w:hAnsi="Times New Roman" w:cs="Times New Roman"/>
          <w:sz w:val="24"/>
          <w:szCs w:val="24"/>
          <w:lang w:val="en-GB"/>
        </w:rPr>
        <w:t>the country. Current ICT</w:t>
      </w:r>
      <w:r w:rsidR="00971592" w:rsidRPr="00451342">
        <w:rPr>
          <w:rFonts w:ascii="Times New Roman" w:hAnsi="Times New Roman" w:cs="Times New Roman"/>
          <w:sz w:val="24"/>
          <w:szCs w:val="24"/>
          <w:lang w:val="en-GB"/>
        </w:rPr>
        <w:t xml:space="preserve"> infrastructure </w:t>
      </w:r>
      <w:r w:rsidRPr="00451342">
        <w:rPr>
          <w:rFonts w:ascii="Times New Roman" w:hAnsi="Times New Roman" w:cs="Times New Roman"/>
          <w:sz w:val="24"/>
          <w:szCs w:val="24"/>
          <w:lang w:val="en-GB"/>
        </w:rPr>
        <w:t>offers a</w:t>
      </w:r>
      <w:r w:rsidR="00CA3B4E" w:rsidRPr="00451342">
        <w:rPr>
          <w:rFonts w:ascii="Times New Roman" w:hAnsi="Times New Roman" w:cs="Times New Roman"/>
          <w:sz w:val="24"/>
          <w:szCs w:val="24"/>
          <w:lang w:val="en-GB"/>
        </w:rPr>
        <w:t>n</w:t>
      </w:r>
      <w:r w:rsidRPr="00451342">
        <w:rPr>
          <w:rFonts w:ascii="Times New Roman" w:hAnsi="Times New Roman" w:cs="Times New Roman"/>
          <w:sz w:val="24"/>
          <w:szCs w:val="24"/>
          <w:lang w:val="en-GB"/>
        </w:rPr>
        <w:t xml:space="preserve"> astounding opportunity to local and foreign investors in terms of online/ready consumers of </w:t>
      </w:r>
      <w:r w:rsidR="00FF1C91">
        <w:rPr>
          <w:rFonts w:ascii="Times New Roman" w:hAnsi="Times New Roman" w:cs="Times New Roman"/>
          <w:sz w:val="24"/>
          <w:szCs w:val="24"/>
          <w:lang w:val="en-GB"/>
        </w:rPr>
        <w:t>e-Commerce</w:t>
      </w:r>
      <w:r w:rsidR="0097159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services.</w:t>
      </w:r>
    </w:p>
    <w:p w14:paraId="4A406E77" w14:textId="77777777" w:rsidR="00CA3B4E" w:rsidRPr="00451342" w:rsidRDefault="00CA3B4E" w:rsidP="00451342">
      <w:pPr>
        <w:spacing w:after="0" w:line="240" w:lineRule="auto"/>
        <w:jc w:val="both"/>
        <w:rPr>
          <w:rFonts w:ascii="Times New Roman" w:hAnsi="Times New Roman" w:cs="Times New Roman"/>
          <w:sz w:val="24"/>
          <w:szCs w:val="24"/>
          <w:lang w:val="en-GB"/>
        </w:rPr>
      </w:pPr>
    </w:p>
    <w:p w14:paraId="24DAAA9E" w14:textId="77777777" w:rsidR="007A00AF" w:rsidRPr="00451342" w:rsidRDefault="005B6B65" w:rsidP="00451342">
      <w:pPr>
        <w:spacing w:after="0" w:line="240" w:lineRule="auto"/>
        <w:ind w:left="720"/>
        <w:jc w:val="both"/>
        <w:rPr>
          <w:rFonts w:ascii="Times New Roman" w:hAnsi="Times New Roman" w:cs="Times New Roman"/>
          <w:strike/>
          <w:sz w:val="24"/>
          <w:szCs w:val="24"/>
          <w:lang w:val="en-GB"/>
        </w:rPr>
      </w:pPr>
      <w:r w:rsidRPr="00451342">
        <w:rPr>
          <w:rFonts w:ascii="Times New Roman" w:hAnsi="Times New Roman" w:cs="Times New Roman"/>
          <w:b/>
          <w:sz w:val="24"/>
          <w:szCs w:val="24"/>
          <w:lang w:val="en-GB"/>
        </w:rPr>
        <w:t>Logistics</w:t>
      </w:r>
      <w:r w:rsidR="00463E5E" w:rsidRPr="00451342">
        <w:rPr>
          <w:rFonts w:ascii="Times New Roman" w:hAnsi="Times New Roman" w:cs="Times New Roman"/>
          <w:b/>
          <w:sz w:val="24"/>
          <w:szCs w:val="24"/>
          <w:lang w:val="en-GB"/>
        </w:rPr>
        <w:t xml:space="preserve"> and </w:t>
      </w:r>
      <w:r w:rsidR="00FF1C91">
        <w:rPr>
          <w:rFonts w:ascii="Times New Roman" w:hAnsi="Times New Roman" w:cs="Times New Roman"/>
          <w:b/>
          <w:sz w:val="24"/>
          <w:szCs w:val="24"/>
          <w:lang w:val="en-GB"/>
        </w:rPr>
        <w:t>e-Commerce</w:t>
      </w:r>
      <w:r w:rsidR="00B54E16" w:rsidRPr="00451342">
        <w:rPr>
          <w:rFonts w:ascii="Times New Roman" w:hAnsi="Times New Roman" w:cs="Times New Roman"/>
          <w:b/>
          <w:sz w:val="24"/>
          <w:szCs w:val="24"/>
          <w:lang w:val="en-GB"/>
        </w:rPr>
        <w:t>:</w:t>
      </w:r>
      <w:r w:rsidR="00B54E16" w:rsidRPr="00451342">
        <w:rPr>
          <w:rFonts w:ascii="Times New Roman" w:hAnsi="Times New Roman" w:cs="Times New Roman"/>
          <w:sz w:val="24"/>
          <w:szCs w:val="24"/>
          <w:lang w:val="en-GB"/>
        </w:rPr>
        <w:t xml:space="preserve"> </w:t>
      </w:r>
      <w:r w:rsidR="00F965A9" w:rsidRPr="00451342">
        <w:rPr>
          <w:rFonts w:ascii="Times New Roman" w:hAnsi="Times New Roman" w:cs="Times New Roman"/>
          <w:sz w:val="24"/>
          <w:szCs w:val="24"/>
          <w:lang w:val="en-GB"/>
        </w:rPr>
        <w:t>In Pakistan</w:t>
      </w:r>
      <w:r w:rsidR="00B54E16" w:rsidRPr="00451342">
        <w:rPr>
          <w:rFonts w:ascii="Times New Roman" w:hAnsi="Times New Roman" w:cs="Times New Roman"/>
          <w:sz w:val="24"/>
          <w:szCs w:val="24"/>
          <w:lang w:val="en-GB"/>
        </w:rPr>
        <w:t>, business</w:t>
      </w:r>
      <w:r w:rsidR="00373728" w:rsidRPr="00451342">
        <w:rPr>
          <w:rFonts w:ascii="Times New Roman" w:hAnsi="Times New Roman" w:cs="Times New Roman"/>
          <w:sz w:val="24"/>
          <w:szCs w:val="24"/>
          <w:lang w:val="en-GB"/>
        </w:rPr>
        <w:t>-to-consumer (</w:t>
      </w:r>
      <w:r w:rsidR="00F17794" w:rsidRPr="00451342">
        <w:rPr>
          <w:rFonts w:ascii="Times New Roman" w:hAnsi="Times New Roman" w:cs="Times New Roman"/>
          <w:sz w:val="24"/>
          <w:szCs w:val="24"/>
          <w:lang w:val="en-GB"/>
        </w:rPr>
        <w:t>B2C</w:t>
      </w:r>
      <w:r w:rsidR="00B54E16" w:rsidRPr="00451342">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E63D07" w:rsidRPr="00451342">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model has</w:t>
      </w:r>
      <w:r w:rsidR="00534241" w:rsidRPr="00451342">
        <w:rPr>
          <w:rFonts w:ascii="Times New Roman" w:hAnsi="Times New Roman" w:cs="Times New Roman"/>
          <w:sz w:val="24"/>
          <w:szCs w:val="24"/>
          <w:lang w:val="en-GB"/>
        </w:rPr>
        <w:t xml:space="preserve"> grown </w:t>
      </w:r>
      <w:r w:rsidR="00AB416F" w:rsidRPr="00451342">
        <w:rPr>
          <w:rFonts w:ascii="Times New Roman" w:hAnsi="Times New Roman" w:cs="Times New Roman"/>
          <w:sz w:val="24"/>
          <w:szCs w:val="24"/>
          <w:lang w:val="en-GB"/>
        </w:rPr>
        <w:t>significantly in the last few years</w:t>
      </w:r>
      <w:r w:rsidR="00AD6D80" w:rsidRPr="00451342">
        <w:rPr>
          <w:rFonts w:ascii="Times New Roman" w:hAnsi="Times New Roman" w:cs="Times New Roman"/>
          <w:sz w:val="24"/>
          <w:szCs w:val="24"/>
          <w:lang w:val="en-GB"/>
        </w:rPr>
        <w:t xml:space="preserve"> and this trend is likely to continue</w:t>
      </w:r>
      <w:r w:rsidR="00DC0E4A" w:rsidRPr="00451342">
        <w:rPr>
          <w:rFonts w:ascii="Times New Roman" w:hAnsi="Times New Roman" w:cs="Times New Roman"/>
          <w:sz w:val="24"/>
          <w:szCs w:val="24"/>
          <w:lang w:val="en-GB"/>
        </w:rPr>
        <w:t xml:space="preserve">. </w:t>
      </w:r>
      <w:r w:rsidR="00652912" w:rsidRPr="00451342">
        <w:rPr>
          <w:rFonts w:ascii="Times New Roman" w:hAnsi="Times New Roman" w:cs="Times New Roman"/>
          <w:sz w:val="24"/>
          <w:szCs w:val="24"/>
          <w:lang w:val="en-GB"/>
        </w:rPr>
        <w:t xml:space="preserve">Logistics play a pivotal role in </w:t>
      </w:r>
      <w:r w:rsidR="001D1DD4" w:rsidRPr="00451342">
        <w:rPr>
          <w:rFonts w:ascii="Times New Roman" w:hAnsi="Times New Roman" w:cs="Times New Roman"/>
          <w:sz w:val="24"/>
          <w:szCs w:val="24"/>
          <w:lang w:val="en-GB"/>
        </w:rPr>
        <w:t xml:space="preserve">the </w:t>
      </w:r>
      <w:r w:rsidR="00DC0E4A" w:rsidRPr="00451342">
        <w:rPr>
          <w:rFonts w:ascii="Times New Roman" w:hAnsi="Times New Roman" w:cs="Times New Roman"/>
          <w:sz w:val="24"/>
          <w:szCs w:val="24"/>
          <w:lang w:val="en-GB"/>
        </w:rPr>
        <w:t xml:space="preserve">B2C model. </w:t>
      </w:r>
      <w:r w:rsidR="0056456C" w:rsidRPr="00451342">
        <w:rPr>
          <w:rFonts w:ascii="Times New Roman" w:hAnsi="Times New Roman" w:cs="Times New Roman"/>
          <w:sz w:val="24"/>
          <w:szCs w:val="24"/>
          <w:lang w:val="en-GB"/>
        </w:rPr>
        <w:t xml:space="preserve">The </w:t>
      </w:r>
      <w:r w:rsidR="009C7378" w:rsidRPr="00451342">
        <w:rPr>
          <w:rFonts w:ascii="Times New Roman" w:hAnsi="Times New Roman" w:cs="Times New Roman"/>
          <w:sz w:val="24"/>
          <w:szCs w:val="24"/>
          <w:lang w:val="en-GB"/>
        </w:rPr>
        <w:t>main area</w:t>
      </w:r>
      <w:r w:rsidR="0056456C" w:rsidRPr="00451342">
        <w:rPr>
          <w:rFonts w:ascii="Times New Roman" w:hAnsi="Times New Roman" w:cs="Times New Roman"/>
          <w:sz w:val="24"/>
          <w:szCs w:val="24"/>
          <w:lang w:val="en-GB"/>
        </w:rPr>
        <w:t xml:space="preserve"> of concern </w:t>
      </w:r>
      <w:r w:rsidR="000D4894" w:rsidRPr="00451342">
        <w:rPr>
          <w:rFonts w:ascii="Times New Roman" w:hAnsi="Times New Roman" w:cs="Times New Roman"/>
          <w:sz w:val="24"/>
          <w:szCs w:val="24"/>
          <w:lang w:val="en-GB"/>
        </w:rPr>
        <w:t>to be addressed</w:t>
      </w:r>
      <w:r w:rsidR="00F965A9">
        <w:rPr>
          <w:rFonts w:ascii="Times New Roman" w:hAnsi="Times New Roman" w:cs="Times New Roman"/>
          <w:sz w:val="24"/>
          <w:szCs w:val="24"/>
          <w:lang w:val="en-GB"/>
        </w:rPr>
        <w:t xml:space="preserve"> </w:t>
      </w:r>
      <w:r w:rsidR="009C7378" w:rsidRPr="00451342">
        <w:rPr>
          <w:rFonts w:ascii="Times New Roman" w:hAnsi="Times New Roman" w:cs="Times New Roman"/>
          <w:sz w:val="24"/>
          <w:szCs w:val="24"/>
          <w:lang w:val="en-GB"/>
        </w:rPr>
        <w:t>is</w:t>
      </w:r>
      <w:r w:rsidR="00F965A9">
        <w:rPr>
          <w:rFonts w:ascii="Times New Roman" w:hAnsi="Times New Roman" w:cs="Times New Roman"/>
          <w:sz w:val="24"/>
          <w:szCs w:val="24"/>
          <w:lang w:val="en-GB"/>
        </w:rPr>
        <w:t xml:space="preserve"> </w:t>
      </w:r>
      <w:r w:rsidR="000C33E5" w:rsidRPr="00451342">
        <w:rPr>
          <w:rFonts w:ascii="Times New Roman" w:hAnsi="Times New Roman" w:cs="Times New Roman"/>
          <w:sz w:val="24"/>
          <w:szCs w:val="24"/>
          <w:lang w:val="en-GB"/>
        </w:rPr>
        <w:t xml:space="preserve">system </w:t>
      </w:r>
      <w:r w:rsidR="005A6144" w:rsidRPr="00451342">
        <w:rPr>
          <w:rFonts w:ascii="Times New Roman" w:hAnsi="Times New Roman" w:cs="Times New Roman"/>
          <w:sz w:val="24"/>
          <w:szCs w:val="24"/>
          <w:lang w:val="en-GB"/>
        </w:rPr>
        <w:t xml:space="preserve">automation </w:t>
      </w:r>
      <w:r w:rsidR="000C33E5" w:rsidRPr="00451342">
        <w:rPr>
          <w:rFonts w:ascii="Times New Roman" w:hAnsi="Times New Roman" w:cs="Times New Roman"/>
          <w:sz w:val="24"/>
          <w:szCs w:val="24"/>
          <w:lang w:val="en-GB"/>
        </w:rPr>
        <w:t xml:space="preserve">of </w:t>
      </w:r>
      <w:r w:rsidR="00440CBD" w:rsidRPr="00451342">
        <w:rPr>
          <w:rFonts w:ascii="Times New Roman" w:hAnsi="Times New Roman" w:cs="Times New Roman"/>
          <w:sz w:val="24"/>
          <w:szCs w:val="24"/>
          <w:lang w:val="en-GB"/>
        </w:rPr>
        <w:t xml:space="preserve">B2C </w:t>
      </w:r>
      <w:r w:rsidR="000C33E5" w:rsidRPr="00451342">
        <w:rPr>
          <w:rFonts w:ascii="Times New Roman" w:hAnsi="Times New Roman" w:cs="Times New Roman"/>
          <w:sz w:val="24"/>
          <w:szCs w:val="24"/>
          <w:lang w:val="en-GB"/>
        </w:rPr>
        <w:t xml:space="preserve">players and </w:t>
      </w:r>
      <w:r w:rsidR="002D5B54" w:rsidRPr="00451342">
        <w:rPr>
          <w:rFonts w:ascii="Times New Roman" w:hAnsi="Times New Roman" w:cs="Times New Roman"/>
          <w:sz w:val="24"/>
          <w:szCs w:val="24"/>
          <w:lang w:val="en-GB"/>
        </w:rPr>
        <w:t>third-party-logistics (</w:t>
      </w:r>
      <w:r w:rsidR="000C33E5" w:rsidRPr="00451342">
        <w:rPr>
          <w:rFonts w:ascii="Times New Roman" w:hAnsi="Times New Roman" w:cs="Times New Roman"/>
          <w:b/>
          <w:sz w:val="24"/>
          <w:szCs w:val="24"/>
          <w:lang w:val="en-GB"/>
        </w:rPr>
        <w:t>3PL</w:t>
      </w:r>
      <w:r w:rsidR="002D5B54" w:rsidRPr="00451342">
        <w:rPr>
          <w:rFonts w:ascii="Times New Roman" w:hAnsi="Times New Roman" w:cs="Times New Roman"/>
          <w:sz w:val="24"/>
          <w:szCs w:val="24"/>
          <w:lang w:val="en-GB"/>
        </w:rPr>
        <w:t>)</w:t>
      </w:r>
      <w:r w:rsidR="000C33E5" w:rsidRPr="00451342">
        <w:rPr>
          <w:rFonts w:ascii="Times New Roman" w:hAnsi="Times New Roman" w:cs="Times New Roman"/>
          <w:sz w:val="24"/>
          <w:szCs w:val="24"/>
          <w:lang w:val="en-GB"/>
        </w:rPr>
        <w:t xml:space="preserve"> businesse</w:t>
      </w:r>
      <w:r w:rsidR="00636AAF" w:rsidRPr="00451342">
        <w:rPr>
          <w:rFonts w:ascii="Times New Roman" w:hAnsi="Times New Roman" w:cs="Times New Roman"/>
          <w:sz w:val="24"/>
          <w:szCs w:val="24"/>
          <w:lang w:val="en-GB"/>
        </w:rPr>
        <w:t>s</w:t>
      </w:r>
      <w:r w:rsidR="0003136C" w:rsidRPr="00451342">
        <w:rPr>
          <w:rFonts w:ascii="Times New Roman" w:hAnsi="Times New Roman" w:cs="Times New Roman"/>
          <w:sz w:val="24"/>
          <w:szCs w:val="24"/>
          <w:lang w:val="en-GB"/>
        </w:rPr>
        <w:t>.</w:t>
      </w:r>
      <w:r w:rsidR="007C5BD2" w:rsidRPr="00451342">
        <w:rPr>
          <w:rFonts w:ascii="Times New Roman" w:hAnsi="Times New Roman" w:cs="Times New Roman"/>
          <w:sz w:val="24"/>
          <w:szCs w:val="24"/>
          <w:lang w:val="en-GB"/>
        </w:rPr>
        <w:t xml:space="preserve"> In addition, </w:t>
      </w:r>
      <w:r w:rsidR="003656D8" w:rsidRPr="00451342">
        <w:rPr>
          <w:rFonts w:ascii="Times New Roman" w:hAnsi="Times New Roman" w:cs="Times New Roman"/>
          <w:sz w:val="24"/>
          <w:szCs w:val="24"/>
          <w:lang w:val="en-GB"/>
        </w:rPr>
        <w:t xml:space="preserve">within the framework of </w:t>
      </w:r>
      <w:r w:rsidR="00755F37" w:rsidRPr="00451342">
        <w:rPr>
          <w:rFonts w:ascii="Times New Roman" w:hAnsi="Times New Roman" w:cs="Times New Roman"/>
          <w:sz w:val="24"/>
          <w:szCs w:val="24"/>
          <w:lang w:val="en-GB"/>
        </w:rPr>
        <w:t>Pakistan’s National Transport Policy</w:t>
      </w:r>
      <w:r w:rsidR="00F965A9">
        <w:rPr>
          <w:rFonts w:ascii="Times New Roman" w:hAnsi="Times New Roman" w:cs="Times New Roman"/>
          <w:sz w:val="24"/>
          <w:szCs w:val="24"/>
          <w:lang w:val="en-GB"/>
        </w:rPr>
        <w:t>,</w:t>
      </w:r>
      <w:r w:rsidR="00755F37" w:rsidRPr="00451342">
        <w:rPr>
          <w:rFonts w:ascii="Times New Roman" w:hAnsi="Times New Roman" w:cs="Times New Roman"/>
          <w:sz w:val="24"/>
          <w:szCs w:val="24"/>
          <w:lang w:val="en-GB"/>
        </w:rPr>
        <w:t xml:space="preserve"> </w:t>
      </w:r>
      <w:r w:rsidR="009F0352" w:rsidRPr="00451342">
        <w:rPr>
          <w:rFonts w:ascii="Times New Roman" w:hAnsi="Times New Roman" w:cs="Times New Roman"/>
          <w:sz w:val="24"/>
          <w:szCs w:val="24"/>
          <w:lang w:val="en-GB"/>
        </w:rPr>
        <w:t xml:space="preserve">a policy </w:t>
      </w:r>
      <w:r w:rsidR="00E05BD9" w:rsidRPr="00451342">
        <w:rPr>
          <w:rFonts w:ascii="Times New Roman" w:hAnsi="Times New Roman" w:cs="Times New Roman"/>
          <w:sz w:val="24"/>
          <w:szCs w:val="24"/>
          <w:lang w:val="en-GB"/>
        </w:rPr>
        <w:t xml:space="preserve">on logistics shall be </w:t>
      </w:r>
      <w:r w:rsidR="00792527" w:rsidRPr="00451342">
        <w:rPr>
          <w:rFonts w:ascii="Times New Roman" w:hAnsi="Times New Roman" w:cs="Times New Roman"/>
          <w:sz w:val="24"/>
          <w:szCs w:val="24"/>
          <w:lang w:val="en-GB"/>
        </w:rPr>
        <w:t>formulated to address concern</w:t>
      </w:r>
      <w:r w:rsidR="00A6575E" w:rsidRPr="00451342">
        <w:rPr>
          <w:rFonts w:ascii="Times New Roman" w:hAnsi="Times New Roman" w:cs="Times New Roman"/>
          <w:sz w:val="24"/>
          <w:szCs w:val="24"/>
          <w:lang w:val="en-GB"/>
        </w:rPr>
        <w:t>s</w:t>
      </w:r>
      <w:r w:rsidR="00792527" w:rsidRPr="00451342">
        <w:rPr>
          <w:rFonts w:ascii="Times New Roman" w:hAnsi="Times New Roman" w:cs="Times New Roman"/>
          <w:sz w:val="24"/>
          <w:szCs w:val="24"/>
          <w:lang w:val="en-GB"/>
        </w:rPr>
        <w:t xml:space="preserve"> relating to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00792527" w:rsidRPr="00451342">
        <w:rPr>
          <w:rFonts w:ascii="Times New Roman" w:hAnsi="Times New Roman" w:cs="Times New Roman"/>
          <w:sz w:val="24"/>
          <w:szCs w:val="24"/>
          <w:lang w:val="en-GB"/>
        </w:rPr>
        <w:t xml:space="preserve">industry </w:t>
      </w:r>
      <w:r w:rsidR="00E560D0" w:rsidRPr="00451342">
        <w:rPr>
          <w:rFonts w:ascii="Times New Roman" w:hAnsi="Times New Roman" w:cs="Times New Roman"/>
          <w:sz w:val="24"/>
          <w:szCs w:val="24"/>
          <w:lang w:val="en-GB"/>
        </w:rPr>
        <w:t xml:space="preserve">including </w:t>
      </w:r>
      <w:r w:rsidR="00471269" w:rsidRPr="00451342">
        <w:rPr>
          <w:rFonts w:ascii="Times New Roman" w:hAnsi="Times New Roman" w:cs="Times New Roman"/>
          <w:sz w:val="24"/>
          <w:szCs w:val="24"/>
          <w:lang w:val="en-GB"/>
        </w:rPr>
        <w:t xml:space="preserve">expeditious processing </w:t>
      </w:r>
      <w:r w:rsidR="00D57BA8" w:rsidRPr="00451342">
        <w:rPr>
          <w:rFonts w:ascii="Times New Roman" w:hAnsi="Times New Roman" w:cs="Times New Roman"/>
          <w:sz w:val="24"/>
          <w:szCs w:val="24"/>
          <w:lang w:val="en-GB"/>
        </w:rPr>
        <w:t xml:space="preserve">for export </w:t>
      </w:r>
      <w:r w:rsidR="00471269" w:rsidRPr="00451342">
        <w:rPr>
          <w:rFonts w:ascii="Times New Roman" w:hAnsi="Times New Roman" w:cs="Times New Roman"/>
          <w:sz w:val="24"/>
          <w:szCs w:val="24"/>
          <w:lang w:val="en-GB"/>
        </w:rPr>
        <w:t xml:space="preserve">of </w:t>
      </w:r>
      <w:r w:rsidR="00177626" w:rsidRPr="00451342">
        <w:rPr>
          <w:rFonts w:ascii="Times New Roman" w:hAnsi="Times New Roman" w:cs="Times New Roman"/>
          <w:sz w:val="24"/>
          <w:szCs w:val="24"/>
          <w:lang w:val="en-GB"/>
        </w:rPr>
        <w:t xml:space="preserve">low-priced small </w:t>
      </w:r>
      <w:r w:rsidR="00D57BA8" w:rsidRPr="00451342">
        <w:rPr>
          <w:rFonts w:ascii="Times New Roman" w:hAnsi="Times New Roman" w:cs="Times New Roman"/>
          <w:sz w:val="24"/>
          <w:szCs w:val="24"/>
          <w:lang w:val="en-GB"/>
        </w:rPr>
        <w:t>consumer goods</w:t>
      </w:r>
      <w:r w:rsidR="00C03108" w:rsidRPr="00451342">
        <w:rPr>
          <w:rFonts w:ascii="Times New Roman" w:hAnsi="Times New Roman" w:cs="Times New Roman"/>
          <w:sz w:val="24"/>
          <w:szCs w:val="24"/>
          <w:lang w:val="en-GB"/>
        </w:rPr>
        <w:t>.</w:t>
      </w:r>
    </w:p>
    <w:p w14:paraId="73D02BA3" w14:textId="77777777" w:rsidR="007A00AF" w:rsidRPr="00451342" w:rsidRDefault="007A00AF" w:rsidP="00451342">
      <w:pPr>
        <w:spacing w:after="0" w:line="240" w:lineRule="auto"/>
        <w:ind w:left="1440" w:hanging="720"/>
        <w:jc w:val="both"/>
        <w:rPr>
          <w:rFonts w:ascii="Times New Roman" w:hAnsi="Times New Roman" w:cs="Times New Roman"/>
          <w:sz w:val="24"/>
          <w:szCs w:val="24"/>
          <w:lang w:val="en-GB"/>
        </w:rPr>
      </w:pPr>
    </w:p>
    <w:p w14:paraId="14270DEB" w14:textId="77777777" w:rsidR="00043D72" w:rsidRDefault="002A2B4A" w:rsidP="00451342">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Data </w:t>
      </w:r>
      <w:r w:rsidR="008811A9" w:rsidRPr="00451342">
        <w:rPr>
          <w:rFonts w:ascii="Times New Roman" w:hAnsi="Times New Roman" w:cs="Times New Roman"/>
          <w:b/>
          <w:sz w:val="24"/>
          <w:szCs w:val="24"/>
          <w:lang w:val="en-GB"/>
        </w:rPr>
        <w:t>p</w:t>
      </w:r>
      <w:r w:rsidR="00771D2F" w:rsidRPr="00451342">
        <w:rPr>
          <w:rFonts w:ascii="Times New Roman" w:hAnsi="Times New Roman" w:cs="Times New Roman"/>
          <w:b/>
          <w:sz w:val="24"/>
          <w:szCs w:val="24"/>
          <w:lang w:val="en-GB"/>
        </w:rPr>
        <w:t>rotection and Investment</w:t>
      </w:r>
      <w:r w:rsidR="00B54E16" w:rsidRPr="00451342">
        <w:rPr>
          <w:rFonts w:ascii="Times New Roman" w:hAnsi="Times New Roman" w:cs="Times New Roman"/>
          <w:b/>
          <w:sz w:val="24"/>
          <w:szCs w:val="24"/>
          <w:lang w:val="en-GB"/>
        </w:rPr>
        <w:t>:</w:t>
      </w:r>
      <w:r w:rsidR="00B54E16" w:rsidRPr="00451342">
        <w:rPr>
          <w:rFonts w:ascii="Times New Roman" w:hAnsi="Times New Roman" w:cs="Times New Roman"/>
          <w:sz w:val="24"/>
          <w:szCs w:val="24"/>
          <w:lang w:val="en-GB"/>
        </w:rPr>
        <w:t xml:space="preserve"> Data</w:t>
      </w:r>
      <w:r w:rsidR="006965BF" w:rsidRPr="00451342">
        <w:rPr>
          <w:rFonts w:ascii="Times New Roman" w:hAnsi="Times New Roman" w:cs="Times New Roman"/>
          <w:sz w:val="24"/>
          <w:szCs w:val="24"/>
          <w:lang w:val="en-GB"/>
        </w:rPr>
        <w:t xml:space="preserve"> is t</w:t>
      </w:r>
      <w:r w:rsidR="00982BA2" w:rsidRPr="00451342">
        <w:rPr>
          <w:rFonts w:ascii="Times New Roman" w:hAnsi="Times New Roman" w:cs="Times New Roman"/>
          <w:sz w:val="24"/>
          <w:szCs w:val="24"/>
          <w:lang w:val="en-GB"/>
        </w:rPr>
        <w:t xml:space="preserve">ermed as ‘oil’ of the </w:t>
      </w:r>
      <w:r w:rsidR="006965BF" w:rsidRPr="00451342">
        <w:rPr>
          <w:rFonts w:ascii="Times New Roman" w:hAnsi="Times New Roman" w:cs="Times New Roman"/>
          <w:sz w:val="24"/>
          <w:szCs w:val="24"/>
          <w:lang w:val="en-GB"/>
        </w:rPr>
        <w:t xml:space="preserve">digital industry and </w:t>
      </w:r>
      <w:r w:rsidR="00673C23" w:rsidRPr="00451342">
        <w:rPr>
          <w:rFonts w:ascii="Times New Roman" w:hAnsi="Times New Roman" w:cs="Times New Roman"/>
          <w:sz w:val="24"/>
          <w:szCs w:val="24"/>
          <w:lang w:val="en-GB"/>
        </w:rPr>
        <w:t xml:space="preserve">is the </w:t>
      </w:r>
      <w:r w:rsidR="00CD69E5" w:rsidRPr="00451342">
        <w:rPr>
          <w:rFonts w:ascii="Times New Roman" w:hAnsi="Times New Roman" w:cs="Times New Roman"/>
          <w:sz w:val="24"/>
          <w:szCs w:val="24"/>
          <w:lang w:val="en-GB"/>
        </w:rPr>
        <w:t>most valuable resource in the digital economy</w:t>
      </w:r>
      <w:r w:rsidR="00BB35B4" w:rsidRPr="00451342">
        <w:rPr>
          <w:rFonts w:ascii="Times New Roman" w:hAnsi="Times New Roman" w:cs="Times New Roman"/>
          <w:sz w:val="24"/>
          <w:szCs w:val="24"/>
          <w:lang w:val="en-GB"/>
        </w:rPr>
        <w:t xml:space="preserve">. </w:t>
      </w:r>
      <w:r w:rsidR="00B22259" w:rsidRPr="00451342">
        <w:rPr>
          <w:rFonts w:ascii="Times New Roman" w:hAnsi="Times New Roman" w:cs="Times New Roman"/>
          <w:sz w:val="24"/>
          <w:szCs w:val="24"/>
          <w:lang w:val="en-GB"/>
        </w:rPr>
        <w:t xml:space="preserve">To </w:t>
      </w:r>
      <w:r w:rsidR="009B1808" w:rsidRPr="00451342">
        <w:rPr>
          <w:rFonts w:ascii="Times New Roman" w:hAnsi="Times New Roman" w:cs="Times New Roman"/>
          <w:sz w:val="24"/>
          <w:szCs w:val="24"/>
          <w:lang w:val="en-GB"/>
        </w:rPr>
        <w:t>unleash</w:t>
      </w:r>
      <w:r w:rsidR="00F5201F">
        <w:rPr>
          <w:rFonts w:ascii="Times New Roman" w:hAnsi="Times New Roman" w:cs="Times New Roman"/>
          <w:sz w:val="24"/>
          <w:szCs w:val="24"/>
          <w:lang w:val="en-GB"/>
        </w:rPr>
        <w:t xml:space="preserve"> </w:t>
      </w:r>
      <w:r w:rsidR="001D1DD4" w:rsidRPr="00451342">
        <w:rPr>
          <w:rFonts w:ascii="Times New Roman" w:hAnsi="Times New Roman" w:cs="Times New Roman"/>
          <w:sz w:val="24"/>
          <w:szCs w:val="24"/>
          <w:lang w:val="en-GB"/>
        </w:rPr>
        <w:t>the</w:t>
      </w:r>
      <w:r w:rsidR="00F5201F">
        <w:rPr>
          <w:rFonts w:ascii="Times New Roman" w:hAnsi="Times New Roman" w:cs="Times New Roman"/>
          <w:sz w:val="24"/>
          <w:szCs w:val="24"/>
          <w:lang w:val="en-GB"/>
        </w:rPr>
        <w:t xml:space="preserve"> </w:t>
      </w:r>
      <w:r w:rsidR="009B1808" w:rsidRPr="00451342">
        <w:rPr>
          <w:rFonts w:ascii="Times New Roman" w:hAnsi="Times New Roman" w:cs="Times New Roman"/>
          <w:sz w:val="24"/>
          <w:szCs w:val="24"/>
          <w:lang w:val="en-GB"/>
        </w:rPr>
        <w:t xml:space="preserve">true potential of </w:t>
      </w:r>
      <w:r w:rsidR="00FF1C91">
        <w:rPr>
          <w:rFonts w:ascii="Times New Roman" w:hAnsi="Times New Roman" w:cs="Times New Roman"/>
          <w:sz w:val="24"/>
          <w:szCs w:val="24"/>
          <w:lang w:val="en-GB"/>
        </w:rPr>
        <w:t>e-Commerce</w:t>
      </w:r>
      <w:r w:rsidR="006965BF" w:rsidRPr="00451342">
        <w:rPr>
          <w:rFonts w:ascii="Times New Roman" w:hAnsi="Times New Roman" w:cs="Times New Roman"/>
          <w:sz w:val="24"/>
          <w:szCs w:val="24"/>
          <w:lang w:val="en-GB"/>
        </w:rPr>
        <w:t>,</w:t>
      </w:r>
      <w:r w:rsidR="00BE1942" w:rsidRPr="00451342">
        <w:rPr>
          <w:rFonts w:ascii="Times New Roman" w:hAnsi="Times New Roman" w:cs="Times New Roman"/>
          <w:sz w:val="24"/>
          <w:szCs w:val="24"/>
          <w:lang w:val="en-GB"/>
        </w:rPr>
        <w:t xml:space="preserve"> it is essential to </w:t>
      </w:r>
      <w:r w:rsidR="00771D2F" w:rsidRPr="00451342">
        <w:rPr>
          <w:rFonts w:ascii="Times New Roman" w:hAnsi="Times New Roman" w:cs="Times New Roman"/>
          <w:sz w:val="24"/>
          <w:szCs w:val="24"/>
          <w:lang w:val="en-GB"/>
        </w:rPr>
        <w:t>have effective data</w:t>
      </w:r>
      <w:r w:rsidR="00F5201F">
        <w:rPr>
          <w:rFonts w:ascii="Times New Roman" w:hAnsi="Times New Roman" w:cs="Times New Roman"/>
          <w:sz w:val="24"/>
          <w:szCs w:val="24"/>
          <w:lang w:val="en-GB"/>
        </w:rPr>
        <w:t xml:space="preserve"> </w:t>
      </w:r>
      <w:r w:rsidR="00771D2F" w:rsidRPr="00451342">
        <w:rPr>
          <w:rFonts w:ascii="Times New Roman" w:hAnsi="Times New Roman" w:cs="Times New Roman"/>
          <w:sz w:val="24"/>
          <w:szCs w:val="24"/>
          <w:lang w:val="en-GB"/>
        </w:rPr>
        <w:t xml:space="preserve">protection laws and enable </w:t>
      </w:r>
      <w:r w:rsidR="00C75A04">
        <w:rPr>
          <w:rFonts w:ascii="Times New Roman" w:hAnsi="Times New Roman" w:cs="Times New Roman"/>
          <w:sz w:val="24"/>
          <w:szCs w:val="24"/>
          <w:lang w:val="en-GB"/>
        </w:rPr>
        <w:t xml:space="preserve">the </w:t>
      </w:r>
      <w:r w:rsidR="00771D2F" w:rsidRPr="00451342">
        <w:rPr>
          <w:rFonts w:ascii="Times New Roman" w:hAnsi="Times New Roman" w:cs="Times New Roman"/>
          <w:sz w:val="24"/>
          <w:szCs w:val="24"/>
          <w:lang w:val="en-GB"/>
        </w:rPr>
        <w:t xml:space="preserve">local digital industry </w:t>
      </w:r>
      <w:r w:rsidR="00F5201F" w:rsidRPr="00451342">
        <w:rPr>
          <w:rFonts w:ascii="Times New Roman" w:hAnsi="Times New Roman" w:cs="Times New Roman"/>
          <w:sz w:val="24"/>
          <w:szCs w:val="24"/>
          <w:lang w:val="en-GB"/>
        </w:rPr>
        <w:t>to make</w:t>
      </w:r>
      <w:r w:rsidR="00771D2F" w:rsidRPr="00451342">
        <w:rPr>
          <w:rFonts w:ascii="Times New Roman" w:hAnsi="Times New Roman" w:cs="Times New Roman"/>
          <w:sz w:val="24"/>
          <w:szCs w:val="24"/>
          <w:lang w:val="en-GB"/>
        </w:rPr>
        <w:t xml:space="preserve"> proper use of the data generated in Pakistan</w:t>
      </w:r>
      <w:r w:rsidR="00C45A1E" w:rsidRPr="00451342">
        <w:rPr>
          <w:rFonts w:ascii="Times New Roman" w:hAnsi="Times New Roman" w:cs="Times New Roman"/>
          <w:sz w:val="24"/>
          <w:szCs w:val="24"/>
          <w:lang w:val="en-GB"/>
        </w:rPr>
        <w:t>.</w:t>
      </w:r>
      <w:r w:rsidR="00B54E16" w:rsidRPr="00451342">
        <w:rPr>
          <w:rFonts w:ascii="Times New Roman" w:hAnsi="Times New Roman" w:cs="Times New Roman"/>
          <w:sz w:val="24"/>
          <w:szCs w:val="24"/>
          <w:lang w:val="en-GB"/>
        </w:rPr>
        <w:t xml:space="preserve"> Ministry</w:t>
      </w:r>
      <w:r w:rsidR="006C05A7" w:rsidRPr="00451342">
        <w:rPr>
          <w:rFonts w:ascii="Times New Roman" w:hAnsi="Times New Roman" w:cs="Times New Roman"/>
          <w:sz w:val="24"/>
          <w:szCs w:val="24"/>
          <w:lang w:val="en-GB"/>
        </w:rPr>
        <w:t xml:space="preserve"> of Information Technology and Telecommunication (</w:t>
      </w:r>
      <w:r w:rsidR="00B54E16" w:rsidRPr="00451342">
        <w:rPr>
          <w:rFonts w:ascii="Times New Roman" w:hAnsi="Times New Roman" w:cs="Times New Roman"/>
          <w:b/>
          <w:sz w:val="24"/>
          <w:szCs w:val="24"/>
          <w:lang w:val="en-GB"/>
        </w:rPr>
        <w:t>MoITT</w:t>
      </w:r>
      <w:r w:rsidR="006C05A7" w:rsidRPr="00451342">
        <w:rPr>
          <w:rFonts w:ascii="Times New Roman" w:hAnsi="Times New Roman" w:cs="Times New Roman"/>
          <w:sz w:val="24"/>
          <w:szCs w:val="24"/>
          <w:lang w:val="en-GB"/>
        </w:rPr>
        <w:t>)</w:t>
      </w:r>
      <w:r w:rsidR="00C45A1E" w:rsidRPr="00451342">
        <w:rPr>
          <w:rFonts w:ascii="Times New Roman" w:hAnsi="Times New Roman" w:cs="Times New Roman"/>
          <w:sz w:val="24"/>
          <w:szCs w:val="24"/>
          <w:lang w:val="en-GB"/>
        </w:rPr>
        <w:t xml:space="preserve"> has recently initiated the</w:t>
      </w:r>
      <w:r w:rsidR="006C05A7" w:rsidRPr="00451342">
        <w:rPr>
          <w:rFonts w:ascii="Times New Roman" w:hAnsi="Times New Roman" w:cs="Times New Roman"/>
          <w:sz w:val="24"/>
          <w:szCs w:val="24"/>
          <w:lang w:val="en-GB"/>
        </w:rPr>
        <w:t xml:space="preserve"> process of formulating</w:t>
      </w:r>
      <w:r w:rsidR="00F5201F">
        <w:rPr>
          <w:rFonts w:ascii="Times New Roman" w:hAnsi="Times New Roman" w:cs="Times New Roman"/>
          <w:sz w:val="24"/>
          <w:szCs w:val="24"/>
          <w:lang w:val="en-GB"/>
        </w:rPr>
        <w:t xml:space="preserve"> </w:t>
      </w:r>
      <w:r w:rsidR="008255F0" w:rsidRPr="00451342">
        <w:rPr>
          <w:rFonts w:ascii="Times New Roman" w:hAnsi="Times New Roman" w:cs="Times New Roman"/>
          <w:sz w:val="24"/>
          <w:szCs w:val="24"/>
          <w:lang w:val="en-GB"/>
        </w:rPr>
        <w:t>Pakistan</w:t>
      </w:r>
      <w:r w:rsidR="00C75A04">
        <w:rPr>
          <w:rFonts w:ascii="Times New Roman" w:hAnsi="Times New Roman" w:cs="Times New Roman"/>
          <w:sz w:val="24"/>
          <w:szCs w:val="24"/>
          <w:lang w:val="en-GB"/>
        </w:rPr>
        <w:t>’s first</w:t>
      </w:r>
      <w:r w:rsidR="008255F0" w:rsidRPr="00451342">
        <w:rPr>
          <w:rFonts w:ascii="Times New Roman" w:hAnsi="Times New Roman" w:cs="Times New Roman"/>
          <w:sz w:val="24"/>
          <w:szCs w:val="24"/>
          <w:lang w:val="en-GB"/>
        </w:rPr>
        <w:t xml:space="preserve"> Cloud Policy</w:t>
      </w:r>
      <w:r w:rsidR="00C45A1E" w:rsidRPr="00451342">
        <w:rPr>
          <w:rFonts w:ascii="Times New Roman" w:hAnsi="Times New Roman" w:cs="Times New Roman"/>
          <w:sz w:val="24"/>
          <w:szCs w:val="24"/>
          <w:lang w:val="en-GB"/>
        </w:rPr>
        <w:t xml:space="preserve"> and </w:t>
      </w:r>
      <w:r w:rsidR="00C75A04">
        <w:rPr>
          <w:rFonts w:ascii="Times New Roman" w:hAnsi="Times New Roman" w:cs="Times New Roman"/>
          <w:sz w:val="24"/>
          <w:szCs w:val="24"/>
          <w:lang w:val="en-GB"/>
        </w:rPr>
        <w:t xml:space="preserve">the </w:t>
      </w:r>
      <w:r w:rsidR="00C45A1E" w:rsidRPr="00451342">
        <w:rPr>
          <w:rFonts w:ascii="Times New Roman" w:hAnsi="Times New Roman" w:cs="Times New Roman"/>
          <w:sz w:val="24"/>
          <w:szCs w:val="24"/>
          <w:lang w:val="en-GB"/>
        </w:rPr>
        <w:t>Draft Data Protection Act is at an advance stage of con</w:t>
      </w:r>
      <w:r w:rsidR="000B11E8" w:rsidRPr="00451342">
        <w:rPr>
          <w:rFonts w:ascii="Times New Roman" w:hAnsi="Times New Roman" w:cs="Times New Roman"/>
          <w:sz w:val="24"/>
          <w:szCs w:val="24"/>
          <w:lang w:val="en-GB"/>
        </w:rPr>
        <w:t xml:space="preserve">sultations.  The said policy will </w:t>
      </w:r>
      <w:r w:rsidR="00476E2F" w:rsidRPr="00451342">
        <w:rPr>
          <w:rFonts w:ascii="Times New Roman" w:hAnsi="Times New Roman" w:cs="Times New Roman"/>
          <w:sz w:val="24"/>
          <w:szCs w:val="24"/>
          <w:lang w:val="en-GB"/>
        </w:rPr>
        <w:t xml:space="preserve">also </w:t>
      </w:r>
      <w:r w:rsidR="00A32C1F" w:rsidRPr="00451342">
        <w:rPr>
          <w:rFonts w:ascii="Times New Roman" w:hAnsi="Times New Roman" w:cs="Times New Roman"/>
          <w:sz w:val="24"/>
          <w:szCs w:val="24"/>
          <w:lang w:val="en-GB"/>
        </w:rPr>
        <w:t xml:space="preserve">address issues </w:t>
      </w:r>
      <w:r w:rsidR="00B54E16" w:rsidRPr="00451342">
        <w:rPr>
          <w:rFonts w:ascii="Times New Roman" w:hAnsi="Times New Roman" w:cs="Times New Roman"/>
          <w:sz w:val="24"/>
          <w:szCs w:val="24"/>
          <w:lang w:val="en-GB"/>
        </w:rPr>
        <w:t xml:space="preserve">concerning </w:t>
      </w:r>
      <w:r w:rsidR="000B11E8" w:rsidRPr="00451342">
        <w:rPr>
          <w:rFonts w:ascii="Times New Roman" w:hAnsi="Times New Roman" w:cs="Times New Roman"/>
          <w:sz w:val="24"/>
          <w:szCs w:val="24"/>
          <w:lang w:val="en-GB"/>
        </w:rPr>
        <w:t xml:space="preserve">data protection in </w:t>
      </w:r>
      <w:r w:rsidR="00FF1C91">
        <w:rPr>
          <w:rFonts w:ascii="Times New Roman" w:hAnsi="Times New Roman" w:cs="Times New Roman"/>
          <w:sz w:val="24"/>
          <w:szCs w:val="24"/>
          <w:lang w:val="en-GB"/>
        </w:rPr>
        <w:t>e-Commerce</w:t>
      </w:r>
      <w:r w:rsidR="00685A8C" w:rsidRPr="00451342">
        <w:rPr>
          <w:rFonts w:ascii="Times New Roman" w:hAnsi="Times New Roman" w:cs="Times New Roman"/>
          <w:sz w:val="24"/>
          <w:szCs w:val="24"/>
          <w:lang w:val="en-GB"/>
        </w:rPr>
        <w:t>.</w:t>
      </w:r>
      <w:r w:rsidR="00451342" w:rsidRPr="00451342">
        <w:rPr>
          <w:rFonts w:ascii="Times New Roman" w:hAnsi="Times New Roman" w:cs="Times New Roman"/>
          <w:sz w:val="24"/>
          <w:szCs w:val="24"/>
          <w:lang w:val="en-GB"/>
        </w:rPr>
        <w:t xml:space="preserve"> Investment in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00771D2F" w:rsidRPr="00451342">
        <w:rPr>
          <w:rFonts w:ascii="Times New Roman" w:hAnsi="Times New Roman" w:cs="Times New Roman"/>
          <w:sz w:val="24"/>
          <w:szCs w:val="24"/>
          <w:lang w:val="en-GB"/>
        </w:rPr>
        <w:t>and digitization of the economy is a priority area and B</w:t>
      </w:r>
      <w:r w:rsidR="00AB5A5B">
        <w:rPr>
          <w:rFonts w:ascii="Times New Roman" w:hAnsi="Times New Roman" w:cs="Times New Roman"/>
          <w:sz w:val="24"/>
          <w:szCs w:val="24"/>
          <w:lang w:val="en-GB"/>
        </w:rPr>
        <w:t xml:space="preserve">oard of Investment </w:t>
      </w:r>
      <w:r w:rsidR="00771D2F" w:rsidRPr="00451342">
        <w:rPr>
          <w:rFonts w:ascii="Times New Roman" w:hAnsi="Times New Roman" w:cs="Times New Roman"/>
          <w:sz w:val="24"/>
          <w:szCs w:val="24"/>
          <w:lang w:val="en-GB"/>
        </w:rPr>
        <w:t>will come up with an incentive mech</w:t>
      </w:r>
      <w:r w:rsidR="00B527A0" w:rsidRPr="00451342">
        <w:rPr>
          <w:rFonts w:ascii="Times New Roman" w:hAnsi="Times New Roman" w:cs="Times New Roman"/>
          <w:sz w:val="24"/>
          <w:szCs w:val="24"/>
          <w:lang w:val="en-GB"/>
        </w:rPr>
        <w:t>anism</w:t>
      </w:r>
      <w:r w:rsidR="00514829">
        <w:rPr>
          <w:rFonts w:ascii="Times New Roman" w:hAnsi="Times New Roman" w:cs="Times New Roman"/>
          <w:sz w:val="24"/>
          <w:szCs w:val="24"/>
          <w:lang w:val="en-GB"/>
        </w:rPr>
        <w:t xml:space="preserve"> in this regard</w:t>
      </w:r>
      <w:r w:rsidR="00B527A0" w:rsidRPr="00451342">
        <w:rPr>
          <w:rFonts w:ascii="Times New Roman" w:hAnsi="Times New Roman" w:cs="Times New Roman"/>
          <w:sz w:val="24"/>
          <w:szCs w:val="24"/>
          <w:lang w:val="en-GB"/>
        </w:rPr>
        <w:t>.</w:t>
      </w:r>
    </w:p>
    <w:p w14:paraId="394DB408" w14:textId="77777777" w:rsidR="00A018D7" w:rsidRDefault="00A018D7" w:rsidP="00451342">
      <w:pPr>
        <w:spacing w:after="0" w:line="240" w:lineRule="auto"/>
        <w:ind w:left="720"/>
        <w:jc w:val="both"/>
        <w:rPr>
          <w:rFonts w:ascii="Times New Roman" w:hAnsi="Times New Roman" w:cs="Times New Roman"/>
          <w:sz w:val="24"/>
          <w:szCs w:val="24"/>
          <w:lang w:val="en-GB"/>
        </w:rPr>
      </w:pPr>
    </w:p>
    <w:p w14:paraId="75007191" w14:textId="77777777" w:rsidR="00A018D7" w:rsidRPr="00A018D7" w:rsidRDefault="00A018D7" w:rsidP="00451342">
      <w:pPr>
        <w:spacing w:after="0" w:line="240" w:lineRule="auto"/>
        <w:ind w:left="720"/>
        <w:jc w:val="both"/>
        <w:rPr>
          <w:rFonts w:ascii="Times New Roman" w:hAnsi="Times New Roman" w:cs="Times New Roman"/>
          <w:sz w:val="24"/>
          <w:szCs w:val="24"/>
          <w:lang w:val="en-GB"/>
        </w:rPr>
      </w:pPr>
      <w:r w:rsidRPr="00A018D7">
        <w:rPr>
          <w:rFonts w:ascii="Times New Roman" w:hAnsi="Times New Roman" w:cs="Times New Roman"/>
          <w:b/>
          <w:sz w:val="24"/>
          <w:szCs w:val="24"/>
          <w:lang w:val="en-GB"/>
        </w:rPr>
        <w:t xml:space="preserve">Global Connectivity and participation in Multilateral </w:t>
      </w:r>
      <w:r w:rsidR="00F5201F" w:rsidRPr="00A018D7">
        <w:rPr>
          <w:rFonts w:ascii="Times New Roman" w:hAnsi="Times New Roman" w:cs="Times New Roman"/>
          <w:b/>
          <w:sz w:val="24"/>
          <w:szCs w:val="24"/>
          <w:lang w:val="en-GB"/>
        </w:rPr>
        <w:t>Negotiations:</w:t>
      </w:r>
      <w:r w:rsidR="00F5201F">
        <w:rPr>
          <w:rFonts w:ascii="Times New Roman" w:hAnsi="Times New Roman" w:cs="Times New Roman"/>
          <w:sz w:val="24"/>
          <w:szCs w:val="24"/>
          <w:lang w:val="en-GB"/>
        </w:rPr>
        <w:t xml:space="preserve"> Pakistan</w:t>
      </w:r>
      <w:r>
        <w:rPr>
          <w:rFonts w:ascii="Times New Roman" w:hAnsi="Times New Roman" w:cs="Times New Roman"/>
          <w:sz w:val="24"/>
          <w:szCs w:val="24"/>
          <w:lang w:val="en-GB"/>
        </w:rPr>
        <w:t xml:space="preserve"> needs to stay abreast of </w:t>
      </w:r>
      <w:r w:rsidR="00160146">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global developments and take part in multilateral negotiations to safeguard its interests while constantly strengthening its institutions </w:t>
      </w:r>
      <w:r w:rsidR="00E67B3F">
        <w:rPr>
          <w:rFonts w:ascii="Times New Roman" w:hAnsi="Times New Roman" w:cs="Times New Roman"/>
          <w:sz w:val="24"/>
          <w:szCs w:val="24"/>
          <w:lang w:val="en-GB"/>
        </w:rPr>
        <w:t xml:space="preserve">vis-a-vis </w:t>
      </w:r>
      <w:r>
        <w:rPr>
          <w:rFonts w:ascii="Times New Roman" w:hAnsi="Times New Roman" w:cs="Times New Roman"/>
          <w:sz w:val="24"/>
          <w:szCs w:val="24"/>
          <w:lang w:val="en-GB"/>
        </w:rPr>
        <w:t>international trends.</w:t>
      </w:r>
    </w:p>
    <w:p w14:paraId="2D11BFA3" w14:textId="77777777" w:rsidR="00780EC1" w:rsidRPr="00451342" w:rsidRDefault="00780EC1" w:rsidP="00451342">
      <w:pPr>
        <w:spacing w:after="0" w:line="240" w:lineRule="auto"/>
        <w:ind w:left="720"/>
        <w:jc w:val="both"/>
        <w:rPr>
          <w:rFonts w:ascii="Times New Roman" w:hAnsi="Times New Roman" w:cs="Times New Roman"/>
          <w:sz w:val="24"/>
          <w:szCs w:val="24"/>
          <w:lang w:val="en-GB"/>
        </w:rPr>
      </w:pPr>
    </w:p>
    <w:p w14:paraId="1CF1A2B7" w14:textId="77777777" w:rsidR="000B3C0B" w:rsidRPr="00451342" w:rsidRDefault="003C5033" w:rsidP="00451342">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lastRenderedPageBreak/>
        <w:t>Overall</w:t>
      </w:r>
      <w:r w:rsidR="00905650" w:rsidRPr="00451342">
        <w:rPr>
          <w:rFonts w:ascii="Times New Roman" w:hAnsi="Times New Roman" w:cs="Times New Roman"/>
          <w:b/>
          <w:sz w:val="24"/>
          <w:szCs w:val="24"/>
          <w:lang w:val="en-GB"/>
        </w:rPr>
        <w:t>,</w:t>
      </w:r>
      <w:r w:rsidRPr="00451342">
        <w:rPr>
          <w:rFonts w:ascii="Times New Roman" w:hAnsi="Times New Roman" w:cs="Times New Roman"/>
          <w:b/>
          <w:sz w:val="24"/>
          <w:szCs w:val="24"/>
          <w:lang w:val="en-GB"/>
        </w:rPr>
        <w:t xml:space="preserve"> this policy framework</w:t>
      </w:r>
      <w:r w:rsidRPr="00451342">
        <w:rPr>
          <w:rFonts w:ascii="Times New Roman" w:hAnsi="Times New Roman" w:cs="Times New Roman"/>
          <w:sz w:val="24"/>
          <w:szCs w:val="24"/>
          <w:lang w:val="en-GB"/>
        </w:rPr>
        <w:t xml:space="preserve"> attempts to </w:t>
      </w:r>
      <w:r w:rsidR="004F4CC3" w:rsidRPr="00451342">
        <w:rPr>
          <w:rFonts w:ascii="Times New Roman" w:hAnsi="Times New Roman" w:cs="Times New Roman"/>
          <w:sz w:val="24"/>
          <w:szCs w:val="24"/>
          <w:lang w:val="en-GB"/>
        </w:rPr>
        <w:t xml:space="preserve">pave the way for holistic growth </w:t>
      </w:r>
      <w:r w:rsidR="004B6215" w:rsidRPr="00451342">
        <w:rPr>
          <w:rFonts w:ascii="Times New Roman" w:hAnsi="Times New Roman" w:cs="Times New Roman"/>
          <w:sz w:val="24"/>
          <w:szCs w:val="24"/>
          <w:lang w:val="en-GB"/>
        </w:rPr>
        <w:t xml:space="preserve">of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004B6215" w:rsidRPr="00451342">
        <w:rPr>
          <w:rFonts w:ascii="Times New Roman" w:hAnsi="Times New Roman" w:cs="Times New Roman"/>
          <w:sz w:val="24"/>
          <w:szCs w:val="24"/>
          <w:lang w:val="en-GB"/>
        </w:rPr>
        <w:t xml:space="preserve">in Pakistan </w:t>
      </w:r>
      <w:r w:rsidR="002C1342" w:rsidRPr="00451342">
        <w:rPr>
          <w:rFonts w:ascii="Times New Roman" w:hAnsi="Times New Roman" w:cs="Times New Roman"/>
          <w:sz w:val="24"/>
          <w:szCs w:val="24"/>
          <w:lang w:val="en-GB"/>
        </w:rPr>
        <w:t xml:space="preserve">by </w:t>
      </w:r>
      <w:r w:rsidR="00B54E16" w:rsidRPr="00451342">
        <w:rPr>
          <w:rFonts w:ascii="Times New Roman" w:hAnsi="Times New Roman" w:cs="Times New Roman"/>
          <w:sz w:val="24"/>
          <w:szCs w:val="24"/>
          <w:lang w:val="en-GB"/>
        </w:rPr>
        <w:t>creating an</w:t>
      </w:r>
      <w:r w:rsidR="00215F04" w:rsidRPr="00451342">
        <w:rPr>
          <w:rFonts w:ascii="Times New Roman" w:hAnsi="Times New Roman" w:cs="Times New Roman"/>
          <w:sz w:val="24"/>
          <w:szCs w:val="24"/>
          <w:lang w:val="en-GB"/>
        </w:rPr>
        <w:t xml:space="preserve"> enabling environment </w:t>
      </w:r>
      <w:r w:rsidR="002C1342" w:rsidRPr="00451342">
        <w:rPr>
          <w:rFonts w:ascii="Times New Roman" w:hAnsi="Times New Roman" w:cs="Times New Roman"/>
          <w:sz w:val="24"/>
          <w:szCs w:val="24"/>
          <w:lang w:val="en-GB"/>
        </w:rPr>
        <w:t xml:space="preserve">in </w:t>
      </w:r>
      <w:r w:rsidR="00F50F95" w:rsidRPr="00451342">
        <w:rPr>
          <w:rFonts w:ascii="Times New Roman" w:hAnsi="Times New Roman" w:cs="Times New Roman"/>
          <w:sz w:val="24"/>
          <w:szCs w:val="24"/>
          <w:lang w:val="en-GB"/>
        </w:rPr>
        <w:t>which enterprises</w:t>
      </w:r>
      <w:r w:rsidR="00F5201F">
        <w:rPr>
          <w:rFonts w:ascii="Times New Roman" w:hAnsi="Times New Roman" w:cs="Times New Roman"/>
          <w:sz w:val="24"/>
          <w:szCs w:val="24"/>
          <w:lang w:val="en-GB"/>
        </w:rPr>
        <w:t xml:space="preserve"> </w:t>
      </w:r>
      <w:r w:rsidR="002C1342" w:rsidRPr="00451342">
        <w:rPr>
          <w:rFonts w:ascii="Times New Roman" w:hAnsi="Times New Roman" w:cs="Times New Roman"/>
          <w:sz w:val="24"/>
          <w:szCs w:val="24"/>
          <w:lang w:val="en-GB"/>
        </w:rPr>
        <w:t xml:space="preserve">have </w:t>
      </w:r>
      <w:r w:rsidR="005C3007" w:rsidRPr="00451342">
        <w:rPr>
          <w:rFonts w:ascii="Times New Roman" w:hAnsi="Times New Roman" w:cs="Times New Roman"/>
          <w:sz w:val="24"/>
          <w:szCs w:val="24"/>
          <w:lang w:val="en-GB"/>
        </w:rPr>
        <w:t xml:space="preserve">equal </w:t>
      </w:r>
      <w:r w:rsidR="00121D07" w:rsidRPr="00451342">
        <w:rPr>
          <w:rFonts w:ascii="Times New Roman" w:hAnsi="Times New Roman" w:cs="Times New Roman"/>
          <w:sz w:val="24"/>
          <w:szCs w:val="24"/>
          <w:lang w:val="en-GB"/>
        </w:rPr>
        <w:t xml:space="preserve">opportunity to </w:t>
      </w:r>
      <w:r w:rsidR="00B54E16" w:rsidRPr="00451342">
        <w:rPr>
          <w:rFonts w:ascii="Times New Roman" w:hAnsi="Times New Roman" w:cs="Times New Roman"/>
          <w:sz w:val="24"/>
          <w:szCs w:val="24"/>
          <w:lang w:val="en-GB"/>
        </w:rPr>
        <w:t>grow steadily</w:t>
      </w:r>
      <w:r w:rsidR="00AA3FC0" w:rsidRPr="00451342">
        <w:rPr>
          <w:rFonts w:ascii="Times New Roman" w:hAnsi="Times New Roman" w:cs="Times New Roman"/>
          <w:sz w:val="24"/>
          <w:szCs w:val="24"/>
          <w:lang w:val="en-GB"/>
        </w:rPr>
        <w:t xml:space="preserve">. </w:t>
      </w:r>
      <w:r w:rsidR="00A95FB9" w:rsidRPr="00451342">
        <w:rPr>
          <w:rFonts w:ascii="Times New Roman" w:hAnsi="Times New Roman" w:cs="Times New Roman"/>
          <w:sz w:val="24"/>
          <w:szCs w:val="24"/>
          <w:lang w:val="en-GB"/>
        </w:rPr>
        <w:t xml:space="preserve">It is hoped that </w:t>
      </w:r>
      <w:r w:rsidR="00615466" w:rsidRPr="00451342">
        <w:rPr>
          <w:rFonts w:ascii="Times New Roman" w:hAnsi="Times New Roman" w:cs="Times New Roman"/>
          <w:sz w:val="24"/>
          <w:szCs w:val="24"/>
          <w:lang w:val="en-GB"/>
        </w:rPr>
        <w:t xml:space="preserve">Pakistan’s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00615466" w:rsidRPr="00451342">
        <w:rPr>
          <w:rFonts w:ascii="Times New Roman" w:hAnsi="Times New Roman" w:cs="Times New Roman"/>
          <w:sz w:val="24"/>
          <w:szCs w:val="24"/>
          <w:lang w:val="en-GB"/>
        </w:rPr>
        <w:t xml:space="preserve">sector </w:t>
      </w:r>
      <w:r w:rsidR="001F65B0" w:rsidRPr="00451342">
        <w:rPr>
          <w:rFonts w:ascii="Times New Roman" w:hAnsi="Times New Roman" w:cs="Times New Roman"/>
          <w:sz w:val="24"/>
          <w:szCs w:val="24"/>
          <w:lang w:val="en-GB"/>
        </w:rPr>
        <w:t xml:space="preserve">grows </w:t>
      </w:r>
      <w:r w:rsidR="00C31597" w:rsidRPr="00451342">
        <w:rPr>
          <w:rFonts w:ascii="Times New Roman" w:hAnsi="Times New Roman" w:cs="Times New Roman"/>
          <w:sz w:val="24"/>
          <w:szCs w:val="24"/>
          <w:lang w:val="en-GB"/>
        </w:rPr>
        <w:t>exponentially</w:t>
      </w:r>
      <w:r w:rsidR="00D07023" w:rsidRPr="00451342">
        <w:rPr>
          <w:rFonts w:ascii="Times New Roman" w:hAnsi="Times New Roman" w:cs="Times New Roman"/>
          <w:sz w:val="24"/>
          <w:szCs w:val="24"/>
          <w:lang w:val="en-GB"/>
        </w:rPr>
        <w:t>, transforms the conventional business practices and</w:t>
      </w:r>
      <w:r w:rsidR="00F5201F">
        <w:rPr>
          <w:rFonts w:ascii="Times New Roman" w:hAnsi="Times New Roman" w:cs="Times New Roman"/>
          <w:sz w:val="24"/>
          <w:szCs w:val="24"/>
          <w:lang w:val="en-GB"/>
        </w:rPr>
        <w:t xml:space="preserve"> </w:t>
      </w:r>
      <w:r w:rsidR="00F007B3" w:rsidRPr="00451342">
        <w:rPr>
          <w:rFonts w:ascii="Times New Roman" w:hAnsi="Times New Roman" w:cs="Times New Roman"/>
          <w:sz w:val="24"/>
          <w:szCs w:val="24"/>
          <w:lang w:val="en-GB"/>
        </w:rPr>
        <w:t>claim</w:t>
      </w:r>
      <w:r w:rsidR="00D07023" w:rsidRPr="00451342">
        <w:rPr>
          <w:rFonts w:ascii="Times New Roman" w:hAnsi="Times New Roman" w:cs="Times New Roman"/>
          <w:sz w:val="24"/>
          <w:szCs w:val="24"/>
          <w:lang w:val="en-GB"/>
        </w:rPr>
        <w:t>s</w:t>
      </w:r>
      <w:r w:rsidR="00F007B3" w:rsidRPr="00451342">
        <w:rPr>
          <w:rFonts w:ascii="Times New Roman" w:hAnsi="Times New Roman" w:cs="Times New Roman"/>
          <w:sz w:val="24"/>
          <w:szCs w:val="24"/>
          <w:lang w:val="en-GB"/>
        </w:rPr>
        <w:t xml:space="preserve"> a substantial share in global </w:t>
      </w:r>
      <w:r w:rsidR="00B54E16" w:rsidRPr="00451342">
        <w:rPr>
          <w:rFonts w:ascii="Times New Roman" w:hAnsi="Times New Roman" w:cs="Times New Roman"/>
          <w:sz w:val="24"/>
          <w:szCs w:val="24"/>
          <w:lang w:val="en-GB"/>
        </w:rPr>
        <w:t>trade, which</w:t>
      </w:r>
      <w:r w:rsidR="00F5201F">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in turn</w:t>
      </w:r>
      <w:r w:rsidR="00F5201F">
        <w:rPr>
          <w:rFonts w:ascii="Times New Roman" w:hAnsi="Times New Roman" w:cs="Times New Roman"/>
          <w:sz w:val="24"/>
          <w:szCs w:val="24"/>
          <w:lang w:val="en-GB"/>
        </w:rPr>
        <w:t xml:space="preserve"> </w:t>
      </w:r>
      <w:r w:rsidR="00B54E16" w:rsidRPr="00451342">
        <w:rPr>
          <w:rFonts w:ascii="Times New Roman" w:hAnsi="Times New Roman" w:cs="Times New Roman"/>
          <w:sz w:val="24"/>
          <w:szCs w:val="24"/>
          <w:lang w:val="en-GB"/>
        </w:rPr>
        <w:t>will create</w:t>
      </w:r>
      <w:r w:rsidR="000A7D41" w:rsidRPr="00451342">
        <w:rPr>
          <w:rFonts w:ascii="Times New Roman" w:hAnsi="Times New Roman" w:cs="Times New Roman"/>
          <w:sz w:val="24"/>
          <w:szCs w:val="24"/>
          <w:lang w:val="en-GB"/>
        </w:rPr>
        <w:t xml:space="preserve"> decent work</w:t>
      </w:r>
      <w:r w:rsidR="00F5201F">
        <w:rPr>
          <w:rFonts w:ascii="Times New Roman" w:hAnsi="Times New Roman" w:cs="Times New Roman"/>
          <w:sz w:val="24"/>
          <w:szCs w:val="24"/>
          <w:lang w:val="en-GB"/>
        </w:rPr>
        <w:t xml:space="preserve"> </w:t>
      </w:r>
      <w:r w:rsidR="00207799" w:rsidRPr="00451342">
        <w:rPr>
          <w:rFonts w:ascii="Times New Roman" w:hAnsi="Times New Roman" w:cs="Times New Roman"/>
          <w:sz w:val="24"/>
          <w:szCs w:val="24"/>
          <w:lang w:val="en-GB"/>
        </w:rPr>
        <w:t>opportunities</w:t>
      </w:r>
      <w:r w:rsidR="00F50F95" w:rsidRPr="00451342">
        <w:rPr>
          <w:rFonts w:ascii="Times New Roman" w:hAnsi="Times New Roman" w:cs="Times New Roman"/>
          <w:sz w:val="24"/>
          <w:szCs w:val="24"/>
          <w:lang w:val="en-GB"/>
        </w:rPr>
        <w:t xml:space="preserve">, sustainable livelihoods </w:t>
      </w:r>
      <w:r w:rsidR="008B0D37" w:rsidRPr="00451342">
        <w:rPr>
          <w:rFonts w:ascii="Times New Roman" w:hAnsi="Times New Roman" w:cs="Times New Roman"/>
          <w:sz w:val="24"/>
          <w:szCs w:val="24"/>
          <w:lang w:val="en-GB"/>
        </w:rPr>
        <w:t xml:space="preserve">and </w:t>
      </w:r>
      <w:r w:rsidR="00F50F95" w:rsidRPr="00451342">
        <w:rPr>
          <w:rFonts w:ascii="Times New Roman" w:hAnsi="Times New Roman" w:cs="Times New Roman"/>
          <w:sz w:val="24"/>
          <w:szCs w:val="24"/>
          <w:lang w:val="en-GB"/>
        </w:rPr>
        <w:t>prosperous nation</w:t>
      </w:r>
      <w:r w:rsidR="00207799" w:rsidRPr="00451342">
        <w:rPr>
          <w:rFonts w:ascii="Times New Roman" w:hAnsi="Times New Roman" w:cs="Times New Roman"/>
          <w:sz w:val="24"/>
          <w:szCs w:val="24"/>
          <w:lang w:val="en-GB"/>
        </w:rPr>
        <w:t>.</w:t>
      </w:r>
      <w:r w:rsidR="000B3C0B" w:rsidRPr="00451342">
        <w:rPr>
          <w:rFonts w:ascii="Times New Roman" w:hAnsi="Times New Roman" w:cs="Times New Roman"/>
          <w:sz w:val="24"/>
          <w:szCs w:val="24"/>
          <w:lang w:val="en-GB"/>
        </w:rPr>
        <w:br w:type="page"/>
      </w:r>
    </w:p>
    <w:p w14:paraId="7CFBF96E" w14:textId="77777777" w:rsidR="003C092F" w:rsidRPr="00451342" w:rsidRDefault="00501D71" w:rsidP="007040E2">
      <w:pPr>
        <w:pStyle w:val="ListParagraph"/>
        <w:numPr>
          <w:ilvl w:val="0"/>
          <w:numId w:val="1"/>
        </w:numPr>
        <w:spacing w:after="0" w:line="240" w:lineRule="auto"/>
        <w:ind w:left="720" w:hanging="720"/>
        <w:contextualSpacing w:val="0"/>
        <w:jc w:val="both"/>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 xml:space="preserve">Vision </w:t>
      </w:r>
      <w:r w:rsidR="00CB543B" w:rsidRPr="00451342">
        <w:rPr>
          <w:rFonts w:ascii="Times New Roman" w:hAnsi="Times New Roman" w:cs="Times New Roman"/>
          <w:b/>
          <w:smallCaps/>
          <w:sz w:val="24"/>
          <w:szCs w:val="24"/>
          <w:lang w:val="en-GB"/>
        </w:rPr>
        <w:t xml:space="preserve">Statement </w:t>
      </w:r>
    </w:p>
    <w:p w14:paraId="699CDE94" w14:textId="77777777" w:rsidR="003C092F" w:rsidRPr="00451342" w:rsidRDefault="003C092F" w:rsidP="007040E2">
      <w:pPr>
        <w:pStyle w:val="ListParagraph"/>
        <w:spacing w:after="0" w:line="240" w:lineRule="auto"/>
        <w:contextualSpacing w:val="0"/>
        <w:rPr>
          <w:rFonts w:ascii="Times New Roman" w:hAnsi="Times New Roman" w:cs="Times New Roman"/>
          <w:sz w:val="24"/>
          <w:szCs w:val="24"/>
          <w:lang w:val="en-GB"/>
        </w:rPr>
      </w:pPr>
    </w:p>
    <w:p w14:paraId="4213CA14" w14:textId="77777777" w:rsidR="009F3C70" w:rsidRPr="00451342" w:rsidRDefault="009F3C70" w:rsidP="007040E2">
      <w:pPr>
        <w:pStyle w:val="ListParagraph"/>
        <w:spacing w:after="0" w:line="240" w:lineRule="auto"/>
        <w:contextualSpacing w:val="0"/>
        <w:jc w:val="both"/>
        <w:rPr>
          <w:rFonts w:ascii="Times New Roman" w:hAnsi="Times New Roman" w:cs="Times New Roman"/>
          <w:sz w:val="24"/>
          <w:szCs w:val="28"/>
          <w:lang w:val="en-GB"/>
        </w:rPr>
      </w:pPr>
      <w:r w:rsidRPr="00451342">
        <w:rPr>
          <w:rFonts w:ascii="Times New Roman" w:hAnsi="Times New Roman" w:cs="Times New Roman"/>
          <w:sz w:val="24"/>
          <w:szCs w:val="28"/>
          <w:lang w:val="en-GB"/>
        </w:rPr>
        <w:t xml:space="preserve">This policy framework is based on the vision to create an enabling environment for holistic growth of </w:t>
      </w:r>
      <w:r w:rsidR="00FF1C91">
        <w:rPr>
          <w:rFonts w:ascii="Times New Roman" w:hAnsi="Times New Roman" w:cs="Times New Roman"/>
          <w:sz w:val="24"/>
          <w:szCs w:val="28"/>
          <w:lang w:val="en-GB"/>
        </w:rPr>
        <w:t>e-Commerce</w:t>
      </w:r>
      <w:r w:rsidR="00E63D07" w:rsidRPr="00451342">
        <w:rPr>
          <w:rFonts w:ascii="Times New Roman" w:hAnsi="Times New Roman" w:cs="Times New Roman"/>
          <w:sz w:val="24"/>
          <w:szCs w:val="28"/>
          <w:lang w:val="en-GB"/>
        </w:rPr>
        <w:t xml:space="preserve"> </w:t>
      </w:r>
      <w:r w:rsidRPr="00451342">
        <w:rPr>
          <w:rFonts w:ascii="Times New Roman" w:hAnsi="Times New Roman" w:cs="Times New Roman"/>
          <w:sz w:val="24"/>
          <w:szCs w:val="28"/>
          <w:lang w:val="en-GB"/>
        </w:rPr>
        <w:t>across all sectors of the country,</w:t>
      </w:r>
      <w:r w:rsidR="00F26958" w:rsidRPr="00451342">
        <w:rPr>
          <w:rFonts w:ascii="Times New Roman" w:hAnsi="Times New Roman" w:cs="Times New Roman"/>
          <w:sz w:val="24"/>
          <w:szCs w:val="28"/>
          <w:lang w:val="en-GB"/>
        </w:rPr>
        <w:t xml:space="preserve"> while protecting the interests of consumers and sellers</w:t>
      </w:r>
      <w:r w:rsidRPr="00451342">
        <w:rPr>
          <w:rFonts w:ascii="Times New Roman" w:hAnsi="Times New Roman" w:cs="Times New Roman"/>
          <w:sz w:val="24"/>
          <w:szCs w:val="28"/>
          <w:lang w:val="en-GB"/>
        </w:rPr>
        <w:t xml:space="preserve"> with special focus on development and promotion of SMEs,</w:t>
      </w:r>
      <w:r w:rsidR="00E67B3F">
        <w:rPr>
          <w:rFonts w:ascii="Times New Roman" w:hAnsi="Times New Roman" w:cs="Times New Roman"/>
          <w:sz w:val="24"/>
          <w:szCs w:val="28"/>
          <w:lang w:val="en-GB"/>
        </w:rPr>
        <w:t xml:space="preserve"> </w:t>
      </w:r>
      <w:r w:rsidRPr="00451342">
        <w:rPr>
          <w:rFonts w:ascii="Times New Roman" w:hAnsi="Times New Roman" w:cs="Times New Roman"/>
          <w:sz w:val="24"/>
          <w:szCs w:val="28"/>
          <w:lang w:val="en-GB"/>
        </w:rPr>
        <w:t>for making Pakistan a significant player of the regional and global digital economy.</w:t>
      </w:r>
    </w:p>
    <w:p w14:paraId="0C3C33D7" w14:textId="77777777" w:rsidR="007F2AE4" w:rsidRPr="00451342" w:rsidRDefault="007F2AE4" w:rsidP="007040E2">
      <w:pPr>
        <w:pStyle w:val="ListParagraph"/>
        <w:spacing w:after="0" w:line="240" w:lineRule="auto"/>
        <w:contextualSpacing w:val="0"/>
        <w:jc w:val="both"/>
        <w:rPr>
          <w:rFonts w:ascii="Times New Roman" w:hAnsi="Times New Roman" w:cs="Times New Roman"/>
          <w:sz w:val="24"/>
          <w:szCs w:val="28"/>
          <w:lang w:val="en-GB"/>
        </w:rPr>
      </w:pPr>
    </w:p>
    <w:p w14:paraId="7C9D7906" w14:textId="77777777" w:rsidR="003C092F" w:rsidRPr="00451342" w:rsidRDefault="00CB543B" w:rsidP="007040E2">
      <w:pPr>
        <w:pStyle w:val="ListParagraph"/>
        <w:numPr>
          <w:ilvl w:val="0"/>
          <w:numId w:val="1"/>
        </w:numPr>
        <w:spacing w:after="0" w:line="240" w:lineRule="auto"/>
        <w:ind w:left="720" w:hanging="720"/>
        <w:contextualSpacing w:val="0"/>
        <w:jc w:val="both"/>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t xml:space="preserve">Policy </w:t>
      </w:r>
      <w:r w:rsidR="00341FF2" w:rsidRPr="00451342">
        <w:rPr>
          <w:rFonts w:ascii="Times New Roman" w:hAnsi="Times New Roman" w:cs="Times New Roman"/>
          <w:b/>
          <w:smallCaps/>
          <w:sz w:val="24"/>
          <w:szCs w:val="24"/>
          <w:lang w:val="en-GB"/>
        </w:rPr>
        <w:t>G</w:t>
      </w:r>
      <w:r w:rsidRPr="00451342">
        <w:rPr>
          <w:rFonts w:ascii="Times New Roman" w:hAnsi="Times New Roman" w:cs="Times New Roman"/>
          <w:b/>
          <w:smallCaps/>
          <w:sz w:val="24"/>
          <w:szCs w:val="24"/>
          <w:lang w:val="en-GB"/>
        </w:rPr>
        <w:t>oals</w:t>
      </w:r>
    </w:p>
    <w:p w14:paraId="4038C4AE" w14:textId="77777777" w:rsidR="003C092F" w:rsidRPr="00451342" w:rsidRDefault="003C092F" w:rsidP="007040E2">
      <w:pPr>
        <w:pStyle w:val="ListParagraph"/>
        <w:spacing w:after="0" w:line="240" w:lineRule="auto"/>
        <w:contextualSpacing w:val="0"/>
        <w:jc w:val="both"/>
        <w:rPr>
          <w:rFonts w:ascii="Times New Roman" w:hAnsi="Times New Roman" w:cs="Times New Roman"/>
          <w:sz w:val="20"/>
          <w:szCs w:val="24"/>
          <w:lang w:val="en-GB"/>
        </w:rPr>
      </w:pPr>
    </w:p>
    <w:p w14:paraId="5CDE1775" w14:textId="77777777" w:rsidR="00D85BB1" w:rsidRPr="00451342" w:rsidRDefault="00C2725D" w:rsidP="007040E2">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The </w:t>
      </w:r>
      <w:r w:rsidR="00E67B3F">
        <w:rPr>
          <w:rFonts w:ascii="Times New Roman" w:hAnsi="Times New Roman" w:cs="Times New Roman"/>
          <w:sz w:val="24"/>
          <w:szCs w:val="24"/>
          <w:lang w:val="en-GB"/>
        </w:rPr>
        <w:t xml:space="preserve">major </w:t>
      </w:r>
      <w:r w:rsidRPr="00451342">
        <w:rPr>
          <w:rFonts w:ascii="Times New Roman" w:hAnsi="Times New Roman" w:cs="Times New Roman"/>
          <w:sz w:val="24"/>
          <w:szCs w:val="24"/>
          <w:lang w:val="en-GB"/>
        </w:rPr>
        <w:t>goal of this policy framework is to recommend</w:t>
      </w:r>
      <w:r w:rsidR="00D07023" w:rsidRPr="00451342">
        <w:rPr>
          <w:rFonts w:ascii="Times New Roman" w:hAnsi="Times New Roman" w:cs="Times New Roman"/>
          <w:sz w:val="24"/>
          <w:szCs w:val="24"/>
          <w:lang w:val="en-GB"/>
        </w:rPr>
        <w:t xml:space="preserve"> and implement</w:t>
      </w:r>
      <w:r w:rsidRPr="00451342">
        <w:rPr>
          <w:rFonts w:ascii="Times New Roman" w:hAnsi="Times New Roman" w:cs="Times New Roman"/>
          <w:sz w:val="24"/>
          <w:szCs w:val="24"/>
          <w:lang w:val="en-GB"/>
        </w:rPr>
        <w:t xml:space="preserve"> policy measures for fostering </w:t>
      </w:r>
      <w:r w:rsidR="00FD001B" w:rsidRPr="00451342">
        <w:rPr>
          <w:rFonts w:ascii="Times New Roman" w:hAnsi="Times New Roman" w:cs="Times New Roman"/>
          <w:sz w:val="24"/>
          <w:szCs w:val="24"/>
          <w:lang w:val="en-GB"/>
        </w:rPr>
        <w:t xml:space="preserve">holistic </w:t>
      </w:r>
      <w:r w:rsidRPr="00451342">
        <w:rPr>
          <w:rFonts w:ascii="Times New Roman" w:hAnsi="Times New Roman" w:cs="Times New Roman"/>
          <w:sz w:val="24"/>
          <w:szCs w:val="24"/>
          <w:lang w:val="en-GB"/>
        </w:rPr>
        <w:t xml:space="preserve">growth of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in Pakistan</w:t>
      </w:r>
      <w:r w:rsidR="00D07023" w:rsidRPr="00451342">
        <w:rPr>
          <w:rFonts w:ascii="Times New Roman" w:hAnsi="Times New Roman" w:cs="Times New Roman"/>
          <w:sz w:val="24"/>
          <w:szCs w:val="24"/>
          <w:lang w:val="en-GB"/>
        </w:rPr>
        <w:t xml:space="preserve"> by reducing cost of doing business</w:t>
      </w:r>
      <w:r w:rsidR="00167F5F" w:rsidRPr="00451342">
        <w:rPr>
          <w:rFonts w:ascii="Times New Roman" w:hAnsi="Times New Roman" w:cs="Times New Roman"/>
          <w:sz w:val="24"/>
          <w:szCs w:val="24"/>
          <w:lang w:val="en-GB"/>
        </w:rPr>
        <w:t xml:space="preserve"> and thereby stimulating local digital economy</w:t>
      </w:r>
      <w:r w:rsidR="007A476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Although</w:t>
      </w:r>
      <w:r w:rsidR="000F5E37">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the digital industry is still in </w:t>
      </w:r>
      <w:r w:rsidR="004C0E1B" w:rsidRPr="00451342">
        <w:rPr>
          <w:rFonts w:ascii="Times New Roman" w:hAnsi="Times New Roman" w:cs="Times New Roman"/>
          <w:sz w:val="24"/>
          <w:szCs w:val="24"/>
          <w:lang w:val="en-GB"/>
        </w:rPr>
        <w:t xml:space="preserve">its </w:t>
      </w:r>
      <w:r w:rsidRPr="00451342">
        <w:rPr>
          <w:rFonts w:ascii="Times New Roman" w:hAnsi="Times New Roman" w:cs="Times New Roman"/>
          <w:sz w:val="24"/>
          <w:szCs w:val="24"/>
          <w:lang w:val="en-GB"/>
        </w:rPr>
        <w:t xml:space="preserve">infancy in Pakistan, statistical data shows a steady rise in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transactions and </w:t>
      </w:r>
      <w:r w:rsidR="004C0E1B" w:rsidRPr="00451342">
        <w:rPr>
          <w:rFonts w:ascii="Times New Roman" w:hAnsi="Times New Roman" w:cs="Times New Roman"/>
          <w:sz w:val="24"/>
          <w:szCs w:val="24"/>
          <w:lang w:val="en-GB"/>
        </w:rPr>
        <w:t xml:space="preserve">the </w:t>
      </w:r>
      <w:r w:rsidRPr="00451342">
        <w:rPr>
          <w:rFonts w:ascii="Times New Roman" w:hAnsi="Times New Roman" w:cs="Times New Roman"/>
          <w:sz w:val="24"/>
          <w:szCs w:val="24"/>
          <w:lang w:val="en-GB"/>
        </w:rPr>
        <w:t>number of re</w:t>
      </w:r>
      <w:r w:rsidR="007A4762" w:rsidRPr="00451342">
        <w:rPr>
          <w:rFonts w:ascii="Times New Roman" w:hAnsi="Times New Roman" w:cs="Times New Roman"/>
          <w:sz w:val="24"/>
          <w:szCs w:val="24"/>
          <w:lang w:val="en-GB"/>
        </w:rPr>
        <w:t xml:space="preserve">gistered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007A4762" w:rsidRPr="00451342">
        <w:rPr>
          <w:rFonts w:ascii="Times New Roman" w:hAnsi="Times New Roman" w:cs="Times New Roman"/>
          <w:sz w:val="24"/>
          <w:szCs w:val="24"/>
          <w:lang w:val="en-GB"/>
        </w:rPr>
        <w:t xml:space="preserve">merchants. </w:t>
      </w:r>
      <w:r w:rsidRPr="00451342">
        <w:rPr>
          <w:rFonts w:ascii="Times New Roman" w:hAnsi="Times New Roman" w:cs="Times New Roman"/>
          <w:sz w:val="24"/>
          <w:szCs w:val="24"/>
          <w:lang w:val="en-GB"/>
        </w:rPr>
        <w:t>In the first quarter of financial year 2017-18</w:t>
      </w:r>
      <w:r w:rsidR="004C0E1B" w:rsidRPr="00451342">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the number of registered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merchants was 496 which reached 1,094 by</w:t>
      </w:r>
      <w:r w:rsidR="003646CD">
        <w:rPr>
          <w:rFonts w:ascii="Times New Roman" w:hAnsi="Times New Roman" w:cs="Times New Roman"/>
          <w:sz w:val="24"/>
          <w:szCs w:val="24"/>
          <w:lang w:val="en-GB"/>
        </w:rPr>
        <w:t xml:space="preserve"> the</w:t>
      </w:r>
      <w:r w:rsidRPr="00451342">
        <w:rPr>
          <w:rFonts w:ascii="Times New Roman" w:hAnsi="Times New Roman" w:cs="Times New Roman"/>
          <w:sz w:val="24"/>
          <w:szCs w:val="24"/>
          <w:lang w:val="en-GB"/>
        </w:rPr>
        <w:t xml:space="preserve"> year-end and was around 1,242 by</w:t>
      </w:r>
      <w:r w:rsidR="007A4762" w:rsidRPr="00451342">
        <w:rPr>
          <w:rFonts w:ascii="Times New Roman" w:hAnsi="Times New Roman" w:cs="Times New Roman"/>
          <w:sz w:val="24"/>
          <w:szCs w:val="24"/>
          <w:lang w:val="en-GB"/>
        </w:rPr>
        <w:t xml:space="preserve"> the first quarter of 2018-19.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transactions processed by these merchants are al</w:t>
      </w:r>
      <w:r w:rsidR="00C50AA5" w:rsidRPr="00451342">
        <w:rPr>
          <w:rFonts w:ascii="Times New Roman" w:hAnsi="Times New Roman" w:cs="Times New Roman"/>
          <w:sz w:val="24"/>
          <w:szCs w:val="24"/>
          <w:lang w:val="en-GB"/>
        </w:rPr>
        <w:t>so increasing proportionately.</w:t>
      </w:r>
    </w:p>
    <w:p w14:paraId="4F36D1F3" w14:textId="77777777" w:rsidR="00D85BB1" w:rsidRPr="00451342" w:rsidRDefault="00D85BB1" w:rsidP="007040E2">
      <w:pPr>
        <w:pStyle w:val="ListParagraph"/>
        <w:spacing w:after="0" w:line="240" w:lineRule="auto"/>
        <w:contextualSpacing w:val="0"/>
        <w:jc w:val="both"/>
        <w:rPr>
          <w:rFonts w:ascii="Times New Roman" w:hAnsi="Times New Roman" w:cs="Times New Roman"/>
          <w:sz w:val="20"/>
          <w:szCs w:val="24"/>
          <w:lang w:val="en-GB"/>
        </w:rPr>
      </w:pPr>
    </w:p>
    <w:p w14:paraId="05212714" w14:textId="77777777" w:rsidR="00F84A35" w:rsidRPr="00451342" w:rsidRDefault="00C2725D" w:rsidP="007040E2">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This policy framework seeks to augment this </w:t>
      </w:r>
      <w:r w:rsidR="002B36BC" w:rsidRPr="00451342">
        <w:rPr>
          <w:rFonts w:ascii="Times New Roman" w:hAnsi="Times New Roman" w:cs="Times New Roman"/>
          <w:sz w:val="24"/>
          <w:szCs w:val="24"/>
          <w:lang w:val="en-GB"/>
        </w:rPr>
        <w:t xml:space="preserve">positive </w:t>
      </w:r>
      <w:r w:rsidR="00747902" w:rsidRPr="00451342">
        <w:rPr>
          <w:rFonts w:ascii="Times New Roman" w:hAnsi="Times New Roman" w:cs="Times New Roman"/>
          <w:sz w:val="24"/>
          <w:szCs w:val="24"/>
          <w:lang w:val="en-GB"/>
        </w:rPr>
        <w:t xml:space="preserve">trend </w:t>
      </w:r>
      <w:r w:rsidR="00D80181" w:rsidRPr="00451342">
        <w:rPr>
          <w:rFonts w:ascii="Times New Roman" w:hAnsi="Times New Roman" w:cs="Times New Roman"/>
          <w:sz w:val="24"/>
          <w:szCs w:val="24"/>
          <w:lang w:val="en-GB"/>
        </w:rPr>
        <w:t xml:space="preserve">and pave the way for </w:t>
      </w:r>
      <w:r w:rsidR="00BE3A6F" w:rsidRPr="00451342">
        <w:rPr>
          <w:rFonts w:ascii="Times New Roman" w:hAnsi="Times New Roman" w:cs="Times New Roman"/>
          <w:sz w:val="24"/>
          <w:szCs w:val="24"/>
          <w:lang w:val="en-GB"/>
        </w:rPr>
        <w:t xml:space="preserve">developing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00D80181" w:rsidRPr="00451342">
        <w:rPr>
          <w:rFonts w:ascii="Times New Roman" w:hAnsi="Times New Roman" w:cs="Times New Roman"/>
          <w:sz w:val="24"/>
          <w:szCs w:val="24"/>
          <w:lang w:val="en-GB"/>
        </w:rPr>
        <w:t xml:space="preserve">in Pakistan </w:t>
      </w:r>
      <w:r w:rsidRPr="00451342">
        <w:rPr>
          <w:rFonts w:ascii="Times New Roman" w:hAnsi="Times New Roman" w:cs="Times New Roman"/>
          <w:sz w:val="24"/>
          <w:szCs w:val="24"/>
          <w:lang w:val="en-GB"/>
        </w:rPr>
        <w:t xml:space="preserve">by creating an enabling environment for </w:t>
      </w:r>
      <w:r w:rsidR="004B3833">
        <w:rPr>
          <w:rFonts w:ascii="Times New Roman" w:hAnsi="Times New Roman" w:cs="Times New Roman"/>
          <w:sz w:val="24"/>
          <w:szCs w:val="24"/>
          <w:lang w:val="en-GB"/>
        </w:rPr>
        <w:t xml:space="preserve">the </w:t>
      </w:r>
      <w:r w:rsidRPr="00451342">
        <w:rPr>
          <w:rFonts w:ascii="Times New Roman" w:hAnsi="Times New Roman" w:cs="Times New Roman"/>
          <w:sz w:val="24"/>
          <w:szCs w:val="24"/>
          <w:lang w:val="en-GB"/>
        </w:rPr>
        <w:t xml:space="preserve">growth of existing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enterprises, </w:t>
      </w:r>
      <w:r w:rsidR="00B54E16" w:rsidRPr="00451342">
        <w:rPr>
          <w:rFonts w:ascii="Times New Roman" w:hAnsi="Times New Roman" w:cs="Times New Roman"/>
          <w:sz w:val="24"/>
          <w:szCs w:val="24"/>
          <w:lang w:val="en-GB"/>
        </w:rPr>
        <w:t>allowing and</w:t>
      </w:r>
      <w:r w:rsidR="009E75CA" w:rsidRPr="00451342">
        <w:rPr>
          <w:rFonts w:ascii="Times New Roman" w:hAnsi="Times New Roman" w:cs="Times New Roman"/>
          <w:sz w:val="24"/>
          <w:szCs w:val="24"/>
          <w:lang w:val="en-GB"/>
        </w:rPr>
        <w:t xml:space="preserve"> encouraging </w:t>
      </w:r>
      <w:r w:rsidRPr="00451342">
        <w:rPr>
          <w:rFonts w:ascii="Times New Roman" w:hAnsi="Times New Roman" w:cs="Times New Roman"/>
          <w:sz w:val="24"/>
          <w:szCs w:val="24"/>
          <w:lang w:val="en-GB"/>
        </w:rPr>
        <w:t>new entrants, facilitating local and cross-border trade (especially exports)</w:t>
      </w:r>
      <w:r w:rsidR="00D07023" w:rsidRPr="00451342">
        <w:rPr>
          <w:rFonts w:ascii="Times New Roman" w:hAnsi="Times New Roman" w:cs="Times New Roman"/>
          <w:sz w:val="24"/>
          <w:szCs w:val="24"/>
          <w:lang w:val="en-GB"/>
        </w:rPr>
        <w:t xml:space="preserve"> by reducing </w:t>
      </w:r>
      <w:r w:rsidR="004B3833">
        <w:rPr>
          <w:rFonts w:ascii="Times New Roman" w:hAnsi="Times New Roman" w:cs="Times New Roman"/>
          <w:sz w:val="24"/>
          <w:szCs w:val="24"/>
          <w:lang w:val="en-GB"/>
        </w:rPr>
        <w:t xml:space="preserve">the </w:t>
      </w:r>
      <w:r w:rsidR="00D07023" w:rsidRPr="00451342">
        <w:rPr>
          <w:rFonts w:ascii="Times New Roman" w:hAnsi="Times New Roman" w:cs="Times New Roman"/>
          <w:sz w:val="24"/>
          <w:szCs w:val="24"/>
          <w:lang w:val="en-GB"/>
        </w:rPr>
        <w:t>cost of doing business</w:t>
      </w:r>
      <w:r w:rsidRPr="00451342">
        <w:rPr>
          <w:rFonts w:ascii="Times New Roman" w:hAnsi="Times New Roman" w:cs="Times New Roman"/>
          <w:sz w:val="24"/>
          <w:szCs w:val="24"/>
          <w:lang w:val="en-GB"/>
        </w:rPr>
        <w:t xml:space="preserve">, enhancing </w:t>
      </w:r>
      <w:r w:rsidR="004B3833">
        <w:rPr>
          <w:rFonts w:ascii="Times New Roman" w:hAnsi="Times New Roman" w:cs="Times New Roman"/>
          <w:sz w:val="24"/>
          <w:szCs w:val="24"/>
          <w:lang w:val="en-GB"/>
        </w:rPr>
        <w:t>competitiveness and contributing</w:t>
      </w:r>
      <w:r w:rsidRPr="00451342">
        <w:rPr>
          <w:rFonts w:ascii="Times New Roman" w:hAnsi="Times New Roman" w:cs="Times New Roman"/>
          <w:sz w:val="24"/>
          <w:szCs w:val="24"/>
          <w:lang w:val="en-GB"/>
        </w:rPr>
        <w:t xml:space="preserve"> to </w:t>
      </w:r>
      <w:r w:rsidR="004B3833">
        <w:rPr>
          <w:rFonts w:ascii="Times New Roman" w:hAnsi="Times New Roman" w:cs="Times New Roman"/>
          <w:sz w:val="24"/>
          <w:szCs w:val="24"/>
          <w:lang w:val="en-GB"/>
        </w:rPr>
        <w:t xml:space="preserve">the </w:t>
      </w:r>
      <w:r w:rsidRPr="00451342">
        <w:rPr>
          <w:rFonts w:ascii="Times New Roman" w:hAnsi="Times New Roman" w:cs="Times New Roman"/>
          <w:sz w:val="24"/>
          <w:szCs w:val="24"/>
          <w:lang w:val="en-GB"/>
        </w:rPr>
        <w:t>overall digital economy.</w:t>
      </w:r>
      <w:r w:rsidR="008A5976" w:rsidRPr="00451342">
        <w:rPr>
          <w:rFonts w:ascii="Times New Roman" w:hAnsi="Times New Roman" w:cs="Times New Roman"/>
          <w:sz w:val="24"/>
          <w:szCs w:val="24"/>
          <w:lang w:val="en-GB"/>
        </w:rPr>
        <w:t xml:space="preserve"> It will also facilitate Pakistan’s </w:t>
      </w:r>
      <w:r w:rsidR="005F0EC3" w:rsidRPr="00451342">
        <w:rPr>
          <w:rFonts w:ascii="Times New Roman" w:hAnsi="Times New Roman" w:cs="Times New Roman"/>
          <w:sz w:val="24"/>
          <w:szCs w:val="24"/>
          <w:lang w:val="en-GB"/>
        </w:rPr>
        <w:t>implementation of</w:t>
      </w:r>
      <w:r w:rsidR="008A5976" w:rsidRPr="00451342">
        <w:rPr>
          <w:rFonts w:ascii="Times New Roman" w:hAnsi="Times New Roman" w:cs="Times New Roman"/>
          <w:sz w:val="24"/>
          <w:szCs w:val="24"/>
          <w:lang w:val="en-GB"/>
        </w:rPr>
        <w:t xml:space="preserve"> SDG-8 (Promote su</w:t>
      </w:r>
      <w:r w:rsidR="006A702A" w:rsidRPr="00451342">
        <w:rPr>
          <w:rFonts w:ascii="Times New Roman" w:hAnsi="Times New Roman" w:cs="Times New Roman"/>
          <w:sz w:val="24"/>
          <w:szCs w:val="24"/>
          <w:lang w:val="en-GB"/>
        </w:rPr>
        <w:t>stained, inclusive and sustainable</w:t>
      </w:r>
      <w:r w:rsidR="008A5976" w:rsidRPr="00451342">
        <w:rPr>
          <w:rFonts w:ascii="Times New Roman" w:hAnsi="Times New Roman" w:cs="Times New Roman"/>
          <w:sz w:val="24"/>
          <w:szCs w:val="24"/>
          <w:lang w:val="en-GB"/>
        </w:rPr>
        <w:t xml:space="preserve"> economic growth, full and produc</w:t>
      </w:r>
      <w:r w:rsidR="005F0EC3" w:rsidRPr="00451342">
        <w:rPr>
          <w:rFonts w:ascii="Times New Roman" w:hAnsi="Times New Roman" w:cs="Times New Roman"/>
          <w:sz w:val="24"/>
          <w:szCs w:val="24"/>
          <w:lang w:val="en-GB"/>
        </w:rPr>
        <w:t>tive employment</w:t>
      </w:r>
      <w:r w:rsidR="008A5976" w:rsidRPr="00451342">
        <w:rPr>
          <w:rFonts w:ascii="Times New Roman" w:hAnsi="Times New Roman" w:cs="Times New Roman"/>
          <w:sz w:val="24"/>
          <w:szCs w:val="24"/>
          <w:lang w:val="en-GB"/>
        </w:rPr>
        <w:t xml:space="preserve"> and decent work for all)</w:t>
      </w:r>
      <w:r w:rsidR="00074AB8" w:rsidRPr="00451342">
        <w:rPr>
          <w:rFonts w:ascii="Times New Roman" w:hAnsi="Times New Roman" w:cs="Times New Roman"/>
          <w:sz w:val="24"/>
          <w:szCs w:val="24"/>
          <w:lang w:val="en-GB"/>
        </w:rPr>
        <w:t>, SDG-9 (build resilient infrastructure, promote inclusive and sustainable industrialization and foster innovation) and SDG-12 (Ensure sustainable consumption and production patterns).</w:t>
      </w:r>
    </w:p>
    <w:p w14:paraId="63E4EEE6" w14:textId="77777777" w:rsidR="00F84A35" w:rsidRPr="00451342" w:rsidRDefault="00F84A35" w:rsidP="007040E2">
      <w:pPr>
        <w:pStyle w:val="ListParagraph"/>
        <w:spacing w:after="0" w:line="240" w:lineRule="auto"/>
        <w:contextualSpacing w:val="0"/>
        <w:jc w:val="both"/>
        <w:rPr>
          <w:rFonts w:ascii="Times New Roman" w:hAnsi="Times New Roman" w:cs="Times New Roman"/>
          <w:sz w:val="20"/>
          <w:szCs w:val="24"/>
          <w:lang w:val="en-GB"/>
        </w:rPr>
      </w:pPr>
    </w:p>
    <w:p w14:paraId="60ADD614" w14:textId="77777777" w:rsidR="003F33D3" w:rsidRPr="00451342" w:rsidRDefault="00B66B91" w:rsidP="007040E2">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Following </w:t>
      </w:r>
      <w:r w:rsidR="00F84A35" w:rsidRPr="00451342">
        <w:rPr>
          <w:rFonts w:ascii="Times New Roman" w:hAnsi="Times New Roman" w:cs="Times New Roman"/>
          <w:sz w:val="24"/>
          <w:szCs w:val="24"/>
          <w:lang w:val="en-GB"/>
        </w:rPr>
        <w:t xml:space="preserve">from the </w:t>
      </w:r>
      <w:r w:rsidR="000B11E8" w:rsidRPr="00451342">
        <w:rPr>
          <w:rFonts w:ascii="Times New Roman" w:hAnsi="Times New Roman" w:cs="Times New Roman"/>
          <w:sz w:val="24"/>
          <w:szCs w:val="24"/>
          <w:lang w:val="en-GB"/>
        </w:rPr>
        <w:t xml:space="preserve">above, goals </w:t>
      </w:r>
      <w:r w:rsidR="007E5685" w:rsidRPr="00451342">
        <w:rPr>
          <w:rFonts w:ascii="Times New Roman" w:hAnsi="Times New Roman" w:cs="Times New Roman"/>
          <w:sz w:val="24"/>
          <w:szCs w:val="24"/>
          <w:lang w:val="en-GB"/>
        </w:rPr>
        <w:t>of this policy framework</w:t>
      </w:r>
      <w:r w:rsidR="00F84A35" w:rsidRPr="00451342">
        <w:rPr>
          <w:rFonts w:ascii="Times New Roman" w:hAnsi="Times New Roman" w:cs="Times New Roman"/>
          <w:sz w:val="24"/>
          <w:szCs w:val="24"/>
          <w:lang w:val="en-GB"/>
        </w:rPr>
        <w:t xml:space="preserve"> are as follows</w:t>
      </w:r>
      <w:r w:rsidR="002E79F3" w:rsidRPr="00451342">
        <w:rPr>
          <w:rFonts w:ascii="Times New Roman" w:hAnsi="Times New Roman" w:cs="Times New Roman"/>
          <w:sz w:val="24"/>
          <w:szCs w:val="24"/>
          <w:lang w:val="en-GB"/>
        </w:rPr>
        <w:t>:</w:t>
      </w:r>
    </w:p>
    <w:p w14:paraId="07FAA605" w14:textId="77777777" w:rsidR="00B24B12" w:rsidRPr="00451342" w:rsidRDefault="00B24B12" w:rsidP="007040E2">
      <w:pPr>
        <w:pStyle w:val="ListParagraph"/>
        <w:spacing w:after="0" w:line="240" w:lineRule="auto"/>
        <w:contextualSpacing w:val="0"/>
        <w:jc w:val="both"/>
        <w:rPr>
          <w:rFonts w:ascii="Times New Roman" w:hAnsi="Times New Roman" w:cs="Times New Roman"/>
          <w:sz w:val="20"/>
          <w:szCs w:val="24"/>
          <w:lang w:val="en-GB"/>
        </w:rPr>
      </w:pPr>
    </w:p>
    <w:p w14:paraId="35BFBEBF" w14:textId="77777777" w:rsidR="00310CD1" w:rsidRPr="00451342" w:rsidRDefault="00A40B3C" w:rsidP="00C16B52">
      <w:pPr>
        <w:pStyle w:val="ListParagraph"/>
        <w:numPr>
          <w:ilvl w:val="0"/>
          <w:numId w:val="5"/>
        </w:numPr>
        <w:spacing w:after="120" w:line="240" w:lineRule="auto"/>
        <w:ind w:left="1440" w:hanging="720"/>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To </w:t>
      </w:r>
      <w:r w:rsidR="00E16877" w:rsidRPr="00451342">
        <w:rPr>
          <w:rFonts w:ascii="Times New Roman" w:hAnsi="Times New Roman" w:cs="Times New Roman"/>
          <w:sz w:val="24"/>
          <w:szCs w:val="24"/>
          <w:lang w:val="en-GB"/>
        </w:rPr>
        <w:t>augment</w:t>
      </w:r>
      <w:r w:rsidR="00073765">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00044DC4" w:rsidRPr="00451342">
        <w:rPr>
          <w:rFonts w:ascii="Times New Roman" w:hAnsi="Times New Roman" w:cs="Times New Roman"/>
          <w:sz w:val="24"/>
          <w:szCs w:val="24"/>
          <w:lang w:val="en-GB"/>
        </w:rPr>
        <w:t>industry</w:t>
      </w:r>
      <w:r w:rsidR="00FF76A2" w:rsidRPr="00451342">
        <w:rPr>
          <w:rFonts w:ascii="Times New Roman" w:hAnsi="Times New Roman" w:cs="Times New Roman"/>
          <w:sz w:val="24"/>
          <w:szCs w:val="24"/>
          <w:lang w:val="en-GB"/>
        </w:rPr>
        <w:t>’s growth</w:t>
      </w:r>
      <w:r w:rsidR="00772D0E">
        <w:rPr>
          <w:rFonts w:ascii="Times New Roman" w:hAnsi="Times New Roman" w:cs="Times New Roman"/>
          <w:sz w:val="24"/>
          <w:szCs w:val="24"/>
          <w:lang w:val="en-GB"/>
        </w:rPr>
        <w:t xml:space="preserve"> and</w:t>
      </w:r>
      <w:r w:rsidR="00FF76A2" w:rsidRPr="00451342">
        <w:rPr>
          <w:rFonts w:ascii="Times New Roman" w:hAnsi="Times New Roman" w:cs="Times New Roman"/>
          <w:sz w:val="24"/>
          <w:szCs w:val="24"/>
          <w:lang w:val="en-GB"/>
        </w:rPr>
        <w:t xml:space="preserve"> </w:t>
      </w:r>
      <w:r w:rsidR="001950FA" w:rsidRPr="00451342">
        <w:rPr>
          <w:rFonts w:ascii="Times New Roman" w:hAnsi="Times New Roman" w:cs="Times New Roman"/>
          <w:sz w:val="24"/>
          <w:szCs w:val="24"/>
          <w:lang w:val="en-GB"/>
        </w:rPr>
        <w:t xml:space="preserve">to make it </w:t>
      </w:r>
      <w:r w:rsidRPr="00451342">
        <w:rPr>
          <w:rFonts w:ascii="Times New Roman" w:hAnsi="Times New Roman" w:cs="Times New Roman"/>
          <w:sz w:val="24"/>
          <w:szCs w:val="24"/>
          <w:lang w:val="en-GB"/>
        </w:rPr>
        <w:t>one of the key drivers of Pakistan</w:t>
      </w:r>
      <w:r w:rsidR="00124829" w:rsidRPr="00451342">
        <w:rPr>
          <w:rFonts w:ascii="Times New Roman" w:hAnsi="Times New Roman" w:cs="Times New Roman"/>
          <w:sz w:val="24"/>
          <w:szCs w:val="24"/>
          <w:lang w:val="en-GB"/>
        </w:rPr>
        <w:t>’s economy</w:t>
      </w:r>
      <w:r w:rsidR="00284754" w:rsidRPr="00451342">
        <w:rPr>
          <w:rFonts w:ascii="Times New Roman" w:hAnsi="Times New Roman" w:cs="Times New Roman"/>
          <w:sz w:val="24"/>
          <w:szCs w:val="24"/>
          <w:lang w:val="en-GB"/>
        </w:rPr>
        <w:t>.</w:t>
      </w:r>
    </w:p>
    <w:p w14:paraId="18057051" w14:textId="77777777" w:rsidR="00D07023" w:rsidRPr="00451342" w:rsidRDefault="00D07023" w:rsidP="00C16B52">
      <w:pPr>
        <w:pStyle w:val="ListParagraph"/>
        <w:numPr>
          <w:ilvl w:val="0"/>
          <w:numId w:val="5"/>
        </w:numPr>
        <w:spacing w:after="120" w:line="240" w:lineRule="auto"/>
        <w:ind w:left="1440" w:hanging="720"/>
        <w:contextualSpacing w:val="0"/>
        <w:jc w:val="both"/>
        <w:rPr>
          <w:rFonts w:ascii="Times New Roman" w:hAnsi="Times New Roman" w:cs="Times New Roman"/>
          <w:sz w:val="24"/>
          <w:szCs w:val="24"/>
        </w:rPr>
      </w:pPr>
      <w:r w:rsidRPr="00451342">
        <w:rPr>
          <w:rFonts w:ascii="Times New Roman" w:hAnsi="Times New Roman" w:cs="Times New Roman"/>
          <w:sz w:val="24"/>
          <w:szCs w:val="24"/>
        </w:rPr>
        <w:t>To</w:t>
      </w:r>
      <w:r w:rsidR="007C513A" w:rsidRPr="00451342">
        <w:rPr>
          <w:rFonts w:ascii="Times New Roman" w:hAnsi="Times New Roman" w:cs="Times New Roman"/>
          <w:sz w:val="24"/>
          <w:szCs w:val="24"/>
        </w:rPr>
        <w:t xml:space="preserve"> provide a single interface to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enterprises through a single window </w:t>
      </w:r>
      <w:r w:rsidR="00172816" w:rsidRPr="00451342">
        <w:rPr>
          <w:rFonts w:ascii="Times New Roman" w:hAnsi="Times New Roman" w:cs="Times New Roman"/>
          <w:sz w:val="24"/>
          <w:szCs w:val="24"/>
        </w:rPr>
        <w:t>hub</w:t>
      </w:r>
      <w:r w:rsidR="00451342">
        <w:rPr>
          <w:rFonts w:ascii="Times New Roman" w:hAnsi="Times New Roman" w:cs="Times New Roman"/>
          <w:sz w:val="24"/>
          <w:szCs w:val="24"/>
        </w:rPr>
        <w:t xml:space="preserve"> and </w:t>
      </w:r>
      <w:r w:rsidR="007C513A" w:rsidRPr="00451342">
        <w:rPr>
          <w:rFonts w:ascii="Times New Roman" w:hAnsi="Times New Roman" w:cs="Times New Roman"/>
          <w:sz w:val="24"/>
          <w:szCs w:val="24"/>
        </w:rPr>
        <w:t xml:space="preserve">National </w:t>
      </w:r>
      <w:r w:rsidR="00FF1C91">
        <w:rPr>
          <w:rFonts w:ascii="Times New Roman" w:hAnsi="Times New Roman" w:cs="Times New Roman"/>
          <w:sz w:val="24"/>
          <w:szCs w:val="24"/>
        </w:rPr>
        <w:t>e-Commerce</w:t>
      </w:r>
      <w:r w:rsidR="00E63D07" w:rsidRPr="00451342">
        <w:rPr>
          <w:rFonts w:ascii="Times New Roman" w:hAnsi="Times New Roman" w:cs="Times New Roman"/>
          <w:sz w:val="24"/>
          <w:szCs w:val="24"/>
        </w:rPr>
        <w:t xml:space="preserve"> </w:t>
      </w:r>
      <w:r w:rsidR="00172816" w:rsidRPr="00451342">
        <w:rPr>
          <w:rFonts w:ascii="Times New Roman" w:hAnsi="Times New Roman" w:cs="Times New Roman"/>
          <w:sz w:val="24"/>
          <w:szCs w:val="24"/>
        </w:rPr>
        <w:t>Council for review and implementation of Policy</w:t>
      </w:r>
      <w:r w:rsidR="00E76248">
        <w:rPr>
          <w:rFonts w:ascii="Times New Roman" w:hAnsi="Times New Roman" w:cs="Times New Roman"/>
          <w:sz w:val="24"/>
          <w:szCs w:val="24"/>
        </w:rPr>
        <w:t>.</w:t>
      </w:r>
    </w:p>
    <w:p w14:paraId="23B29F7B" w14:textId="77777777" w:rsidR="00310CD1" w:rsidRPr="00451342" w:rsidRDefault="00A40B3C" w:rsidP="00C16B52">
      <w:pPr>
        <w:pStyle w:val="ListParagraph"/>
        <w:numPr>
          <w:ilvl w:val="0"/>
          <w:numId w:val="5"/>
        </w:numPr>
        <w:spacing w:after="120" w:line="240" w:lineRule="auto"/>
        <w:ind w:left="1440" w:hanging="720"/>
        <w:contextualSpacing w:val="0"/>
        <w:jc w:val="both"/>
        <w:rPr>
          <w:rFonts w:ascii="Times New Roman" w:hAnsi="Times New Roman" w:cs="Times New Roman"/>
          <w:sz w:val="24"/>
          <w:szCs w:val="24"/>
        </w:rPr>
      </w:pPr>
      <w:r w:rsidRPr="00451342">
        <w:rPr>
          <w:rFonts w:ascii="Times New Roman" w:hAnsi="Times New Roman" w:cs="Times New Roman"/>
          <w:sz w:val="24"/>
          <w:szCs w:val="24"/>
          <w:lang w:val="en-GB"/>
        </w:rPr>
        <w:t xml:space="preserve">To streamline </w:t>
      </w:r>
      <w:r w:rsidR="00D07023" w:rsidRPr="00451342">
        <w:rPr>
          <w:rFonts w:ascii="Times New Roman" w:hAnsi="Times New Roman" w:cs="Times New Roman"/>
          <w:sz w:val="24"/>
          <w:szCs w:val="24"/>
          <w:lang w:val="en-GB"/>
        </w:rPr>
        <w:t xml:space="preserve">laws and </w:t>
      </w:r>
      <w:r w:rsidRPr="00451342">
        <w:rPr>
          <w:rFonts w:ascii="Times New Roman" w:hAnsi="Times New Roman" w:cs="Times New Roman"/>
          <w:sz w:val="24"/>
          <w:szCs w:val="24"/>
          <w:lang w:val="en-GB"/>
        </w:rPr>
        <w:t xml:space="preserve">regulatory framework for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businesses in Pakistan</w:t>
      </w:r>
      <w:r w:rsidR="00D07023" w:rsidRPr="00451342">
        <w:rPr>
          <w:rFonts w:ascii="Times New Roman" w:hAnsi="Times New Roman" w:cs="Times New Roman"/>
          <w:sz w:val="24"/>
          <w:szCs w:val="24"/>
          <w:lang w:val="en-GB"/>
        </w:rPr>
        <w:t xml:space="preserve"> both inland and cross </w:t>
      </w:r>
      <w:r w:rsidR="007C513A" w:rsidRPr="00451342">
        <w:rPr>
          <w:rFonts w:ascii="Times New Roman" w:hAnsi="Times New Roman" w:cs="Times New Roman"/>
          <w:sz w:val="24"/>
          <w:szCs w:val="24"/>
          <w:lang w:val="en-GB"/>
        </w:rPr>
        <w:t>border keeping in view the ever-</w:t>
      </w:r>
      <w:r w:rsidR="00D07023" w:rsidRPr="00451342">
        <w:rPr>
          <w:rFonts w:ascii="Times New Roman" w:hAnsi="Times New Roman" w:cs="Times New Roman"/>
          <w:sz w:val="24"/>
          <w:szCs w:val="24"/>
          <w:lang w:val="en-GB"/>
        </w:rPr>
        <w:t>changing e-</w:t>
      </w:r>
      <w:r w:rsidR="00451342" w:rsidRPr="00451342">
        <w:rPr>
          <w:rFonts w:ascii="Times New Roman" w:hAnsi="Times New Roman" w:cs="Times New Roman"/>
          <w:sz w:val="24"/>
          <w:szCs w:val="24"/>
          <w:lang w:val="en-GB"/>
        </w:rPr>
        <w:t xml:space="preserve">Business </w:t>
      </w:r>
      <w:r w:rsidR="00D07023" w:rsidRPr="00451342">
        <w:rPr>
          <w:rFonts w:ascii="Times New Roman" w:hAnsi="Times New Roman" w:cs="Times New Roman"/>
          <w:sz w:val="24"/>
          <w:szCs w:val="24"/>
          <w:lang w:val="en-GB"/>
        </w:rPr>
        <w:t>dynamics</w:t>
      </w:r>
      <w:r w:rsidR="00E76248">
        <w:rPr>
          <w:rFonts w:ascii="Times New Roman" w:hAnsi="Times New Roman" w:cs="Times New Roman"/>
          <w:sz w:val="24"/>
          <w:szCs w:val="24"/>
          <w:lang w:val="en-GB"/>
        </w:rPr>
        <w:t>.</w:t>
      </w:r>
    </w:p>
    <w:p w14:paraId="169CF32C" w14:textId="77777777" w:rsidR="00310CD1" w:rsidRPr="00451342" w:rsidRDefault="00A40B3C" w:rsidP="00C16B52">
      <w:pPr>
        <w:pStyle w:val="ListParagraph"/>
        <w:numPr>
          <w:ilvl w:val="0"/>
          <w:numId w:val="5"/>
        </w:numPr>
        <w:spacing w:after="120" w:line="240" w:lineRule="auto"/>
        <w:ind w:left="1440" w:hanging="720"/>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To </w:t>
      </w:r>
      <w:proofErr w:type="gramStart"/>
      <w:r w:rsidRPr="00451342">
        <w:rPr>
          <w:rFonts w:ascii="Times New Roman" w:hAnsi="Times New Roman" w:cs="Times New Roman"/>
          <w:sz w:val="24"/>
          <w:szCs w:val="24"/>
          <w:lang w:val="en-GB"/>
        </w:rPr>
        <w:t xml:space="preserve">contribute </w:t>
      </w:r>
      <w:r w:rsidR="00073765">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achieving</w:t>
      </w:r>
      <w:proofErr w:type="gramEnd"/>
      <w:r w:rsidRPr="00451342">
        <w:rPr>
          <w:rFonts w:ascii="Times New Roman" w:hAnsi="Times New Roman" w:cs="Times New Roman"/>
          <w:sz w:val="24"/>
          <w:szCs w:val="24"/>
          <w:lang w:val="en-GB"/>
        </w:rPr>
        <w:t xml:space="preserve"> higher export growth through enhanced activities from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platforms</w:t>
      </w:r>
      <w:r w:rsidR="00284754" w:rsidRPr="00451342">
        <w:rPr>
          <w:rFonts w:ascii="Times New Roman" w:hAnsi="Times New Roman" w:cs="Times New Roman"/>
          <w:sz w:val="24"/>
          <w:szCs w:val="24"/>
          <w:lang w:val="en-GB"/>
        </w:rPr>
        <w:t>.</w:t>
      </w:r>
    </w:p>
    <w:p w14:paraId="1E29AF63" w14:textId="77777777" w:rsidR="00310CD1" w:rsidRPr="00451342" w:rsidRDefault="00A40B3C" w:rsidP="00C16B52">
      <w:pPr>
        <w:pStyle w:val="ListParagraph"/>
        <w:numPr>
          <w:ilvl w:val="0"/>
          <w:numId w:val="5"/>
        </w:numPr>
        <w:spacing w:after="120" w:line="240" w:lineRule="auto"/>
        <w:ind w:left="1440" w:hanging="720"/>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To promote small e-</w:t>
      </w:r>
      <w:r w:rsidR="00451342" w:rsidRPr="00451342">
        <w:rPr>
          <w:rFonts w:ascii="Times New Roman" w:hAnsi="Times New Roman" w:cs="Times New Roman"/>
          <w:sz w:val="24"/>
          <w:szCs w:val="24"/>
          <w:lang w:val="en-GB"/>
        </w:rPr>
        <w:t xml:space="preserve">businesses </w:t>
      </w:r>
      <w:r w:rsidRPr="00451342">
        <w:rPr>
          <w:rFonts w:ascii="Times New Roman" w:hAnsi="Times New Roman" w:cs="Times New Roman"/>
          <w:sz w:val="24"/>
          <w:szCs w:val="24"/>
          <w:lang w:val="en-GB"/>
        </w:rPr>
        <w:t>and create employment opportunities through digital connectivity for empowering youth, especially in remote areas</w:t>
      </w:r>
      <w:r w:rsidR="00D07023" w:rsidRPr="00451342">
        <w:rPr>
          <w:rFonts w:ascii="Times New Roman" w:hAnsi="Times New Roman" w:cs="Times New Roman"/>
          <w:sz w:val="24"/>
          <w:szCs w:val="24"/>
          <w:lang w:val="en-GB"/>
        </w:rPr>
        <w:t xml:space="preserve"> by raising awareness, training and financing</w:t>
      </w:r>
      <w:r w:rsidR="00E76248">
        <w:rPr>
          <w:rFonts w:ascii="Times New Roman" w:hAnsi="Times New Roman" w:cs="Times New Roman"/>
          <w:sz w:val="24"/>
          <w:szCs w:val="24"/>
          <w:lang w:val="en-GB"/>
        </w:rPr>
        <w:t>.</w:t>
      </w:r>
    </w:p>
    <w:p w14:paraId="403A189F" w14:textId="77777777" w:rsidR="00310CD1" w:rsidRPr="00451342" w:rsidRDefault="00A40B3C" w:rsidP="00C16B52">
      <w:pPr>
        <w:pStyle w:val="ListParagraph"/>
        <w:numPr>
          <w:ilvl w:val="0"/>
          <w:numId w:val="5"/>
        </w:numPr>
        <w:spacing w:after="120" w:line="240" w:lineRule="auto"/>
        <w:ind w:left="1440" w:hanging="720"/>
        <w:contextualSpacing w:val="0"/>
        <w:jc w:val="both"/>
        <w:rPr>
          <w:rFonts w:ascii="Times New Roman" w:hAnsi="Times New Roman" w:cs="Times New Roman"/>
          <w:sz w:val="24"/>
        </w:rPr>
      </w:pPr>
      <w:r w:rsidRPr="00451342">
        <w:rPr>
          <w:rFonts w:ascii="Times New Roman" w:hAnsi="Times New Roman" w:cs="Times New Roman"/>
          <w:sz w:val="24"/>
        </w:rPr>
        <w:t>To provide an efficient e-</w:t>
      </w:r>
      <w:r w:rsidR="00451342" w:rsidRPr="00451342">
        <w:rPr>
          <w:rFonts w:ascii="Times New Roman" w:hAnsi="Times New Roman" w:cs="Times New Roman"/>
          <w:sz w:val="24"/>
        </w:rPr>
        <w:t xml:space="preserve">Payment </w:t>
      </w:r>
      <w:r w:rsidRPr="00451342">
        <w:rPr>
          <w:rFonts w:ascii="Times New Roman" w:hAnsi="Times New Roman" w:cs="Times New Roman"/>
          <w:sz w:val="24"/>
        </w:rPr>
        <w:t>infrastructure that allows for smooth and quick local and cross border transactions</w:t>
      </w:r>
      <w:r w:rsidR="00D07023" w:rsidRPr="00451342">
        <w:rPr>
          <w:rFonts w:ascii="Times New Roman" w:hAnsi="Times New Roman" w:cs="Times New Roman"/>
          <w:sz w:val="24"/>
        </w:rPr>
        <w:t xml:space="preserve"> by issuing rules, regulations and guidelines</w:t>
      </w:r>
      <w:r w:rsidRPr="00451342">
        <w:rPr>
          <w:rFonts w:ascii="Times New Roman" w:hAnsi="Times New Roman" w:cs="Times New Roman"/>
          <w:sz w:val="24"/>
        </w:rPr>
        <w:t>.</w:t>
      </w:r>
    </w:p>
    <w:p w14:paraId="0FCF5352" w14:textId="77777777" w:rsidR="00310CD1" w:rsidRPr="00451342" w:rsidRDefault="00A40B3C" w:rsidP="00C16B52">
      <w:pPr>
        <w:pStyle w:val="ListParagraph"/>
        <w:numPr>
          <w:ilvl w:val="0"/>
          <w:numId w:val="5"/>
        </w:numPr>
        <w:spacing w:after="120" w:line="240" w:lineRule="auto"/>
        <w:ind w:left="1440" w:hanging="720"/>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rPr>
        <w:lastRenderedPageBreak/>
        <w:t>To create enabling environment for e-</w:t>
      </w:r>
      <w:r w:rsidR="00451342" w:rsidRPr="00451342">
        <w:rPr>
          <w:rFonts w:ascii="Times New Roman" w:hAnsi="Times New Roman" w:cs="Times New Roman"/>
          <w:sz w:val="24"/>
          <w:szCs w:val="24"/>
        </w:rPr>
        <w:t xml:space="preserve">businesses </w:t>
      </w:r>
      <w:r w:rsidRPr="00451342">
        <w:rPr>
          <w:rFonts w:ascii="Times New Roman" w:hAnsi="Times New Roman" w:cs="Times New Roman"/>
          <w:sz w:val="24"/>
          <w:szCs w:val="24"/>
        </w:rPr>
        <w:t>to operate and flourish by addressing challenges and gaps more specifically related to leg</w:t>
      </w:r>
      <w:r w:rsidR="00451342">
        <w:rPr>
          <w:rFonts w:ascii="Times New Roman" w:hAnsi="Times New Roman" w:cs="Times New Roman"/>
          <w:sz w:val="24"/>
          <w:szCs w:val="24"/>
        </w:rPr>
        <w:t>al systems, taxation structures and</w:t>
      </w:r>
      <w:r w:rsidRPr="00451342">
        <w:rPr>
          <w:rFonts w:ascii="Times New Roman" w:hAnsi="Times New Roman" w:cs="Times New Roman"/>
          <w:sz w:val="24"/>
          <w:szCs w:val="24"/>
        </w:rPr>
        <w:t xml:space="preserve"> digital infrastructure.</w:t>
      </w:r>
    </w:p>
    <w:p w14:paraId="1FBC362D" w14:textId="77777777" w:rsidR="00310CD1" w:rsidRPr="00451342" w:rsidRDefault="00A40B3C" w:rsidP="00C16B52">
      <w:pPr>
        <w:pStyle w:val="ListParagraph"/>
        <w:numPr>
          <w:ilvl w:val="0"/>
          <w:numId w:val="5"/>
        </w:numPr>
        <w:spacing w:after="120" w:line="240" w:lineRule="auto"/>
        <w:ind w:left="1440" w:hanging="720"/>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To create </w:t>
      </w:r>
      <w:r w:rsidRPr="00451342">
        <w:rPr>
          <w:rFonts w:ascii="Times New Roman" w:hAnsi="Times New Roman" w:cs="Times New Roman"/>
          <w:sz w:val="24"/>
          <w:szCs w:val="24"/>
        </w:rPr>
        <w:t>such</w:t>
      </w:r>
      <w:r w:rsidRPr="00451342">
        <w:rPr>
          <w:rFonts w:ascii="Times New Roman" w:hAnsi="Times New Roman" w:cs="Times New Roman"/>
          <w:sz w:val="24"/>
          <w:szCs w:val="24"/>
          <w:lang w:val="en-GB"/>
        </w:rPr>
        <w:t xml:space="preserve"> an </w:t>
      </w:r>
      <w:r w:rsidR="00FF1C91">
        <w:rPr>
          <w:rFonts w:ascii="Times New Roman" w:hAnsi="Times New Roman" w:cs="Times New Roman"/>
          <w:sz w:val="24"/>
          <w:szCs w:val="24"/>
          <w:lang w:val="en-GB"/>
        </w:rPr>
        <w:t>e-Commerce</w:t>
      </w:r>
      <w:r w:rsidR="00451342"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ecosystem, </w:t>
      </w:r>
      <w:r w:rsidR="00073765">
        <w:rPr>
          <w:rFonts w:ascii="Times New Roman" w:hAnsi="Times New Roman" w:cs="Times New Roman"/>
          <w:sz w:val="24"/>
          <w:szCs w:val="24"/>
          <w:lang w:val="en-GB"/>
        </w:rPr>
        <w:t xml:space="preserve">which </w:t>
      </w:r>
      <w:r w:rsidR="00073765" w:rsidRPr="00451342">
        <w:rPr>
          <w:rFonts w:ascii="Times New Roman" w:hAnsi="Times New Roman" w:cs="Times New Roman"/>
          <w:sz w:val="24"/>
          <w:szCs w:val="24"/>
          <w:lang w:val="en-GB"/>
        </w:rPr>
        <w:t>is res</w:t>
      </w:r>
      <w:r w:rsidR="00073765">
        <w:rPr>
          <w:rFonts w:ascii="Times New Roman" w:hAnsi="Times New Roman" w:cs="Times New Roman"/>
          <w:sz w:val="24"/>
          <w:szCs w:val="24"/>
          <w:lang w:val="en-GB"/>
        </w:rPr>
        <w:t>ponsive to consumers’ interests,</w:t>
      </w:r>
      <w:r w:rsidR="00073765" w:rsidRPr="00451342">
        <w:rPr>
          <w:rFonts w:ascii="Times New Roman" w:hAnsi="Times New Roman" w:cs="Times New Roman"/>
          <w:sz w:val="24"/>
          <w:szCs w:val="24"/>
          <w:lang w:val="en-GB"/>
        </w:rPr>
        <w:t xml:space="preserve"> including dispute resolution.</w:t>
      </w:r>
    </w:p>
    <w:p w14:paraId="12771778" w14:textId="77777777" w:rsidR="00310CD1" w:rsidRPr="00451342" w:rsidRDefault="00A40B3C" w:rsidP="00C16B52">
      <w:pPr>
        <w:pStyle w:val="ListParagraph"/>
        <w:numPr>
          <w:ilvl w:val="0"/>
          <w:numId w:val="5"/>
        </w:numPr>
        <w:spacing w:after="120" w:line="240" w:lineRule="auto"/>
        <w:ind w:left="1440" w:hanging="720"/>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To ensure transparency and accountability in digital industry</w:t>
      </w:r>
      <w:r w:rsidR="00284754" w:rsidRPr="00451342">
        <w:rPr>
          <w:rFonts w:ascii="Times New Roman" w:hAnsi="Times New Roman" w:cs="Times New Roman"/>
          <w:sz w:val="24"/>
          <w:szCs w:val="24"/>
          <w:lang w:val="en-GB"/>
        </w:rPr>
        <w:t>.</w:t>
      </w:r>
      <w:r w:rsidR="00B553DD" w:rsidRPr="00451342">
        <w:rPr>
          <w:rFonts w:ascii="Times New Roman" w:hAnsi="Times New Roman" w:cs="Times New Roman"/>
          <w:sz w:val="24"/>
          <w:szCs w:val="24"/>
          <w:lang w:val="en-GB"/>
        </w:rPr>
        <w:br w:type="page"/>
      </w:r>
    </w:p>
    <w:p w14:paraId="7DCC1621" w14:textId="77777777" w:rsidR="00F86FB2" w:rsidRPr="00451342" w:rsidRDefault="00C916E4" w:rsidP="00F952F3">
      <w:pPr>
        <w:pStyle w:val="ListParagraph"/>
        <w:numPr>
          <w:ilvl w:val="0"/>
          <w:numId w:val="1"/>
        </w:numPr>
        <w:spacing w:after="0" w:line="240" w:lineRule="auto"/>
        <w:ind w:left="720" w:hanging="720"/>
        <w:contextualSpacing w:val="0"/>
        <w:jc w:val="both"/>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Current status</w:t>
      </w:r>
      <w:r>
        <w:rPr>
          <w:rFonts w:ascii="Times New Roman" w:hAnsi="Times New Roman" w:cs="Times New Roman"/>
          <w:b/>
          <w:smallCaps/>
          <w:sz w:val="24"/>
          <w:szCs w:val="24"/>
          <w:lang w:val="en-GB"/>
        </w:rPr>
        <w:t xml:space="preserve"> of </w:t>
      </w:r>
      <w:r w:rsidR="00FF1C91" w:rsidRPr="00FF1C91">
        <w:rPr>
          <w:rFonts w:ascii="Times New Roman" w:hAnsi="Times New Roman" w:cs="Times New Roman"/>
          <w:b/>
          <w:smallCaps/>
          <w:sz w:val="24"/>
          <w:szCs w:val="24"/>
          <w:lang w:val="en-GB"/>
        </w:rPr>
        <w:t>e-Commerce</w:t>
      </w:r>
    </w:p>
    <w:p w14:paraId="1979F164" w14:textId="77777777" w:rsidR="00172816" w:rsidRPr="00451342" w:rsidRDefault="00172816" w:rsidP="00F952F3">
      <w:pPr>
        <w:pStyle w:val="ListParagraph"/>
        <w:spacing w:after="0" w:line="240" w:lineRule="auto"/>
        <w:contextualSpacing w:val="0"/>
        <w:jc w:val="both"/>
        <w:rPr>
          <w:rFonts w:ascii="Times New Roman" w:hAnsi="Times New Roman" w:cs="Times New Roman"/>
          <w:b/>
          <w:smallCaps/>
          <w:sz w:val="24"/>
          <w:szCs w:val="24"/>
          <w:lang w:val="en-GB"/>
        </w:rPr>
      </w:pPr>
    </w:p>
    <w:p w14:paraId="762E577A" w14:textId="77777777" w:rsidR="00802778" w:rsidRPr="00451342" w:rsidRDefault="00FF1C91" w:rsidP="00F952F3">
      <w:pPr>
        <w:pStyle w:val="ListParagraph"/>
        <w:spacing w:after="0" w:line="240" w:lineRule="auto"/>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e-Commerce</w:t>
      </w:r>
      <w:r w:rsidR="007F6B0C" w:rsidRPr="00451342">
        <w:rPr>
          <w:rFonts w:ascii="Times New Roman" w:hAnsi="Times New Roman" w:cs="Times New Roman"/>
          <w:sz w:val="24"/>
          <w:szCs w:val="24"/>
          <w:lang w:val="en-GB"/>
        </w:rPr>
        <w:t xml:space="preserve"> </w:t>
      </w:r>
      <w:r w:rsidR="00802778" w:rsidRPr="00451342">
        <w:rPr>
          <w:rFonts w:ascii="Times New Roman" w:hAnsi="Times New Roman" w:cs="Times New Roman"/>
          <w:sz w:val="24"/>
          <w:szCs w:val="24"/>
          <w:lang w:val="en-GB"/>
        </w:rPr>
        <w:t xml:space="preserve">offers huge opportunities to the developed and less developed world alike. These primarily include access to distant markets, rapid exchange of goods and services, secured payments, promoting innovation and creating employment opportunities. It has the potential to provide the less developed world with the opportunity to cover a considerable distance on the road to socio-economic and technological </w:t>
      </w:r>
      <w:r w:rsidR="00F952F3" w:rsidRPr="00451342">
        <w:rPr>
          <w:rFonts w:ascii="Times New Roman" w:hAnsi="Times New Roman" w:cs="Times New Roman"/>
          <w:sz w:val="24"/>
          <w:szCs w:val="24"/>
          <w:lang w:val="en-GB"/>
        </w:rPr>
        <w:t>development, which</w:t>
      </w:r>
      <w:r w:rsidR="00802778" w:rsidRPr="00451342">
        <w:rPr>
          <w:rFonts w:ascii="Times New Roman" w:hAnsi="Times New Roman" w:cs="Times New Roman"/>
          <w:sz w:val="24"/>
          <w:szCs w:val="24"/>
          <w:lang w:val="en-GB"/>
        </w:rPr>
        <w:t xml:space="preserve"> it missed at the time of the industrial revolution. In developing countries like Pakistan, </w:t>
      </w:r>
      <w:r>
        <w:rPr>
          <w:rFonts w:ascii="Times New Roman" w:hAnsi="Times New Roman" w:cs="Times New Roman"/>
          <w:sz w:val="24"/>
          <w:szCs w:val="24"/>
          <w:lang w:val="en-GB"/>
        </w:rPr>
        <w:t>e-Commerce</w:t>
      </w:r>
      <w:r w:rsidR="00F952F3" w:rsidRPr="00451342">
        <w:rPr>
          <w:rFonts w:ascii="Times New Roman" w:hAnsi="Times New Roman" w:cs="Times New Roman"/>
          <w:sz w:val="24"/>
          <w:szCs w:val="24"/>
          <w:lang w:val="en-GB"/>
        </w:rPr>
        <w:t xml:space="preserve"> </w:t>
      </w:r>
      <w:r w:rsidR="00802778" w:rsidRPr="00451342">
        <w:rPr>
          <w:rFonts w:ascii="Times New Roman" w:hAnsi="Times New Roman" w:cs="Times New Roman"/>
          <w:sz w:val="24"/>
          <w:szCs w:val="24"/>
          <w:lang w:val="en-GB"/>
        </w:rPr>
        <w:t xml:space="preserve">can play a vital role in improving livelihoods, augmenting enterprise competitiveness and increasing their share in global trade. With respect to increasing the share in global trade and to narrow the digital divide between developed and less developed world, it is essential to take </w:t>
      </w:r>
      <w:r w:rsidR="00F952F3" w:rsidRPr="00451342">
        <w:rPr>
          <w:rFonts w:ascii="Times New Roman" w:hAnsi="Times New Roman" w:cs="Times New Roman"/>
          <w:sz w:val="24"/>
          <w:szCs w:val="24"/>
          <w:lang w:val="en-GB"/>
        </w:rPr>
        <w:t>measures, which</w:t>
      </w:r>
      <w:r w:rsidR="00802778" w:rsidRPr="00451342">
        <w:rPr>
          <w:rFonts w:ascii="Times New Roman" w:hAnsi="Times New Roman" w:cs="Times New Roman"/>
          <w:sz w:val="24"/>
          <w:szCs w:val="24"/>
          <w:lang w:val="en-GB"/>
        </w:rPr>
        <w:t xml:space="preserve"> enhance local capacity qualitatively and quantitatively.</w:t>
      </w:r>
    </w:p>
    <w:p w14:paraId="6ADECE77" w14:textId="77777777" w:rsidR="00802778" w:rsidRPr="00451342" w:rsidRDefault="00802778" w:rsidP="007040E2">
      <w:pPr>
        <w:pStyle w:val="ListParagraph"/>
        <w:spacing w:after="0" w:line="240" w:lineRule="auto"/>
        <w:contextualSpacing w:val="0"/>
        <w:jc w:val="both"/>
        <w:rPr>
          <w:rFonts w:ascii="Times New Roman" w:hAnsi="Times New Roman" w:cs="Times New Roman"/>
          <w:b/>
          <w:sz w:val="24"/>
          <w:szCs w:val="24"/>
          <w:lang w:val="en-GB"/>
        </w:rPr>
      </w:pPr>
    </w:p>
    <w:p w14:paraId="00A3A1D9" w14:textId="77777777" w:rsidR="0056022B" w:rsidRPr="00451342" w:rsidRDefault="00E346EE" w:rsidP="007040E2">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Global </w:t>
      </w:r>
      <w:r w:rsidR="00FF1C91">
        <w:rPr>
          <w:rFonts w:ascii="Times New Roman" w:hAnsi="Times New Roman" w:cs="Times New Roman"/>
          <w:b/>
          <w:sz w:val="24"/>
          <w:szCs w:val="24"/>
          <w:lang w:val="en-GB"/>
        </w:rPr>
        <w:t>e-Commerce</w:t>
      </w:r>
      <w:r w:rsidR="008447CD" w:rsidRPr="00451342">
        <w:rPr>
          <w:rFonts w:ascii="Times New Roman" w:hAnsi="Times New Roman" w:cs="Times New Roman"/>
          <w:sz w:val="24"/>
          <w:szCs w:val="24"/>
          <w:lang w:val="en-GB"/>
        </w:rPr>
        <w:t xml:space="preserve"> has</w:t>
      </w:r>
      <w:r w:rsidR="009B0998" w:rsidRPr="00451342">
        <w:rPr>
          <w:rFonts w:ascii="Times New Roman" w:hAnsi="Times New Roman" w:cs="Times New Roman"/>
          <w:sz w:val="24"/>
          <w:szCs w:val="24"/>
          <w:lang w:val="en-GB"/>
        </w:rPr>
        <w:t xml:space="preserve"> been growing </w:t>
      </w:r>
      <w:r w:rsidR="00A7593F" w:rsidRPr="00451342">
        <w:rPr>
          <w:rFonts w:ascii="Times New Roman" w:hAnsi="Times New Roman" w:cs="Times New Roman"/>
          <w:sz w:val="24"/>
          <w:szCs w:val="24"/>
          <w:lang w:val="en-GB"/>
        </w:rPr>
        <w:t xml:space="preserve">exponentially </w:t>
      </w:r>
      <w:r w:rsidR="00360F3F" w:rsidRPr="00451342">
        <w:rPr>
          <w:rFonts w:ascii="Times New Roman" w:hAnsi="Times New Roman" w:cs="Times New Roman"/>
          <w:sz w:val="24"/>
          <w:szCs w:val="24"/>
          <w:lang w:val="en-GB"/>
        </w:rPr>
        <w:t xml:space="preserve">since last 2 </w:t>
      </w:r>
      <w:r w:rsidR="00C477BA" w:rsidRPr="00451342">
        <w:rPr>
          <w:rFonts w:ascii="Times New Roman" w:hAnsi="Times New Roman" w:cs="Times New Roman"/>
          <w:sz w:val="24"/>
          <w:szCs w:val="24"/>
          <w:lang w:val="en-GB"/>
        </w:rPr>
        <w:t>decades. According</w:t>
      </w:r>
      <w:r w:rsidR="007273A2" w:rsidRPr="00451342">
        <w:rPr>
          <w:rFonts w:ascii="Times New Roman" w:hAnsi="Times New Roman" w:cs="Times New Roman"/>
          <w:sz w:val="24"/>
          <w:szCs w:val="24"/>
          <w:lang w:val="en-GB"/>
        </w:rPr>
        <w:t xml:space="preserve"> to the Information Economy Report </w:t>
      </w:r>
      <w:r w:rsidR="006072A5" w:rsidRPr="00451342">
        <w:rPr>
          <w:rFonts w:ascii="Times New Roman" w:hAnsi="Times New Roman" w:cs="Times New Roman"/>
          <w:sz w:val="24"/>
          <w:szCs w:val="24"/>
          <w:lang w:val="en-GB"/>
        </w:rPr>
        <w:t>(</w:t>
      </w:r>
      <w:r w:rsidR="00CF38A5" w:rsidRPr="00451342">
        <w:rPr>
          <w:rFonts w:ascii="Times New Roman" w:hAnsi="Times New Roman" w:cs="Times New Roman"/>
          <w:sz w:val="24"/>
          <w:szCs w:val="24"/>
          <w:lang w:val="en-GB"/>
        </w:rPr>
        <w:t>201</w:t>
      </w:r>
      <w:r w:rsidR="005D6F1F" w:rsidRPr="00451342">
        <w:rPr>
          <w:rFonts w:ascii="Times New Roman" w:hAnsi="Times New Roman" w:cs="Times New Roman"/>
          <w:sz w:val="24"/>
          <w:szCs w:val="24"/>
          <w:lang w:val="en-GB"/>
        </w:rPr>
        <w:t>7</w:t>
      </w:r>
      <w:r w:rsidR="006072A5" w:rsidRPr="00451342">
        <w:rPr>
          <w:rFonts w:ascii="Times New Roman" w:hAnsi="Times New Roman" w:cs="Times New Roman"/>
          <w:sz w:val="24"/>
          <w:szCs w:val="24"/>
          <w:lang w:val="en-GB"/>
        </w:rPr>
        <w:t>)</w:t>
      </w:r>
      <w:r w:rsidR="00BD4AD8" w:rsidRPr="00451342">
        <w:rPr>
          <w:rFonts w:ascii="Times New Roman" w:hAnsi="Times New Roman" w:cs="Times New Roman"/>
          <w:sz w:val="24"/>
          <w:szCs w:val="24"/>
          <w:lang w:val="en-GB"/>
        </w:rPr>
        <w:t>, global</w:t>
      </w:r>
      <w:r w:rsidR="007F2346" w:rsidRPr="00451342">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F952F3" w:rsidRPr="00451342">
        <w:rPr>
          <w:rFonts w:ascii="Times New Roman" w:hAnsi="Times New Roman" w:cs="Times New Roman"/>
          <w:sz w:val="24"/>
          <w:szCs w:val="24"/>
          <w:lang w:val="en-GB"/>
        </w:rPr>
        <w:t xml:space="preserve"> </w:t>
      </w:r>
      <w:r w:rsidR="00070267" w:rsidRPr="00451342">
        <w:rPr>
          <w:rFonts w:ascii="Times New Roman" w:hAnsi="Times New Roman" w:cs="Times New Roman"/>
          <w:sz w:val="24"/>
          <w:szCs w:val="24"/>
          <w:lang w:val="en-GB"/>
        </w:rPr>
        <w:t xml:space="preserve">sales </w:t>
      </w:r>
      <w:r w:rsidR="00205B26" w:rsidRPr="00451342">
        <w:rPr>
          <w:rFonts w:ascii="Times New Roman" w:hAnsi="Times New Roman" w:cs="Times New Roman"/>
          <w:sz w:val="24"/>
          <w:szCs w:val="24"/>
          <w:lang w:val="en-GB"/>
        </w:rPr>
        <w:t>amounted to</w:t>
      </w:r>
      <w:r w:rsidR="00070267" w:rsidRPr="00451342">
        <w:rPr>
          <w:rFonts w:ascii="Times New Roman" w:hAnsi="Times New Roman" w:cs="Times New Roman"/>
          <w:sz w:val="24"/>
          <w:szCs w:val="24"/>
          <w:lang w:val="en-GB"/>
        </w:rPr>
        <w:t xml:space="preserve"> $</w:t>
      </w:r>
      <w:r w:rsidR="00840869" w:rsidRPr="00451342">
        <w:rPr>
          <w:rFonts w:ascii="Times New Roman" w:hAnsi="Times New Roman" w:cs="Times New Roman"/>
          <w:sz w:val="24"/>
          <w:szCs w:val="24"/>
          <w:lang w:val="en-GB"/>
        </w:rPr>
        <w:t>25.3 trillion in 2015</w:t>
      </w:r>
      <w:r w:rsidR="00772D0E">
        <w:rPr>
          <w:rFonts w:ascii="Times New Roman" w:hAnsi="Times New Roman" w:cs="Times New Roman"/>
          <w:sz w:val="24"/>
          <w:szCs w:val="24"/>
          <w:lang w:val="en-GB"/>
        </w:rPr>
        <w:t xml:space="preserve"> </w:t>
      </w:r>
      <w:r w:rsidR="00840869" w:rsidRPr="00451342">
        <w:rPr>
          <w:rFonts w:ascii="Times New Roman" w:hAnsi="Times New Roman" w:cs="Times New Roman"/>
          <w:sz w:val="24"/>
          <w:szCs w:val="24"/>
          <w:lang w:val="en-GB"/>
        </w:rPr>
        <w:t xml:space="preserve">in which </w:t>
      </w:r>
      <w:r w:rsidR="002B2B81" w:rsidRPr="00451342">
        <w:rPr>
          <w:rFonts w:ascii="Times New Roman" w:hAnsi="Times New Roman" w:cs="Times New Roman"/>
          <w:sz w:val="24"/>
          <w:szCs w:val="24"/>
          <w:lang w:val="en-GB"/>
        </w:rPr>
        <w:t>B2B</w:t>
      </w:r>
      <w:r w:rsidR="008447CD">
        <w:rPr>
          <w:rFonts w:ascii="Times New Roman" w:hAnsi="Times New Roman" w:cs="Times New Roman"/>
          <w:sz w:val="24"/>
          <w:szCs w:val="24"/>
          <w:lang w:val="en-GB"/>
        </w:rPr>
        <w:t xml:space="preserve"> </w:t>
      </w:r>
      <w:r w:rsidR="002B2B81" w:rsidRPr="00451342">
        <w:rPr>
          <w:rFonts w:ascii="Times New Roman" w:hAnsi="Times New Roman" w:cs="Times New Roman"/>
          <w:sz w:val="24"/>
          <w:szCs w:val="24"/>
          <w:lang w:val="en-GB"/>
        </w:rPr>
        <w:t xml:space="preserve">claimed larger share of </w:t>
      </w:r>
      <w:r w:rsidR="00FB5E6C" w:rsidRPr="00451342">
        <w:rPr>
          <w:rFonts w:ascii="Times New Roman" w:hAnsi="Times New Roman" w:cs="Times New Roman"/>
          <w:sz w:val="24"/>
          <w:szCs w:val="24"/>
          <w:lang w:val="en-GB"/>
        </w:rPr>
        <w:t>$</w:t>
      </w:r>
      <w:r w:rsidR="002B2B81" w:rsidRPr="00451342">
        <w:rPr>
          <w:rFonts w:ascii="Times New Roman" w:hAnsi="Times New Roman" w:cs="Times New Roman"/>
          <w:sz w:val="24"/>
          <w:szCs w:val="24"/>
          <w:lang w:val="en-GB"/>
        </w:rPr>
        <w:t xml:space="preserve">22.4 trillion and B2C </w:t>
      </w:r>
      <w:r w:rsidR="00F53B68" w:rsidRPr="00451342">
        <w:rPr>
          <w:rFonts w:ascii="Times New Roman" w:hAnsi="Times New Roman" w:cs="Times New Roman"/>
          <w:sz w:val="24"/>
          <w:szCs w:val="24"/>
          <w:lang w:val="en-GB"/>
        </w:rPr>
        <w:t>smaller share</w:t>
      </w:r>
      <w:r w:rsidR="008447CD">
        <w:rPr>
          <w:rFonts w:ascii="Times New Roman" w:hAnsi="Times New Roman" w:cs="Times New Roman"/>
          <w:sz w:val="24"/>
          <w:szCs w:val="24"/>
          <w:lang w:val="en-GB"/>
        </w:rPr>
        <w:t xml:space="preserve"> </w:t>
      </w:r>
      <w:r w:rsidR="00772D0E">
        <w:rPr>
          <w:rFonts w:ascii="Times New Roman" w:hAnsi="Times New Roman" w:cs="Times New Roman"/>
          <w:sz w:val="24"/>
          <w:szCs w:val="24"/>
          <w:lang w:val="en-GB"/>
        </w:rPr>
        <w:t xml:space="preserve">of </w:t>
      </w:r>
      <w:r w:rsidR="00FB5E6C" w:rsidRPr="00451342">
        <w:rPr>
          <w:rFonts w:ascii="Times New Roman" w:hAnsi="Times New Roman" w:cs="Times New Roman"/>
          <w:sz w:val="24"/>
          <w:szCs w:val="24"/>
          <w:lang w:val="en-GB"/>
        </w:rPr>
        <w:t>$</w:t>
      </w:r>
      <w:r w:rsidR="002B2B81" w:rsidRPr="00451342">
        <w:rPr>
          <w:rFonts w:ascii="Times New Roman" w:hAnsi="Times New Roman" w:cs="Times New Roman"/>
          <w:sz w:val="24"/>
          <w:szCs w:val="24"/>
          <w:lang w:val="en-GB"/>
        </w:rPr>
        <w:t>2.9 trillion.</w:t>
      </w:r>
      <w:r w:rsidR="002B2B81" w:rsidRPr="00451342">
        <w:rPr>
          <w:rStyle w:val="FootnoteReference"/>
          <w:rFonts w:ascii="Times New Roman" w:hAnsi="Times New Roman" w:cs="Times New Roman"/>
          <w:sz w:val="24"/>
          <w:szCs w:val="24"/>
          <w:lang w:val="en-GB"/>
        </w:rPr>
        <w:footnoteReference w:id="1"/>
      </w:r>
      <w:r w:rsidR="00772D0E">
        <w:rPr>
          <w:rFonts w:ascii="Times New Roman" w:hAnsi="Times New Roman" w:cs="Times New Roman"/>
          <w:sz w:val="24"/>
          <w:szCs w:val="24"/>
          <w:lang w:val="en-GB"/>
        </w:rPr>
        <w:t xml:space="preserve"> </w:t>
      </w:r>
      <w:r w:rsidR="006B3653" w:rsidRPr="00451342">
        <w:rPr>
          <w:rFonts w:ascii="Times New Roman" w:hAnsi="Times New Roman" w:cs="Times New Roman"/>
          <w:sz w:val="24"/>
          <w:szCs w:val="24"/>
          <w:lang w:val="en-GB"/>
        </w:rPr>
        <w:t xml:space="preserve">Global growth rate of B2C in 2015 was 20% whereas in Asia-Pacific </w:t>
      </w:r>
      <w:r w:rsidR="00A65731" w:rsidRPr="00451342">
        <w:rPr>
          <w:rFonts w:ascii="Times New Roman" w:hAnsi="Times New Roman" w:cs="Times New Roman"/>
          <w:sz w:val="24"/>
          <w:szCs w:val="24"/>
          <w:lang w:val="en-GB"/>
        </w:rPr>
        <w:t>it was 28%</w:t>
      </w:r>
      <w:r w:rsidR="00522694" w:rsidRPr="00451342">
        <w:rPr>
          <w:rFonts w:ascii="Times New Roman" w:hAnsi="Times New Roman" w:cs="Times New Roman"/>
          <w:sz w:val="24"/>
          <w:szCs w:val="24"/>
          <w:lang w:val="en-GB"/>
        </w:rPr>
        <w:t xml:space="preserve">. Overall </w:t>
      </w:r>
      <w:r w:rsidR="00F616D5" w:rsidRPr="00451342">
        <w:rPr>
          <w:rFonts w:ascii="Times New Roman" w:hAnsi="Times New Roman" w:cs="Times New Roman"/>
          <w:sz w:val="24"/>
          <w:szCs w:val="24"/>
          <w:lang w:val="en-GB"/>
        </w:rPr>
        <w:t xml:space="preserve">share of </w:t>
      </w:r>
      <w:r w:rsidR="00FF1C91">
        <w:rPr>
          <w:rFonts w:ascii="Times New Roman" w:hAnsi="Times New Roman" w:cs="Times New Roman"/>
          <w:sz w:val="24"/>
          <w:szCs w:val="24"/>
          <w:lang w:val="en-GB"/>
        </w:rPr>
        <w:t>e-Commerce</w:t>
      </w:r>
      <w:r w:rsidR="00F952F3" w:rsidRPr="00451342">
        <w:rPr>
          <w:rFonts w:ascii="Times New Roman" w:hAnsi="Times New Roman" w:cs="Times New Roman"/>
          <w:sz w:val="24"/>
          <w:szCs w:val="24"/>
          <w:lang w:val="en-GB"/>
        </w:rPr>
        <w:t xml:space="preserve"> </w:t>
      </w:r>
      <w:r w:rsidR="00F616D5" w:rsidRPr="00451342">
        <w:rPr>
          <w:rFonts w:ascii="Times New Roman" w:hAnsi="Times New Roman" w:cs="Times New Roman"/>
          <w:sz w:val="24"/>
          <w:szCs w:val="24"/>
          <w:lang w:val="en-GB"/>
        </w:rPr>
        <w:t xml:space="preserve">in global GDP was </w:t>
      </w:r>
      <w:r w:rsidR="0069334B" w:rsidRPr="00451342">
        <w:rPr>
          <w:rFonts w:ascii="Times New Roman" w:hAnsi="Times New Roman" w:cs="Times New Roman"/>
          <w:sz w:val="24"/>
          <w:szCs w:val="24"/>
          <w:lang w:val="en-GB"/>
        </w:rPr>
        <w:t xml:space="preserve">3.1% in </w:t>
      </w:r>
      <w:r w:rsidR="00D00C71" w:rsidRPr="00451342">
        <w:rPr>
          <w:rFonts w:ascii="Times New Roman" w:hAnsi="Times New Roman" w:cs="Times New Roman"/>
          <w:sz w:val="24"/>
          <w:szCs w:val="24"/>
          <w:lang w:val="en-GB"/>
        </w:rPr>
        <w:t>2015, whereas in Asia-Pacific it was 4.5%</w:t>
      </w:r>
      <w:r w:rsidR="008C6A7E" w:rsidRPr="00451342">
        <w:rPr>
          <w:rFonts w:ascii="Times New Roman" w:hAnsi="Times New Roman" w:cs="Times New Roman"/>
          <w:sz w:val="24"/>
          <w:szCs w:val="24"/>
          <w:lang w:val="en-GB"/>
        </w:rPr>
        <w:t xml:space="preserve"> of GDP, followed by North America at 3.1% and Europe </w:t>
      </w:r>
      <w:r w:rsidR="00F952F3">
        <w:rPr>
          <w:rFonts w:ascii="Times New Roman" w:hAnsi="Times New Roman" w:cs="Times New Roman"/>
          <w:sz w:val="24"/>
          <w:szCs w:val="24"/>
          <w:lang w:val="en-GB"/>
        </w:rPr>
        <w:t xml:space="preserve">at </w:t>
      </w:r>
      <w:r w:rsidR="008C6A7E" w:rsidRPr="00451342">
        <w:rPr>
          <w:rFonts w:ascii="Times New Roman" w:hAnsi="Times New Roman" w:cs="Times New Roman"/>
          <w:sz w:val="24"/>
          <w:szCs w:val="24"/>
          <w:lang w:val="en-GB"/>
        </w:rPr>
        <w:t>2.6%</w:t>
      </w:r>
      <w:r w:rsidR="00B51476" w:rsidRPr="00451342">
        <w:rPr>
          <w:rFonts w:ascii="Times New Roman" w:hAnsi="Times New Roman" w:cs="Times New Roman"/>
          <w:sz w:val="24"/>
          <w:szCs w:val="24"/>
          <w:lang w:val="en-GB"/>
        </w:rPr>
        <w:t xml:space="preserve">. </w:t>
      </w:r>
      <w:r w:rsidR="00D225B2" w:rsidRPr="00451342">
        <w:rPr>
          <w:rFonts w:ascii="Times New Roman" w:hAnsi="Times New Roman" w:cs="Times New Roman"/>
          <w:sz w:val="24"/>
          <w:szCs w:val="24"/>
          <w:lang w:val="en-GB"/>
        </w:rPr>
        <w:t>In 2017</w:t>
      </w:r>
      <w:r w:rsidR="00ED2D95">
        <w:rPr>
          <w:rFonts w:ascii="Times New Roman" w:hAnsi="Times New Roman" w:cs="Times New Roman"/>
          <w:sz w:val="24"/>
          <w:szCs w:val="24"/>
          <w:lang w:val="en-GB"/>
        </w:rPr>
        <w:t>,</w:t>
      </w:r>
      <w:r w:rsidR="000949AF" w:rsidRPr="00451342">
        <w:rPr>
          <w:rFonts w:ascii="Times New Roman" w:hAnsi="Times New Roman" w:cs="Times New Roman"/>
          <w:sz w:val="24"/>
          <w:szCs w:val="24"/>
          <w:lang w:val="en-GB"/>
        </w:rPr>
        <w:t xml:space="preserve"> Asia-</w:t>
      </w:r>
      <w:r w:rsidR="00C477BA" w:rsidRPr="00451342">
        <w:rPr>
          <w:rFonts w:ascii="Times New Roman" w:hAnsi="Times New Roman" w:cs="Times New Roman"/>
          <w:sz w:val="24"/>
          <w:szCs w:val="24"/>
          <w:lang w:val="en-GB"/>
        </w:rPr>
        <w:t xml:space="preserve">Pacific </w:t>
      </w:r>
      <w:r w:rsidR="00593B7E">
        <w:rPr>
          <w:rFonts w:ascii="Times New Roman" w:hAnsi="Times New Roman" w:cs="Times New Roman"/>
          <w:sz w:val="24"/>
          <w:szCs w:val="24"/>
          <w:lang w:val="en-GB"/>
        </w:rPr>
        <w:t>wa</w:t>
      </w:r>
      <w:r w:rsidR="00C477BA" w:rsidRPr="00451342">
        <w:rPr>
          <w:rFonts w:ascii="Times New Roman" w:hAnsi="Times New Roman" w:cs="Times New Roman"/>
          <w:sz w:val="24"/>
          <w:szCs w:val="24"/>
          <w:lang w:val="en-GB"/>
        </w:rPr>
        <w:t>s</w:t>
      </w:r>
      <w:r w:rsidR="000949AF" w:rsidRPr="00451342">
        <w:rPr>
          <w:rFonts w:ascii="Times New Roman" w:hAnsi="Times New Roman" w:cs="Times New Roman"/>
          <w:sz w:val="24"/>
          <w:szCs w:val="24"/>
          <w:lang w:val="en-GB"/>
        </w:rPr>
        <w:t xml:space="preserve"> the fastest growing region in the global </w:t>
      </w:r>
      <w:r w:rsidR="00FF1C91">
        <w:rPr>
          <w:rFonts w:ascii="Times New Roman" w:hAnsi="Times New Roman" w:cs="Times New Roman"/>
          <w:sz w:val="24"/>
          <w:szCs w:val="24"/>
          <w:lang w:val="en-GB"/>
        </w:rPr>
        <w:t>e-Commerce</w:t>
      </w:r>
      <w:r w:rsidR="00ED2D95" w:rsidRPr="00451342">
        <w:rPr>
          <w:rFonts w:ascii="Times New Roman" w:hAnsi="Times New Roman" w:cs="Times New Roman"/>
          <w:sz w:val="24"/>
          <w:szCs w:val="24"/>
          <w:lang w:val="en-GB"/>
        </w:rPr>
        <w:t xml:space="preserve"> </w:t>
      </w:r>
      <w:r w:rsidR="00593B7E">
        <w:rPr>
          <w:rFonts w:ascii="Times New Roman" w:hAnsi="Times New Roman" w:cs="Times New Roman"/>
          <w:sz w:val="24"/>
          <w:szCs w:val="24"/>
          <w:lang w:val="en-GB"/>
        </w:rPr>
        <w:t>marketplace and accounted</w:t>
      </w:r>
      <w:r w:rsidR="000949AF" w:rsidRPr="00451342">
        <w:rPr>
          <w:rFonts w:ascii="Times New Roman" w:hAnsi="Times New Roman" w:cs="Times New Roman"/>
          <w:sz w:val="24"/>
          <w:szCs w:val="24"/>
          <w:lang w:val="en-GB"/>
        </w:rPr>
        <w:t xml:space="preserve"> for the largest share of the world’s B2C market</w:t>
      </w:r>
      <w:r w:rsidR="008D282F" w:rsidRPr="00451342">
        <w:rPr>
          <w:rFonts w:ascii="Times New Roman" w:hAnsi="Times New Roman" w:cs="Times New Roman"/>
          <w:sz w:val="24"/>
          <w:szCs w:val="24"/>
          <w:lang w:val="en-GB"/>
        </w:rPr>
        <w:t xml:space="preserve">, i.e. </w:t>
      </w:r>
      <w:r w:rsidR="00273643" w:rsidRPr="00451342">
        <w:rPr>
          <w:rFonts w:ascii="Times New Roman" w:hAnsi="Times New Roman" w:cs="Times New Roman"/>
          <w:sz w:val="24"/>
          <w:szCs w:val="24"/>
          <w:lang w:val="en-GB"/>
        </w:rPr>
        <w:t xml:space="preserve">over </w:t>
      </w:r>
      <w:r w:rsidR="008D282F" w:rsidRPr="00451342">
        <w:rPr>
          <w:rFonts w:ascii="Times New Roman" w:hAnsi="Times New Roman" w:cs="Times New Roman"/>
          <w:sz w:val="24"/>
          <w:szCs w:val="24"/>
          <w:lang w:val="en-GB"/>
        </w:rPr>
        <w:t xml:space="preserve">$1 trillion </w:t>
      </w:r>
      <w:r w:rsidR="00FE1CAA" w:rsidRPr="00451342">
        <w:rPr>
          <w:rFonts w:ascii="Times New Roman" w:hAnsi="Times New Roman" w:cs="Times New Roman"/>
          <w:sz w:val="24"/>
          <w:szCs w:val="24"/>
          <w:lang w:val="en-GB"/>
        </w:rPr>
        <w:t xml:space="preserve">out of the global </w:t>
      </w:r>
      <w:r w:rsidR="007616D2" w:rsidRPr="00451342">
        <w:rPr>
          <w:rFonts w:ascii="Times New Roman" w:hAnsi="Times New Roman" w:cs="Times New Roman"/>
          <w:sz w:val="24"/>
          <w:szCs w:val="24"/>
          <w:lang w:val="en-GB"/>
        </w:rPr>
        <w:t>market of $</w:t>
      </w:r>
      <w:r w:rsidR="0017344C" w:rsidRPr="00451342">
        <w:rPr>
          <w:rFonts w:ascii="Times New Roman" w:hAnsi="Times New Roman" w:cs="Times New Roman"/>
          <w:sz w:val="24"/>
          <w:szCs w:val="24"/>
          <w:lang w:val="en-GB"/>
        </w:rPr>
        <w:t>2.3 trillion</w:t>
      </w:r>
      <w:r w:rsidR="006758C2" w:rsidRPr="00451342">
        <w:rPr>
          <w:rFonts w:ascii="Times New Roman" w:hAnsi="Times New Roman" w:cs="Times New Roman"/>
          <w:sz w:val="24"/>
          <w:szCs w:val="24"/>
          <w:lang w:val="en-GB"/>
        </w:rPr>
        <w:t>, followed by North America with $644 billion</w:t>
      </w:r>
      <w:r w:rsidR="000949AF" w:rsidRPr="00451342">
        <w:rPr>
          <w:rFonts w:ascii="Times New Roman" w:hAnsi="Times New Roman" w:cs="Times New Roman"/>
          <w:sz w:val="24"/>
          <w:szCs w:val="24"/>
          <w:lang w:val="en-GB"/>
        </w:rPr>
        <w:t>.</w:t>
      </w:r>
      <w:r w:rsidR="000949AF" w:rsidRPr="00451342">
        <w:rPr>
          <w:rStyle w:val="FootnoteReference"/>
          <w:rFonts w:ascii="Times New Roman" w:hAnsi="Times New Roman" w:cs="Times New Roman"/>
          <w:sz w:val="24"/>
          <w:szCs w:val="24"/>
          <w:lang w:val="en-GB"/>
        </w:rPr>
        <w:footnoteReference w:id="2"/>
      </w:r>
    </w:p>
    <w:p w14:paraId="2084A3A0" w14:textId="77777777" w:rsidR="005222F2" w:rsidRPr="00451342" w:rsidRDefault="005222F2" w:rsidP="007040E2">
      <w:pPr>
        <w:pStyle w:val="ListParagraph"/>
        <w:spacing w:after="0" w:line="240" w:lineRule="auto"/>
        <w:contextualSpacing w:val="0"/>
        <w:jc w:val="both"/>
        <w:rPr>
          <w:rFonts w:ascii="Times New Roman" w:hAnsi="Times New Roman" w:cs="Times New Roman"/>
          <w:sz w:val="24"/>
          <w:szCs w:val="24"/>
          <w:lang w:val="en-GB"/>
        </w:rPr>
      </w:pPr>
    </w:p>
    <w:p w14:paraId="1B8607E5" w14:textId="77777777" w:rsidR="006C74C5" w:rsidRPr="00451342" w:rsidRDefault="00F81460" w:rsidP="007040E2">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UNCTAD’s latest figures </w:t>
      </w:r>
      <w:r w:rsidR="00A42BFC" w:rsidRPr="00451342">
        <w:rPr>
          <w:rFonts w:ascii="Times New Roman" w:hAnsi="Times New Roman" w:cs="Times New Roman"/>
          <w:sz w:val="24"/>
          <w:szCs w:val="24"/>
          <w:lang w:val="en-GB"/>
        </w:rPr>
        <w:t xml:space="preserve">reveal </w:t>
      </w:r>
      <w:r w:rsidRPr="00451342">
        <w:rPr>
          <w:rFonts w:ascii="Times New Roman" w:hAnsi="Times New Roman" w:cs="Times New Roman"/>
          <w:sz w:val="24"/>
          <w:szCs w:val="24"/>
          <w:lang w:val="en-GB"/>
        </w:rPr>
        <w:t xml:space="preserve">that </w:t>
      </w:r>
      <w:r w:rsidR="00CD490F" w:rsidRPr="00451342">
        <w:rPr>
          <w:rFonts w:ascii="Times New Roman" w:hAnsi="Times New Roman" w:cs="Times New Roman"/>
          <w:sz w:val="24"/>
          <w:szCs w:val="24"/>
          <w:lang w:val="en-GB"/>
        </w:rPr>
        <w:t xml:space="preserve">global </w:t>
      </w:r>
      <w:r w:rsidR="00FF1C91">
        <w:rPr>
          <w:rFonts w:ascii="Times New Roman" w:hAnsi="Times New Roman" w:cs="Times New Roman"/>
          <w:sz w:val="24"/>
          <w:szCs w:val="24"/>
          <w:lang w:val="en-GB"/>
        </w:rPr>
        <w:t>e-Commerce</w:t>
      </w:r>
      <w:r w:rsidR="00ED2D95" w:rsidRPr="00451342">
        <w:rPr>
          <w:rFonts w:ascii="Times New Roman" w:hAnsi="Times New Roman" w:cs="Times New Roman"/>
          <w:sz w:val="24"/>
          <w:szCs w:val="24"/>
          <w:lang w:val="en-GB"/>
        </w:rPr>
        <w:t xml:space="preserve"> </w:t>
      </w:r>
      <w:r w:rsidR="00CD490F" w:rsidRPr="00451342">
        <w:rPr>
          <w:rFonts w:ascii="Times New Roman" w:hAnsi="Times New Roman" w:cs="Times New Roman"/>
          <w:sz w:val="24"/>
          <w:szCs w:val="24"/>
          <w:lang w:val="en-GB"/>
        </w:rPr>
        <w:t xml:space="preserve">sales grew 13% in 2017 and </w:t>
      </w:r>
      <w:r w:rsidR="0083539C" w:rsidRPr="00451342">
        <w:rPr>
          <w:rFonts w:ascii="Times New Roman" w:hAnsi="Times New Roman" w:cs="Times New Roman"/>
          <w:sz w:val="24"/>
          <w:szCs w:val="24"/>
          <w:lang w:val="en-GB"/>
        </w:rPr>
        <w:t xml:space="preserve">reached </w:t>
      </w:r>
      <w:r w:rsidR="0067434D" w:rsidRPr="00451342">
        <w:rPr>
          <w:rFonts w:ascii="Times New Roman" w:hAnsi="Times New Roman" w:cs="Times New Roman"/>
          <w:sz w:val="24"/>
          <w:szCs w:val="24"/>
          <w:lang w:val="en-GB"/>
        </w:rPr>
        <w:t>an estimated</w:t>
      </w:r>
      <w:r w:rsidR="006B547F" w:rsidRPr="00451342">
        <w:rPr>
          <w:rFonts w:ascii="Times New Roman" w:hAnsi="Times New Roman" w:cs="Times New Roman"/>
          <w:sz w:val="24"/>
          <w:szCs w:val="24"/>
          <w:lang w:val="en-GB"/>
        </w:rPr>
        <w:t xml:space="preserve"> $</w:t>
      </w:r>
      <w:r w:rsidR="00BC4B13" w:rsidRPr="00451342">
        <w:rPr>
          <w:rFonts w:ascii="Times New Roman" w:hAnsi="Times New Roman" w:cs="Times New Roman"/>
          <w:sz w:val="24"/>
          <w:szCs w:val="24"/>
          <w:lang w:val="en-GB"/>
        </w:rPr>
        <w:t>29 trillion</w:t>
      </w:r>
      <w:r w:rsidR="00746AE8" w:rsidRPr="00451342">
        <w:rPr>
          <w:rFonts w:ascii="Times New Roman" w:hAnsi="Times New Roman" w:cs="Times New Roman"/>
          <w:sz w:val="24"/>
          <w:szCs w:val="24"/>
          <w:lang w:val="en-GB"/>
        </w:rPr>
        <w:t xml:space="preserve">. </w:t>
      </w:r>
      <w:r w:rsidR="0067434D" w:rsidRPr="00451342">
        <w:rPr>
          <w:rFonts w:ascii="Times New Roman" w:hAnsi="Times New Roman" w:cs="Times New Roman"/>
          <w:sz w:val="24"/>
          <w:szCs w:val="24"/>
          <w:lang w:val="en-GB"/>
        </w:rPr>
        <w:t xml:space="preserve">The number of online shoppers grew </w:t>
      </w:r>
      <w:r w:rsidR="0028696F" w:rsidRPr="00451342">
        <w:rPr>
          <w:rFonts w:ascii="Times New Roman" w:hAnsi="Times New Roman" w:cs="Times New Roman"/>
          <w:sz w:val="24"/>
          <w:szCs w:val="24"/>
          <w:lang w:val="en-GB"/>
        </w:rPr>
        <w:t xml:space="preserve">by </w:t>
      </w:r>
      <w:r w:rsidR="0039614B" w:rsidRPr="00451342">
        <w:rPr>
          <w:rFonts w:ascii="Times New Roman" w:hAnsi="Times New Roman" w:cs="Times New Roman"/>
          <w:sz w:val="24"/>
          <w:szCs w:val="24"/>
          <w:lang w:val="en-GB"/>
        </w:rPr>
        <w:t xml:space="preserve">12% </w:t>
      </w:r>
      <w:r w:rsidR="00776B49" w:rsidRPr="00451342">
        <w:rPr>
          <w:rFonts w:ascii="Times New Roman" w:hAnsi="Times New Roman" w:cs="Times New Roman"/>
          <w:sz w:val="24"/>
          <w:szCs w:val="24"/>
          <w:lang w:val="en-GB"/>
        </w:rPr>
        <w:t xml:space="preserve">and </w:t>
      </w:r>
      <w:r w:rsidR="00746AE8" w:rsidRPr="00451342">
        <w:rPr>
          <w:rFonts w:ascii="Times New Roman" w:hAnsi="Times New Roman" w:cs="Times New Roman"/>
          <w:sz w:val="24"/>
          <w:szCs w:val="24"/>
          <w:lang w:val="en-GB"/>
        </w:rPr>
        <w:t xml:space="preserve">reached 1.3 billion. </w:t>
      </w:r>
      <w:r w:rsidR="00FA5CCE" w:rsidRPr="00451342">
        <w:rPr>
          <w:rFonts w:ascii="Times New Roman" w:hAnsi="Times New Roman" w:cs="Times New Roman"/>
          <w:sz w:val="24"/>
          <w:szCs w:val="24"/>
          <w:lang w:val="en-GB"/>
        </w:rPr>
        <w:t>While m</w:t>
      </w:r>
      <w:r w:rsidR="004E694B" w:rsidRPr="00451342">
        <w:rPr>
          <w:rFonts w:ascii="Times New Roman" w:hAnsi="Times New Roman" w:cs="Times New Roman"/>
          <w:sz w:val="24"/>
          <w:szCs w:val="24"/>
          <w:lang w:val="en-GB"/>
        </w:rPr>
        <w:t xml:space="preserve">ost of the online buyers </w:t>
      </w:r>
      <w:r w:rsidR="00FA5CCE" w:rsidRPr="00451342">
        <w:rPr>
          <w:rFonts w:ascii="Times New Roman" w:hAnsi="Times New Roman" w:cs="Times New Roman"/>
          <w:sz w:val="24"/>
          <w:szCs w:val="24"/>
          <w:lang w:val="en-GB"/>
        </w:rPr>
        <w:t xml:space="preserve">preferred their local markets, </w:t>
      </w:r>
      <w:r w:rsidR="00ED2D95">
        <w:rPr>
          <w:rFonts w:ascii="Times New Roman" w:hAnsi="Times New Roman" w:cs="Times New Roman"/>
          <w:sz w:val="24"/>
          <w:szCs w:val="24"/>
          <w:lang w:val="en-GB"/>
        </w:rPr>
        <w:t xml:space="preserve">yet </w:t>
      </w:r>
      <w:r w:rsidR="00E64AD1" w:rsidRPr="00451342">
        <w:rPr>
          <w:rFonts w:ascii="Times New Roman" w:hAnsi="Times New Roman" w:cs="Times New Roman"/>
          <w:sz w:val="24"/>
          <w:szCs w:val="24"/>
          <w:lang w:val="en-GB"/>
        </w:rPr>
        <w:t xml:space="preserve">cross-border buying </w:t>
      </w:r>
      <w:r w:rsidR="003209C4" w:rsidRPr="00451342">
        <w:rPr>
          <w:rFonts w:ascii="Times New Roman" w:hAnsi="Times New Roman" w:cs="Times New Roman"/>
          <w:sz w:val="24"/>
          <w:szCs w:val="24"/>
          <w:lang w:val="en-GB"/>
        </w:rPr>
        <w:t>increased fr</w:t>
      </w:r>
      <w:r w:rsidR="00746AE8" w:rsidRPr="00451342">
        <w:rPr>
          <w:rFonts w:ascii="Times New Roman" w:hAnsi="Times New Roman" w:cs="Times New Roman"/>
          <w:sz w:val="24"/>
          <w:szCs w:val="24"/>
          <w:lang w:val="en-GB"/>
        </w:rPr>
        <w:t xml:space="preserve">om 15% in 2015 to 21% in 2017. </w:t>
      </w:r>
      <w:r w:rsidR="0047759A" w:rsidRPr="00451342">
        <w:rPr>
          <w:rFonts w:ascii="Times New Roman" w:hAnsi="Times New Roman" w:cs="Times New Roman"/>
          <w:sz w:val="24"/>
          <w:szCs w:val="24"/>
          <w:lang w:val="en-GB"/>
        </w:rPr>
        <w:t xml:space="preserve">According to UNCTAD this growth was mainly driven by </w:t>
      </w:r>
      <w:r w:rsidR="0096624E" w:rsidRPr="00451342">
        <w:rPr>
          <w:rFonts w:ascii="Times New Roman" w:hAnsi="Times New Roman" w:cs="Times New Roman"/>
          <w:sz w:val="24"/>
          <w:szCs w:val="24"/>
          <w:lang w:val="en-GB"/>
        </w:rPr>
        <w:t xml:space="preserve">online buyers in the </w:t>
      </w:r>
      <w:r w:rsidR="00746AE8" w:rsidRPr="00451342">
        <w:rPr>
          <w:rFonts w:ascii="Times New Roman" w:hAnsi="Times New Roman" w:cs="Times New Roman"/>
          <w:sz w:val="24"/>
          <w:szCs w:val="24"/>
          <w:lang w:val="en-GB"/>
        </w:rPr>
        <w:t xml:space="preserve">United States. </w:t>
      </w:r>
      <w:r w:rsidR="00B038D0" w:rsidRPr="00451342">
        <w:rPr>
          <w:rFonts w:ascii="Times New Roman" w:hAnsi="Times New Roman" w:cs="Times New Roman"/>
          <w:sz w:val="24"/>
          <w:szCs w:val="24"/>
          <w:lang w:val="en-GB"/>
        </w:rPr>
        <w:t xml:space="preserve">B2B sales accounted for </w:t>
      </w:r>
      <w:r w:rsidR="00E06BA3" w:rsidRPr="00451342">
        <w:rPr>
          <w:rFonts w:ascii="Times New Roman" w:hAnsi="Times New Roman" w:cs="Times New Roman"/>
          <w:sz w:val="24"/>
          <w:szCs w:val="24"/>
          <w:lang w:val="en-GB"/>
        </w:rPr>
        <w:t xml:space="preserve">88% of all online sales, but B2C </w:t>
      </w:r>
      <w:r w:rsidR="00E52163" w:rsidRPr="00451342">
        <w:rPr>
          <w:rFonts w:ascii="Times New Roman" w:hAnsi="Times New Roman" w:cs="Times New Roman"/>
          <w:sz w:val="24"/>
          <w:szCs w:val="24"/>
          <w:lang w:val="en-GB"/>
        </w:rPr>
        <w:t>had a better growth rate of 22% to reach 3.9 trillion in 2017.</w:t>
      </w:r>
      <w:r w:rsidR="00253EA5" w:rsidRPr="00451342">
        <w:rPr>
          <w:rStyle w:val="FootnoteReference"/>
          <w:rFonts w:ascii="Times New Roman" w:hAnsi="Times New Roman" w:cs="Times New Roman"/>
          <w:sz w:val="24"/>
          <w:szCs w:val="24"/>
          <w:lang w:val="en-GB"/>
        </w:rPr>
        <w:footnoteReference w:id="3"/>
      </w:r>
    </w:p>
    <w:p w14:paraId="7FE9A834" w14:textId="77777777" w:rsidR="00F609F7" w:rsidRPr="00451342" w:rsidRDefault="00F609F7" w:rsidP="007040E2">
      <w:pPr>
        <w:pStyle w:val="ListParagraph"/>
        <w:spacing w:after="0" w:line="240" w:lineRule="auto"/>
        <w:contextualSpacing w:val="0"/>
        <w:jc w:val="both"/>
        <w:rPr>
          <w:rFonts w:ascii="Times New Roman" w:hAnsi="Times New Roman" w:cs="Times New Roman"/>
          <w:sz w:val="24"/>
          <w:szCs w:val="24"/>
          <w:lang w:val="en-GB"/>
        </w:rPr>
      </w:pPr>
    </w:p>
    <w:p w14:paraId="41E6CA70" w14:textId="77777777" w:rsidR="00DB596F" w:rsidRPr="00451342" w:rsidRDefault="00FF1C91" w:rsidP="007040E2">
      <w:pPr>
        <w:pStyle w:val="ListParagraph"/>
        <w:spacing w:after="0" w:line="240" w:lineRule="auto"/>
        <w:contextualSpacing w:val="0"/>
        <w:jc w:val="both"/>
        <w:rPr>
          <w:rFonts w:ascii="Times New Roman" w:hAnsi="Times New Roman" w:cs="Times New Roman"/>
          <w:sz w:val="24"/>
          <w:szCs w:val="24"/>
        </w:rPr>
      </w:pPr>
      <w:r>
        <w:rPr>
          <w:rFonts w:ascii="Times New Roman" w:hAnsi="Times New Roman" w:cs="Times New Roman"/>
          <w:b/>
          <w:sz w:val="24"/>
          <w:szCs w:val="24"/>
        </w:rPr>
        <w:t>e-Commerce</w:t>
      </w:r>
      <w:r w:rsidR="00E63D07" w:rsidRPr="00E30D06">
        <w:rPr>
          <w:rFonts w:ascii="Times New Roman" w:hAnsi="Times New Roman" w:cs="Times New Roman"/>
          <w:b/>
          <w:sz w:val="24"/>
          <w:szCs w:val="24"/>
        </w:rPr>
        <w:t xml:space="preserve"> </w:t>
      </w:r>
      <w:r w:rsidR="00E30D06" w:rsidRPr="00E30D06">
        <w:rPr>
          <w:rFonts w:ascii="Times New Roman" w:hAnsi="Times New Roman" w:cs="Times New Roman"/>
          <w:b/>
          <w:sz w:val="24"/>
          <w:szCs w:val="24"/>
        </w:rPr>
        <w:t>in Pakistan</w:t>
      </w:r>
      <w:r w:rsidR="00F6242B">
        <w:rPr>
          <w:rFonts w:ascii="Times New Roman" w:hAnsi="Times New Roman" w:cs="Times New Roman"/>
          <w:b/>
          <w:sz w:val="24"/>
          <w:szCs w:val="24"/>
        </w:rPr>
        <w:t xml:space="preserve"> </w:t>
      </w:r>
      <w:r w:rsidR="00DB596F" w:rsidRPr="00451342">
        <w:rPr>
          <w:rFonts w:ascii="Times New Roman" w:hAnsi="Times New Roman" w:cs="Times New Roman"/>
          <w:sz w:val="24"/>
          <w:szCs w:val="24"/>
        </w:rPr>
        <w:t>has strong potential to expand and to help accelerate national economic growth. Following intensive investment in ICT infrastructure since the late-1990s, Pakistan in the pa</w:t>
      </w:r>
      <w:r w:rsidR="00E30D06">
        <w:rPr>
          <w:rFonts w:ascii="Times New Roman" w:hAnsi="Times New Roman" w:cs="Times New Roman"/>
          <w:sz w:val="24"/>
          <w:szCs w:val="24"/>
        </w:rPr>
        <w:t xml:space="preserve">st two decades has developed a strong ICT sector by liberalizing the </w:t>
      </w:r>
      <w:r w:rsidR="00360002">
        <w:rPr>
          <w:rFonts w:ascii="Times New Roman" w:hAnsi="Times New Roman" w:cs="Times New Roman"/>
          <w:sz w:val="24"/>
          <w:szCs w:val="24"/>
        </w:rPr>
        <w:t>telecommunication</w:t>
      </w:r>
      <w:r w:rsidR="00E30D06" w:rsidRPr="00451342">
        <w:rPr>
          <w:rFonts w:ascii="Times New Roman" w:hAnsi="Times New Roman" w:cs="Times New Roman"/>
          <w:sz w:val="24"/>
          <w:szCs w:val="24"/>
        </w:rPr>
        <w:t xml:space="preserve"> sector, creating an environment conducive to an</w:t>
      </w:r>
      <w:r w:rsidR="00DB596F" w:rsidRPr="00451342">
        <w:rPr>
          <w:rFonts w:ascii="Times New Roman" w:hAnsi="Times New Roman" w:cs="Times New Roman"/>
          <w:sz w:val="24"/>
          <w:szCs w:val="24"/>
        </w:rPr>
        <w:t xml:space="preserve"> expansion of its information technology (IT)-enabled services industry, and cultivating an information society with wider diffusion of ICTs and the </w:t>
      </w:r>
      <w:r w:rsidR="00593B7E" w:rsidRPr="00451342">
        <w:rPr>
          <w:rFonts w:ascii="Times New Roman" w:hAnsi="Times New Roman" w:cs="Times New Roman"/>
          <w:sz w:val="24"/>
          <w:szCs w:val="24"/>
        </w:rPr>
        <w:t>internet</w:t>
      </w:r>
      <w:r w:rsidR="00DB596F" w:rsidRPr="00451342">
        <w:rPr>
          <w:rFonts w:ascii="Times New Roman" w:hAnsi="Times New Roman" w:cs="Times New Roman"/>
          <w:sz w:val="24"/>
          <w:szCs w:val="24"/>
        </w:rPr>
        <w:t xml:space="preserve">. </w:t>
      </w:r>
      <w:r w:rsidR="00C23725" w:rsidRPr="00451342">
        <w:rPr>
          <w:rFonts w:ascii="Times New Roman" w:hAnsi="Times New Roman" w:cs="Times New Roman"/>
          <w:sz w:val="24"/>
          <w:szCs w:val="24"/>
        </w:rPr>
        <w:t xml:space="preserve">Pakistan, which has about 60% of its </w:t>
      </w:r>
      <w:r w:rsidR="00F227B3">
        <w:rPr>
          <w:rFonts w:ascii="Times New Roman" w:hAnsi="Times New Roman" w:cs="Times New Roman"/>
          <w:sz w:val="24"/>
          <w:szCs w:val="24"/>
        </w:rPr>
        <w:t xml:space="preserve">more than </w:t>
      </w:r>
      <w:r w:rsidR="00C23725" w:rsidRPr="00451342">
        <w:rPr>
          <w:rFonts w:ascii="Times New Roman" w:hAnsi="Times New Roman" w:cs="Times New Roman"/>
          <w:sz w:val="24"/>
          <w:szCs w:val="24"/>
        </w:rPr>
        <w:t xml:space="preserve">200 million </w:t>
      </w:r>
      <w:r w:rsidR="00F227B3">
        <w:rPr>
          <w:rFonts w:ascii="Times New Roman" w:hAnsi="Times New Roman" w:cs="Times New Roman"/>
          <w:sz w:val="24"/>
          <w:szCs w:val="24"/>
        </w:rPr>
        <w:t>population</w:t>
      </w:r>
      <w:r w:rsidR="00C23725" w:rsidRPr="00451342">
        <w:rPr>
          <w:rFonts w:ascii="Times New Roman" w:hAnsi="Times New Roman" w:cs="Times New Roman"/>
          <w:sz w:val="24"/>
          <w:szCs w:val="24"/>
        </w:rPr>
        <w:t xml:space="preserve"> in the 15 to 29 age group, represents an enormous human and knowledge c</w:t>
      </w:r>
      <w:r w:rsidR="00954242" w:rsidRPr="00451342">
        <w:rPr>
          <w:rFonts w:ascii="Times New Roman" w:hAnsi="Times New Roman" w:cs="Times New Roman"/>
          <w:sz w:val="24"/>
          <w:szCs w:val="24"/>
        </w:rPr>
        <w:t>apital. Pakistan has more than 5</w:t>
      </w:r>
      <w:r w:rsidR="00C23725" w:rsidRPr="00451342">
        <w:rPr>
          <w:rFonts w:ascii="Times New Roman" w:hAnsi="Times New Roman" w:cs="Times New Roman"/>
          <w:sz w:val="24"/>
          <w:szCs w:val="24"/>
        </w:rPr>
        <w:t>000 IT companies &amp; call centers and the number is growing every year. Pakistan has more than 300,000 English-speaking IT professionals with expertise in current and emergi</w:t>
      </w:r>
      <w:r w:rsidR="008016C8">
        <w:rPr>
          <w:rFonts w:ascii="Times New Roman" w:hAnsi="Times New Roman" w:cs="Times New Roman"/>
          <w:sz w:val="24"/>
          <w:szCs w:val="24"/>
        </w:rPr>
        <w:t xml:space="preserve">ng IT products and technologies and </w:t>
      </w:r>
      <w:r w:rsidR="00C23725" w:rsidRPr="00451342">
        <w:rPr>
          <w:rFonts w:ascii="Times New Roman" w:hAnsi="Times New Roman" w:cs="Times New Roman"/>
          <w:sz w:val="24"/>
          <w:szCs w:val="24"/>
        </w:rPr>
        <w:t xml:space="preserve">13 </w:t>
      </w:r>
      <w:r w:rsidR="00F227B3" w:rsidRPr="00451342">
        <w:rPr>
          <w:rFonts w:ascii="Times New Roman" w:hAnsi="Times New Roman" w:cs="Times New Roman"/>
          <w:sz w:val="24"/>
          <w:szCs w:val="24"/>
        </w:rPr>
        <w:lastRenderedPageBreak/>
        <w:t xml:space="preserve">software </w:t>
      </w:r>
      <w:r w:rsidR="00F227B3">
        <w:rPr>
          <w:rFonts w:ascii="Times New Roman" w:hAnsi="Times New Roman" w:cs="Times New Roman"/>
          <w:sz w:val="24"/>
          <w:szCs w:val="24"/>
        </w:rPr>
        <w:t>technology parks.</w:t>
      </w:r>
      <w:r w:rsidR="00C23725" w:rsidRPr="00451342">
        <w:rPr>
          <w:rFonts w:ascii="Times New Roman" w:hAnsi="Times New Roman" w:cs="Times New Roman"/>
          <w:sz w:val="24"/>
          <w:szCs w:val="24"/>
        </w:rPr>
        <w:t xml:space="preserve"> More than 20,000 IT graduates and engineers are being produced each year coupled with a rising startup culture.</w:t>
      </w:r>
    </w:p>
    <w:p w14:paraId="4DF1105D" w14:textId="77777777" w:rsidR="00C23725" w:rsidRPr="00451342" w:rsidRDefault="00C23725" w:rsidP="007040E2">
      <w:pPr>
        <w:pStyle w:val="ListParagraph"/>
        <w:spacing w:after="0" w:line="240" w:lineRule="auto"/>
        <w:contextualSpacing w:val="0"/>
        <w:jc w:val="both"/>
        <w:rPr>
          <w:rFonts w:ascii="Times New Roman" w:hAnsi="Times New Roman" w:cs="Times New Roman"/>
          <w:sz w:val="24"/>
          <w:szCs w:val="24"/>
        </w:rPr>
      </w:pPr>
    </w:p>
    <w:p w14:paraId="340DAC48" w14:textId="77777777" w:rsidR="00BF2BD9" w:rsidRPr="00451342" w:rsidRDefault="00981B17" w:rsidP="007040E2">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rPr>
        <w:t>In Pakistan, the overall share of services sector in real GDP</w:t>
      </w:r>
      <w:r w:rsidR="00D6246E">
        <w:rPr>
          <w:rFonts w:ascii="Times New Roman" w:hAnsi="Times New Roman" w:cs="Times New Roman"/>
          <w:sz w:val="24"/>
          <w:szCs w:val="24"/>
        </w:rPr>
        <w:t xml:space="preserve"> wa</w:t>
      </w:r>
      <w:r w:rsidRPr="00451342">
        <w:rPr>
          <w:rFonts w:ascii="Times New Roman" w:hAnsi="Times New Roman" w:cs="Times New Roman"/>
          <w:sz w:val="24"/>
          <w:szCs w:val="24"/>
        </w:rPr>
        <w:t xml:space="preserve">s around 60% at end FY 2018, and around </w:t>
      </w:r>
      <w:r w:rsidR="00077450">
        <w:rPr>
          <w:rFonts w:ascii="Times New Roman" w:hAnsi="Times New Roman" w:cs="Times New Roman"/>
          <w:sz w:val="24"/>
          <w:szCs w:val="24"/>
        </w:rPr>
        <w:t>56% in nominal GDP; the latter wa</w:t>
      </w:r>
      <w:r w:rsidRPr="00451342">
        <w:rPr>
          <w:rFonts w:ascii="Times New Roman" w:hAnsi="Times New Roman" w:cs="Times New Roman"/>
          <w:sz w:val="24"/>
          <w:szCs w:val="24"/>
        </w:rPr>
        <w:t>s higher than South Asia</w:t>
      </w:r>
      <w:r w:rsidR="00F621C9">
        <w:rPr>
          <w:rFonts w:ascii="Times New Roman" w:hAnsi="Times New Roman" w:cs="Times New Roman"/>
          <w:sz w:val="24"/>
          <w:szCs w:val="24"/>
        </w:rPr>
        <w:t>n</w:t>
      </w:r>
      <w:r w:rsidRPr="00451342">
        <w:rPr>
          <w:rFonts w:ascii="Times New Roman" w:hAnsi="Times New Roman" w:cs="Times New Roman"/>
          <w:sz w:val="24"/>
          <w:szCs w:val="24"/>
        </w:rPr>
        <w:t xml:space="preserve"> average. Service</w:t>
      </w:r>
      <w:r w:rsidR="00F621C9">
        <w:rPr>
          <w:rFonts w:ascii="Times New Roman" w:hAnsi="Times New Roman" w:cs="Times New Roman"/>
          <w:sz w:val="24"/>
          <w:szCs w:val="24"/>
        </w:rPr>
        <w:t>s</w:t>
      </w:r>
      <w:r w:rsidRPr="00451342">
        <w:rPr>
          <w:rFonts w:ascii="Times New Roman" w:hAnsi="Times New Roman" w:cs="Times New Roman"/>
          <w:sz w:val="24"/>
          <w:szCs w:val="24"/>
        </w:rPr>
        <w:t xml:space="preserve"> sector has been witnessing a shift towards digitization. Growing internet </w:t>
      </w:r>
      <w:r w:rsidR="002A52EA" w:rsidRPr="00451342">
        <w:rPr>
          <w:rFonts w:ascii="Times New Roman" w:hAnsi="Times New Roman" w:cs="Times New Roman"/>
          <w:sz w:val="24"/>
          <w:szCs w:val="24"/>
        </w:rPr>
        <w:t>penetration is revolutionizing the way consumers and businesses gain and share information, ex</w:t>
      </w:r>
      <w:r w:rsidR="002A52EA">
        <w:rPr>
          <w:rFonts w:ascii="Times New Roman" w:hAnsi="Times New Roman" w:cs="Times New Roman"/>
          <w:sz w:val="24"/>
          <w:szCs w:val="24"/>
        </w:rPr>
        <w:t>ecute transactions and manage</w:t>
      </w:r>
      <w:r w:rsidRPr="00451342">
        <w:rPr>
          <w:rFonts w:ascii="Times New Roman" w:hAnsi="Times New Roman" w:cs="Times New Roman"/>
          <w:sz w:val="24"/>
          <w:szCs w:val="24"/>
        </w:rPr>
        <w:t xml:space="preserve"> their day- to- day operations. Improving digital connectivity is reshaping consumer behavior, which is increasingly tilted in favor of convenience, cost savings, and customized retail experiences. Businesses are also capitalizing on opportunities enraging from the digitization, such as supply chain eff</w:t>
      </w:r>
      <w:r w:rsidR="00CA5EC9">
        <w:rPr>
          <w:rFonts w:ascii="Times New Roman" w:hAnsi="Times New Roman" w:cs="Times New Roman"/>
          <w:sz w:val="24"/>
          <w:szCs w:val="24"/>
        </w:rPr>
        <w:t>iciency, lower transaction cost</w:t>
      </w:r>
      <w:r w:rsidRPr="00451342">
        <w:rPr>
          <w:rFonts w:ascii="Times New Roman" w:hAnsi="Times New Roman" w:cs="Times New Roman"/>
          <w:sz w:val="24"/>
          <w:szCs w:val="24"/>
        </w:rPr>
        <w:t xml:space="preserve"> and enhanced flexibility in addressing consumer needs. Pakistan is among the economies where digitization is triggering changes in some components of the service sector. The shift is most prominent in areas like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fintech, and e-government, where new ventures and approaches to deliver services are picking. </w:t>
      </w:r>
      <w:r w:rsidRPr="00404829">
        <w:rPr>
          <w:rFonts w:ascii="Times New Roman" w:hAnsi="Times New Roman" w:cs="Times New Roman"/>
          <w:sz w:val="24"/>
          <w:szCs w:val="24"/>
        </w:rPr>
        <w:t xml:space="preserve">Specifically, the market size of </w:t>
      </w:r>
      <w:r w:rsidR="00FF1C91">
        <w:rPr>
          <w:rFonts w:ascii="Times New Roman" w:hAnsi="Times New Roman" w:cs="Times New Roman"/>
          <w:sz w:val="24"/>
          <w:szCs w:val="24"/>
        </w:rPr>
        <w:t>e-Commerce</w:t>
      </w:r>
      <w:r w:rsidR="00B07742" w:rsidRPr="00404829">
        <w:rPr>
          <w:rFonts w:ascii="Times New Roman" w:hAnsi="Times New Roman" w:cs="Times New Roman"/>
          <w:sz w:val="24"/>
          <w:szCs w:val="24"/>
        </w:rPr>
        <w:t xml:space="preserve"> </w:t>
      </w:r>
      <w:r w:rsidRPr="00404829">
        <w:rPr>
          <w:rFonts w:ascii="Times New Roman" w:hAnsi="Times New Roman" w:cs="Times New Roman"/>
          <w:sz w:val="24"/>
          <w:szCs w:val="24"/>
        </w:rPr>
        <w:t xml:space="preserve">has grown significantly in Pakistan over the last few years, transforming the way consumers interact with – and especially </w:t>
      </w:r>
      <w:r w:rsidR="0033718D" w:rsidRPr="00404829">
        <w:rPr>
          <w:rFonts w:ascii="Times New Roman" w:hAnsi="Times New Roman" w:cs="Times New Roman"/>
          <w:sz w:val="24"/>
          <w:szCs w:val="24"/>
        </w:rPr>
        <w:t>pay businesses</w:t>
      </w:r>
      <w:r w:rsidRPr="00404829">
        <w:rPr>
          <w:rFonts w:ascii="Times New Roman" w:hAnsi="Times New Roman" w:cs="Times New Roman"/>
          <w:sz w:val="24"/>
          <w:szCs w:val="24"/>
        </w:rPr>
        <w:t>.</w:t>
      </w:r>
    </w:p>
    <w:p w14:paraId="0B972099" w14:textId="77777777" w:rsidR="00BF2BD9" w:rsidRPr="00451342" w:rsidRDefault="00BF2BD9" w:rsidP="007040E2">
      <w:pPr>
        <w:pStyle w:val="ListParagraph"/>
        <w:spacing w:after="0" w:line="240" w:lineRule="auto"/>
        <w:contextualSpacing w:val="0"/>
        <w:jc w:val="both"/>
        <w:rPr>
          <w:rFonts w:ascii="Times New Roman" w:hAnsi="Times New Roman" w:cs="Times New Roman"/>
          <w:sz w:val="24"/>
          <w:szCs w:val="24"/>
          <w:lang w:val="en-GB"/>
        </w:rPr>
      </w:pPr>
    </w:p>
    <w:p w14:paraId="3FCA4A46" w14:textId="77777777" w:rsidR="00BB6275" w:rsidRPr="00451342" w:rsidRDefault="00AF1EBB" w:rsidP="007040E2">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As per </w:t>
      </w:r>
      <w:r w:rsidR="00462DDF">
        <w:rPr>
          <w:rFonts w:ascii="Times New Roman" w:hAnsi="Times New Roman" w:cs="Times New Roman"/>
          <w:sz w:val="24"/>
          <w:szCs w:val="24"/>
          <w:lang w:val="en-GB"/>
        </w:rPr>
        <w:t xml:space="preserve">UNCTAD’s B2C </w:t>
      </w:r>
      <w:r w:rsidR="00FF1C91">
        <w:rPr>
          <w:rFonts w:ascii="Times New Roman" w:hAnsi="Times New Roman" w:cs="Times New Roman"/>
          <w:sz w:val="24"/>
          <w:szCs w:val="24"/>
          <w:lang w:val="en-GB"/>
        </w:rPr>
        <w:t>e-Commerce</w:t>
      </w:r>
      <w:r w:rsidR="00600034" w:rsidRPr="00451342">
        <w:rPr>
          <w:rFonts w:ascii="Times New Roman" w:hAnsi="Times New Roman" w:cs="Times New Roman"/>
          <w:sz w:val="24"/>
          <w:szCs w:val="24"/>
          <w:lang w:val="en-GB"/>
        </w:rPr>
        <w:t xml:space="preserve"> Index,</w:t>
      </w:r>
      <w:r w:rsidRPr="00451342">
        <w:rPr>
          <w:rFonts w:ascii="Times New Roman" w:hAnsi="Times New Roman" w:cs="Times New Roman"/>
          <w:sz w:val="24"/>
          <w:szCs w:val="24"/>
          <w:lang w:val="en-GB"/>
        </w:rPr>
        <w:t xml:space="preserve"> in 2017 Pakistan ranked 120 </w:t>
      </w:r>
      <w:r w:rsidR="004E4280" w:rsidRPr="00451342">
        <w:rPr>
          <w:rFonts w:ascii="Times New Roman" w:hAnsi="Times New Roman" w:cs="Times New Roman"/>
          <w:sz w:val="24"/>
          <w:szCs w:val="24"/>
          <w:lang w:val="en-GB"/>
        </w:rPr>
        <w:t>(</w:t>
      </w:r>
      <w:r w:rsidR="0014354F" w:rsidRPr="00451342">
        <w:rPr>
          <w:rFonts w:ascii="Times New Roman" w:hAnsi="Times New Roman" w:cs="Times New Roman"/>
          <w:sz w:val="24"/>
          <w:szCs w:val="24"/>
          <w:lang w:val="en-GB"/>
        </w:rPr>
        <w:t xml:space="preserve">out of </w:t>
      </w:r>
      <w:r w:rsidR="001249B9" w:rsidRPr="00451342">
        <w:rPr>
          <w:rFonts w:ascii="Times New Roman" w:hAnsi="Times New Roman" w:cs="Times New Roman"/>
          <w:sz w:val="24"/>
          <w:szCs w:val="24"/>
          <w:lang w:val="en-GB"/>
        </w:rPr>
        <w:t>144</w:t>
      </w:r>
      <w:r w:rsidR="0014354F" w:rsidRPr="00451342">
        <w:rPr>
          <w:rFonts w:ascii="Times New Roman" w:hAnsi="Times New Roman" w:cs="Times New Roman"/>
          <w:sz w:val="24"/>
          <w:szCs w:val="24"/>
          <w:lang w:val="en-GB"/>
        </w:rPr>
        <w:t xml:space="preserve"> countries</w:t>
      </w:r>
      <w:r w:rsidR="0033718D" w:rsidRPr="00451342">
        <w:rPr>
          <w:rFonts w:ascii="Times New Roman" w:hAnsi="Times New Roman" w:cs="Times New Roman"/>
          <w:sz w:val="24"/>
          <w:szCs w:val="24"/>
          <w:lang w:val="en-GB"/>
        </w:rPr>
        <w:t>) on</w:t>
      </w:r>
      <w:r w:rsidRPr="00451342">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6D1B2D"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readiness index with a score of 24.0</w:t>
      </w:r>
      <w:r w:rsidR="002B31A4" w:rsidRPr="00451342">
        <w:rPr>
          <w:rFonts w:ascii="Times New Roman" w:hAnsi="Times New Roman" w:cs="Times New Roman"/>
          <w:sz w:val="24"/>
          <w:szCs w:val="24"/>
          <w:lang w:val="en-GB"/>
        </w:rPr>
        <w:t>.</w:t>
      </w:r>
      <w:r w:rsidR="009372D5" w:rsidRPr="00451342">
        <w:rPr>
          <w:rStyle w:val="FootnoteReference"/>
          <w:rFonts w:ascii="Times New Roman" w:hAnsi="Times New Roman" w:cs="Times New Roman"/>
          <w:sz w:val="24"/>
          <w:szCs w:val="24"/>
          <w:lang w:val="en-GB"/>
        </w:rPr>
        <w:footnoteReference w:id="4"/>
      </w:r>
      <w:r w:rsidR="004C77EB" w:rsidRPr="00451342">
        <w:rPr>
          <w:rFonts w:ascii="Times New Roman" w:hAnsi="Times New Roman" w:cs="Times New Roman"/>
          <w:sz w:val="24"/>
          <w:szCs w:val="24"/>
          <w:lang w:val="en-GB"/>
        </w:rPr>
        <w:t xml:space="preserve">However, </w:t>
      </w:r>
      <w:r w:rsidR="005E4AEF" w:rsidRPr="00451342">
        <w:rPr>
          <w:rFonts w:ascii="Times New Roman" w:hAnsi="Times New Roman" w:cs="Times New Roman"/>
          <w:sz w:val="24"/>
          <w:szCs w:val="24"/>
          <w:lang w:val="en-GB"/>
        </w:rPr>
        <w:t xml:space="preserve">a noticeable surge has been </w:t>
      </w:r>
      <w:r w:rsidR="00CE26CA" w:rsidRPr="00451342">
        <w:rPr>
          <w:rFonts w:ascii="Times New Roman" w:hAnsi="Times New Roman" w:cs="Times New Roman"/>
          <w:sz w:val="24"/>
          <w:szCs w:val="24"/>
          <w:lang w:val="en-GB"/>
        </w:rPr>
        <w:t xml:space="preserve">witnessed </w:t>
      </w:r>
      <w:r w:rsidR="004C77EB" w:rsidRPr="00451342">
        <w:rPr>
          <w:rFonts w:ascii="Times New Roman" w:hAnsi="Times New Roman" w:cs="Times New Roman"/>
          <w:sz w:val="24"/>
          <w:szCs w:val="24"/>
          <w:lang w:val="en-GB"/>
        </w:rPr>
        <w:t xml:space="preserve">in recent past in </w:t>
      </w:r>
      <w:r w:rsidR="00CE26CA" w:rsidRPr="00451342">
        <w:rPr>
          <w:rFonts w:ascii="Times New Roman" w:hAnsi="Times New Roman" w:cs="Times New Roman"/>
          <w:sz w:val="24"/>
          <w:szCs w:val="24"/>
          <w:lang w:val="en-GB"/>
        </w:rPr>
        <w:t xml:space="preserve">the number of </w:t>
      </w:r>
      <w:r w:rsidR="004C77EB" w:rsidRPr="00451342">
        <w:rPr>
          <w:rFonts w:ascii="Times New Roman" w:hAnsi="Times New Roman" w:cs="Times New Roman"/>
          <w:sz w:val="24"/>
          <w:szCs w:val="24"/>
          <w:lang w:val="en-GB"/>
        </w:rPr>
        <w:t>online vendors</w:t>
      </w:r>
      <w:r w:rsidR="007E1365" w:rsidRPr="00451342">
        <w:rPr>
          <w:rFonts w:ascii="Times New Roman" w:hAnsi="Times New Roman" w:cs="Times New Roman"/>
          <w:sz w:val="24"/>
          <w:szCs w:val="24"/>
          <w:lang w:val="en-GB"/>
        </w:rPr>
        <w:t>,</w:t>
      </w:r>
      <w:r w:rsidR="004C77EB" w:rsidRPr="00451342">
        <w:rPr>
          <w:rFonts w:ascii="Times New Roman" w:hAnsi="Times New Roman" w:cs="Times New Roman"/>
          <w:sz w:val="24"/>
          <w:szCs w:val="24"/>
          <w:lang w:val="en-GB"/>
        </w:rPr>
        <w:t xml:space="preserve"> local </w:t>
      </w:r>
      <w:r w:rsidR="00FF1C91">
        <w:rPr>
          <w:rFonts w:ascii="Times New Roman" w:hAnsi="Times New Roman" w:cs="Times New Roman"/>
          <w:sz w:val="24"/>
          <w:szCs w:val="24"/>
          <w:lang w:val="en-GB"/>
        </w:rPr>
        <w:t>e-Commerce</w:t>
      </w:r>
      <w:r w:rsidR="006D1B2D" w:rsidRPr="00451342">
        <w:rPr>
          <w:rFonts w:ascii="Times New Roman" w:hAnsi="Times New Roman" w:cs="Times New Roman"/>
          <w:sz w:val="24"/>
          <w:szCs w:val="24"/>
          <w:lang w:val="en-GB"/>
        </w:rPr>
        <w:t xml:space="preserve"> </w:t>
      </w:r>
      <w:r w:rsidR="0033718D" w:rsidRPr="00451342">
        <w:rPr>
          <w:rFonts w:ascii="Times New Roman" w:hAnsi="Times New Roman" w:cs="Times New Roman"/>
          <w:sz w:val="24"/>
          <w:szCs w:val="24"/>
          <w:lang w:val="en-GB"/>
        </w:rPr>
        <w:t>platforms, online</w:t>
      </w:r>
      <w:r w:rsidR="00A57C6D" w:rsidRPr="00451342">
        <w:rPr>
          <w:rFonts w:ascii="Times New Roman" w:hAnsi="Times New Roman" w:cs="Times New Roman"/>
          <w:sz w:val="24"/>
          <w:szCs w:val="24"/>
          <w:lang w:val="en-GB"/>
        </w:rPr>
        <w:t xml:space="preserve"> payment </w:t>
      </w:r>
      <w:r w:rsidR="0033718D" w:rsidRPr="00451342">
        <w:rPr>
          <w:rFonts w:ascii="Times New Roman" w:hAnsi="Times New Roman" w:cs="Times New Roman"/>
          <w:sz w:val="24"/>
          <w:szCs w:val="24"/>
          <w:lang w:val="en-GB"/>
        </w:rPr>
        <w:t>facilities introduced</w:t>
      </w:r>
      <w:r w:rsidR="006F5620" w:rsidRPr="00451342">
        <w:rPr>
          <w:rFonts w:ascii="Times New Roman" w:hAnsi="Times New Roman" w:cs="Times New Roman"/>
          <w:sz w:val="24"/>
          <w:szCs w:val="24"/>
          <w:lang w:val="en-GB"/>
        </w:rPr>
        <w:t xml:space="preserve"> by </w:t>
      </w:r>
      <w:r w:rsidR="00A57C6D" w:rsidRPr="00451342">
        <w:rPr>
          <w:rFonts w:ascii="Times New Roman" w:hAnsi="Times New Roman" w:cs="Times New Roman"/>
          <w:sz w:val="24"/>
          <w:szCs w:val="24"/>
          <w:lang w:val="en-GB"/>
        </w:rPr>
        <w:t xml:space="preserve">banks and </w:t>
      </w:r>
      <w:r w:rsidR="004C77EB" w:rsidRPr="00451342">
        <w:rPr>
          <w:rFonts w:ascii="Times New Roman" w:hAnsi="Times New Roman" w:cs="Times New Roman"/>
          <w:sz w:val="24"/>
          <w:szCs w:val="24"/>
          <w:lang w:val="en-GB"/>
        </w:rPr>
        <w:t>lar</w:t>
      </w:r>
      <w:r w:rsidR="00071957" w:rsidRPr="00451342">
        <w:rPr>
          <w:rFonts w:ascii="Times New Roman" w:hAnsi="Times New Roman" w:cs="Times New Roman"/>
          <w:sz w:val="24"/>
          <w:szCs w:val="24"/>
          <w:lang w:val="en-GB"/>
        </w:rPr>
        <w:t xml:space="preserve">ge cellular service providers. </w:t>
      </w:r>
      <w:r w:rsidR="003D7EE4" w:rsidRPr="00451342">
        <w:rPr>
          <w:rFonts w:ascii="Times New Roman" w:hAnsi="Times New Roman" w:cs="Times New Roman"/>
          <w:sz w:val="24"/>
          <w:szCs w:val="24"/>
          <w:lang w:val="en-GB"/>
        </w:rPr>
        <w:t xml:space="preserve">Improved internet </w:t>
      </w:r>
      <w:r w:rsidR="0033718D" w:rsidRPr="00451342">
        <w:rPr>
          <w:rFonts w:ascii="Times New Roman" w:hAnsi="Times New Roman" w:cs="Times New Roman"/>
          <w:sz w:val="24"/>
          <w:szCs w:val="24"/>
          <w:lang w:val="en-GB"/>
        </w:rPr>
        <w:t>accessibility and</w:t>
      </w:r>
      <w:r w:rsidR="00844E3E" w:rsidRPr="00451342">
        <w:rPr>
          <w:rFonts w:ascii="Times New Roman" w:hAnsi="Times New Roman" w:cs="Times New Roman"/>
          <w:sz w:val="24"/>
          <w:szCs w:val="24"/>
          <w:lang w:val="en-GB"/>
        </w:rPr>
        <w:t xml:space="preserve"> significant efforts of the government for financial inclusion </w:t>
      </w:r>
      <w:r w:rsidR="00E31FC9" w:rsidRPr="00451342">
        <w:rPr>
          <w:rFonts w:ascii="Times New Roman" w:hAnsi="Times New Roman" w:cs="Times New Roman"/>
          <w:sz w:val="24"/>
          <w:szCs w:val="24"/>
          <w:lang w:val="en-GB"/>
        </w:rPr>
        <w:t>in most parts of the country</w:t>
      </w:r>
      <w:r w:rsidR="002A4035" w:rsidRPr="00451342">
        <w:rPr>
          <w:rFonts w:ascii="Times New Roman" w:hAnsi="Times New Roman" w:cs="Times New Roman"/>
          <w:sz w:val="24"/>
          <w:szCs w:val="24"/>
          <w:lang w:val="en-GB"/>
        </w:rPr>
        <w:t xml:space="preserve"> ca</w:t>
      </w:r>
      <w:r w:rsidR="00071957" w:rsidRPr="00451342">
        <w:rPr>
          <w:rFonts w:ascii="Times New Roman" w:hAnsi="Times New Roman" w:cs="Times New Roman"/>
          <w:sz w:val="24"/>
          <w:szCs w:val="24"/>
          <w:lang w:val="en-GB"/>
        </w:rPr>
        <w:t>n be rightly credited for this.</w:t>
      </w:r>
      <w:r w:rsidR="00F621C9">
        <w:rPr>
          <w:rFonts w:ascii="Times New Roman" w:hAnsi="Times New Roman" w:cs="Times New Roman"/>
          <w:sz w:val="24"/>
          <w:szCs w:val="24"/>
          <w:lang w:val="en-GB"/>
        </w:rPr>
        <w:t xml:space="preserve"> </w:t>
      </w:r>
      <w:r w:rsidR="00D613EC" w:rsidRPr="00451342">
        <w:rPr>
          <w:rFonts w:ascii="Times New Roman" w:hAnsi="Times New Roman" w:cs="Times New Roman"/>
          <w:sz w:val="24"/>
          <w:szCs w:val="24"/>
          <w:lang w:val="en-GB"/>
        </w:rPr>
        <w:t>PTA’s data reveals that</w:t>
      </w:r>
      <w:r w:rsidR="00D613EC">
        <w:rPr>
          <w:rFonts w:ascii="Times New Roman" w:hAnsi="Times New Roman" w:cs="Times New Roman"/>
          <w:sz w:val="24"/>
          <w:szCs w:val="24"/>
          <w:lang w:val="en-GB"/>
        </w:rPr>
        <w:t>,</w:t>
      </w:r>
      <w:r w:rsidR="00D613EC" w:rsidRPr="00451342">
        <w:rPr>
          <w:rFonts w:ascii="Times New Roman" w:hAnsi="Times New Roman" w:cs="Times New Roman"/>
          <w:sz w:val="24"/>
          <w:szCs w:val="24"/>
          <w:lang w:val="en-GB"/>
        </w:rPr>
        <w:t xml:space="preserve"> as of July 2019, there were 161</w:t>
      </w:r>
      <w:r w:rsidR="00D613EC">
        <w:rPr>
          <w:rFonts w:ascii="Times New Roman" w:hAnsi="Times New Roman" w:cs="Times New Roman"/>
          <w:sz w:val="24"/>
          <w:szCs w:val="24"/>
          <w:lang w:val="en-GB"/>
        </w:rPr>
        <w:t xml:space="preserve"> </w:t>
      </w:r>
      <w:r w:rsidR="00D613EC" w:rsidRPr="00451342">
        <w:rPr>
          <w:rFonts w:ascii="Times New Roman" w:hAnsi="Times New Roman" w:cs="Times New Roman"/>
          <w:sz w:val="24"/>
          <w:szCs w:val="24"/>
          <w:lang w:val="en-GB"/>
        </w:rPr>
        <w:t>million cellular subscribers, 70</w:t>
      </w:r>
      <w:r w:rsidR="00D613EC">
        <w:rPr>
          <w:rFonts w:ascii="Times New Roman" w:hAnsi="Times New Roman" w:cs="Times New Roman"/>
          <w:sz w:val="24"/>
          <w:szCs w:val="24"/>
          <w:lang w:val="en-GB"/>
        </w:rPr>
        <w:t xml:space="preserve"> </w:t>
      </w:r>
      <w:r w:rsidR="00D613EC" w:rsidRPr="00451342">
        <w:rPr>
          <w:rFonts w:ascii="Times New Roman" w:hAnsi="Times New Roman" w:cs="Times New Roman"/>
          <w:sz w:val="24"/>
          <w:szCs w:val="24"/>
          <w:lang w:val="en-GB"/>
        </w:rPr>
        <w:t>million 3G/4G subscribers and 72 million broadband subscribers</w:t>
      </w:r>
      <w:r w:rsidR="00D613EC">
        <w:rPr>
          <w:rFonts w:ascii="Times New Roman" w:hAnsi="Times New Roman" w:cs="Times New Roman"/>
          <w:sz w:val="24"/>
          <w:szCs w:val="24"/>
          <w:lang w:val="en-GB"/>
        </w:rPr>
        <w:t xml:space="preserve"> and total tele-de</w:t>
      </w:r>
      <w:r w:rsidR="00D613EC" w:rsidRPr="00451342">
        <w:rPr>
          <w:rFonts w:ascii="Times New Roman" w:hAnsi="Times New Roman" w:cs="Times New Roman"/>
          <w:sz w:val="24"/>
          <w:szCs w:val="24"/>
          <w:lang w:val="en-GB"/>
        </w:rPr>
        <w:t>nsity of 76.56%.</w:t>
      </w:r>
      <w:r w:rsidR="00D613EC" w:rsidRPr="00451342">
        <w:rPr>
          <w:rStyle w:val="FootnoteReference"/>
          <w:rFonts w:ascii="Times New Roman" w:hAnsi="Times New Roman" w:cs="Times New Roman"/>
          <w:sz w:val="24"/>
          <w:szCs w:val="24"/>
          <w:lang w:val="en-GB"/>
        </w:rPr>
        <w:footnoteReference w:id="5"/>
      </w:r>
      <w:r w:rsidR="00D613EC">
        <w:rPr>
          <w:rFonts w:ascii="Times New Roman" w:hAnsi="Times New Roman" w:cs="Times New Roman"/>
          <w:sz w:val="24"/>
          <w:szCs w:val="24"/>
          <w:lang w:val="en-GB"/>
        </w:rPr>
        <w:t xml:space="preserve"> </w:t>
      </w:r>
      <w:r w:rsidR="00E749DC" w:rsidRPr="00451342">
        <w:rPr>
          <w:rFonts w:ascii="Times New Roman" w:hAnsi="Times New Roman" w:cs="Times New Roman"/>
          <w:sz w:val="24"/>
          <w:szCs w:val="24"/>
          <w:lang w:val="en-GB"/>
        </w:rPr>
        <w:t xml:space="preserve">From </w:t>
      </w:r>
      <w:r w:rsidR="00F83F28" w:rsidRPr="00451342">
        <w:rPr>
          <w:rFonts w:ascii="Times New Roman" w:hAnsi="Times New Roman" w:cs="Times New Roman"/>
          <w:sz w:val="24"/>
          <w:szCs w:val="24"/>
          <w:lang w:val="en-GB"/>
        </w:rPr>
        <w:t>2017-2018</w:t>
      </w:r>
      <w:r w:rsidR="00D613EC">
        <w:rPr>
          <w:rFonts w:ascii="Times New Roman" w:hAnsi="Times New Roman" w:cs="Times New Roman"/>
          <w:sz w:val="24"/>
          <w:szCs w:val="24"/>
          <w:lang w:val="en-GB"/>
        </w:rPr>
        <w:t>,</w:t>
      </w:r>
      <w:r w:rsidR="00F83F28" w:rsidRPr="00451342">
        <w:rPr>
          <w:rFonts w:ascii="Times New Roman" w:hAnsi="Times New Roman" w:cs="Times New Roman"/>
          <w:sz w:val="24"/>
          <w:szCs w:val="24"/>
          <w:lang w:val="en-GB"/>
        </w:rPr>
        <w:t xml:space="preserve"> </w:t>
      </w:r>
      <w:r w:rsidR="001A0B46" w:rsidRPr="00451342">
        <w:rPr>
          <w:rFonts w:ascii="Times New Roman" w:hAnsi="Times New Roman" w:cs="Times New Roman"/>
          <w:sz w:val="24"/>
          <w:szCs w:val="24"/>
          <w:lang w:val="en-GB"/>
        </w:rPr>
        <w:t xml:space="preserve">the number of local </w:t>
      </w:r>
      <w:r w:rsidR="00FF1C91">
        <w:rPr>
          <w:rFonts w:ascii="Times New Roman" w:hAnsi="Times New Roman" w:cs="Times New Roman"/>
          <w:sz w:val="24"/>
          <w:szCs w:val="24"/>
          <w:lang w:val="en-GB"/>
        </w:rPr>
        <w:t>e-Commerce</w:t>
      </w:r>
      <w:r w:rsidR="00732F54" w:rsidRPr="00451342">
        <w:rPr>
          <w:rFonts w:ascii="Times New Roman" w:hAnsi="Times New Roman" w:cs="Times New Roman"/>
          <w:sz w:val="24"/>
          <w:szCs w:val="24"/>
          <w:lang w:val="en-GB"/>
        </w:rPr>
        <w:t xml:space="preserve"> </w:t>
      </w:r>
      <w:r w:rsidR="001A0B46" w:rsidRPr="00451342">
        <w:rPr>
          <w:rFonts w:ascii="Times New Roman" w:hAnsi="Times New Roman" w:cs="Times New Roman"/>
          <w:sz w:val="24"/>
          <w:szCs w:val="24"/>
          <w:lang w:val="en-GB"/>
        </w:rPr>
        <w:t xml:space="preserve">merchants </w:t>
      </w:r>
      <w:r w:rsidR="00E611C0" w:rsidRPr="00451342">
        <w:rPr>
          <w:rFonts w:ascii="Times New Roman" w:hAnsi="Times New Roman" w:cs="Times New Roman"/>
          <w:sz w:val="24"/>
          <w:szCs w:val="24"/>
          <w:lang w:val="en-GB"/>
        </w:rPr>
        <w:t xml:space="preserve">increased 2.6 times and </w:t>
      </w:r>
      <w:r w:rsidR="00FF1C91">
        <w:rPr>
          <w:rFonts w:ascii="Times New Roman" w:hAnsi="Times New Roman" w:cs="Times New Roman"/>
          <w:sz w:val="24"/>
          <w:szCs w:val="24"/>
          <w:lang w:val="en-GB"/>
        </w:rPr>
        <w:t>e-Commerce</w:t>
      </w:r>
      <w:r w:rsidR="000063A8" w:rsidRPr="00451342">
        <w:rPr>
          <w:rFonts w:ascii="Times New Roman" w:hAnsi="Times New Roman" w:cs="Times New Roman"/>
          <w:sz w:val="24"/>
          <w:szCs w:val="24"/>
          <w:lang w:val="en-GB"/>
        </w:rPr>
        <w:t xml:space="preserve"> </w:t>
      </w:r>
      <w:r w:rsidR="00E611C0" w:rsidRPr="00451342">
        <w:rPr>
          <w:rFonts w:ascii="Times New Roman" w:hAnsi="Times New Roman" w:cs="Times New Roman"/>
          <w:sz w:val="24"/>
          <w:szCs w:val="24"/>
          <w:lang w:val="en-GB"/>
        </w:rPr>
        <w:t xml:space="preserve">payments </w:t>
      </w:r>
      <w:r w:rsidR="00BF7F12" w:rsidRPr="00451342">
        <w:rPr>
          <w:rFonts w:ascii="Times New Roman" w:hAnsi="Times New Roman" w:cs="Times New Roman"/>
          <w:sz w:val="24"/>
          <w:szCs w:val="24"/>
          <w:lang w:val="en-GB"/>
        </w:rPr>
        <w:t>increased by 2.3 times in just 12 months.</w:t>
      </w:r>
      <w:r w:rsidR="006F3E46" w:rsidRPr="00451342">
        <w:rPr>
          <w:rStyle w:val="FootnoteReference"/>
          <w:rFonts w:ascii="Times New Roman" w:hAnsi="Times New Roman" w:cs="Times New Roman"/>
          <w:sz w:val="24"/>
          <w:szCs w:val="24"/>
          <w:lang w:val="en-GB"/>
        </w:rPr>
        <w:footnoteReference w:id="6"/>
      </w:r>
      <w:r w:rsidR="00ED30AA" w:rsidRPr="00451342">
        <w:rPr>
          <w:rFonts w:ascii="Times New Roman" w:hAnsi="Times New Roman" w:cs="Times New Roman"/>
          <w:sz w:val="24"/>
          <w:szCs w:val="24"/>
          <w:lang w:val="en-GB"/>
        </w:rPr>
        <w:t xml:space="preserve">SBP’s Annual Report on the State of Economy 2017-18 </w:t>
      </w:r>
      <w:r w:rsidR="00600736" w:rsidRPr="00451342">
        <w:rPr>
          <w:rFonts w:ascii="Times New Roman" w:hAnsi="Times New Roman" w:cs="Times New Roman"/>
          <w:sz w:val="24"/>
          <w:szCs w:val="24"/>
          <w:lang w:val="en-GB"/>
        </w:rPr>
        <w:t xml:space="preserve">shows </w:t>
      </w:r>
      <w:r w:rsidR="002C1CE1" w:rsidRPr="00451342">
        <w:rPr>
          <w:rFonts w:ascii="Times New Roman" w:hAnsi="Times New Roman" w:cs="Times New Roman"/>
          <w:sz w:val="24"/>
          <w:szCs w:val="24"/>
          <w:lang w:val="en-GB"/>
        </w:rPr>
        <w:t xml:space="preserve">that </w:t>
      </w:r>
      <w:r w:rsidR="009548C8" w:rsidRPr="00451342">
        <w:rPr>
          <w:rFonts w:ascii="Times New Roman" w:hAnsi="Times New Roman" w:cs="Times New Roman"/>
          <w:sz w:val="24"/>
          <w:szCs w:val="24"/>
          <w:lang w:val="en-GB"/>
        </w:rPr>
        <w:t xml:space="preserve">sales of local and international </w:t>
      </w:r>
      <w:r w:rsidR="00FF1C91">
        <w:rPr>
          <w:rFonts w:ascii="Times New Roman" w:hAnsi="Times New Roman" w:cs="Times New Roman"/>
          <w:sz w:val="24"/>
          <w:szCs w:val="24"/>
          <w:lang w:val="en-GB"/>
        </w:rPr>
        <w:t>e-Commerce</w:t>
      </w:r>
      <w:r w:rsidR="000063A8" w:rsidRPr="00451342">
        <w:rPr>
          <w:rFonts w:ascii="Times New Roman" w:hAnsi="Times New Roman" w:cs="Times New Roman"/>
          <w:sz w:val="24"/>
          <w:szCs w:val="24"/>
          <w:lang w:val="en-GB"/>
        </w:rPr>
        <w:t xml:space="preserve"> </w:t>
      </w:r>
      <w:r w:rsidR="009548C8" w:rsidRPr="00451342">
        <w:rPr>
          <w:rFonts w:ascii="Times New Roman" w:hAnsi="Times New Roman" w:cs="Times New Roman"/>
          <w:sz w:val="24"/>
          <w:szCs w:val="24"/>
          <w:lang w:val="en-GB"/>
        </w:rPr>
        <w:t xml:space="preserve">merchants were </w:t>
      </w:r>
      <w:r w:rsidR="00960A92" w:rsidRPr="00451342">
        <w:rPr>
          <w:rFonts w:ascii="Times New Roman" w:hAnsi="Times New Roman" w:cs="Times New Roman"/>
          <w:sz w:val="24"/>
          <w:szCs w:val="24"/>
          <w:lang w:val="en-GB"/>
        </w:rPr>
        <w:t>Rs. 20.7 billion in 2017</w:t>
      </w:r>
      <w:r w:rsidR="00D613EC">
        <w:rPr>
          <w:rFonts w:ascii="Times New Roman" w:hAnsi="Times New Roman" w:cs="Times New Roman"/>
          <w:sz w:val="24"/>
          <w:szCs w:val="24"/>
          <w:lang w:val="en-GB"/>
        </w:rPr>
        <w:t xml:space="preserve"> </w:t>
      </w:r>
      <w:r w:rsidR="00852CFB" w:rsidRPr="00451342">
        <w:rPr>
          <w:rFonts w:ascii="Times New Roman" w:hAnsi="Times New Roman" w:cs="Times New Roman"/>
          <w:sz w:val="24"/>
          <w:szCs w:val="24"/>
          <w:lang w:val="en-GB"/>
        </w:rPr>
        <w:t>growing</w:t>
      </w:r>
      <w:r w:rsidR="001D2165" w:rsidRPr="00451342">
        <w:rPr>
          <w:rFonts w:ascii="Times New Roman" w:hAnsi="Times New Roman" w:cs="Times New Roman"/>
          <w:sz w:val="24"/>
          <w:szCs w:val="24"/>
          <w:lang w:val="en-GB"/>
        </w:rPr>
        <w:t xml:space="preserve"> by 93.7% in 2018 </w:t>
      </w:r>
      <w:r w:rsidR="00852CFB" w:rsidRPr="00451342">
        <w:rPr>
          <w:rFonts w:ascii="Times New Roman" w:hAnsi="Times New Roman" w:cs="Times New Roman"/>
          <w:sz w:val="24"/>
          <w:szCs w:val="24"/>
          <w:lang w:val="en-GB"/>
        </w:rPr>
        <w:t xml:space="preserve">to </w:t>
      </w:r>
      <w:r w:rsidR="00071957" w:rsidRPr="00451342">
        <w:rPr>
          <w:rFonts w:ascii="Times New Roman" w:hAnsi="Times New Roman" w:cs="Times New Roman"/>
          <w:sz w:val="24"/>
          <w:szCs w:val="24"/>
          <w:lang w:val="en-GB"/>
        </w:rPr>
        <w:t xml:space="preserve">reach Rs. 40.1 billion. </w:t>
      </w:r>
      <w:r w:rsidR="0016473E" w:rsidRPr="00451342">
        <w:rPr>
          <w:rFonts w:ascii="Times New Roman" w:hAnsi="Times New Roman" w:cs="Times New Roman"/>
          <w:sz w:val="24"/>
          <w:szCs w:val="24"/>
          <w:lang w:val="en-GB"/>
        </w:rPr>
        <w:t xml:space="preserve">These figures </w:t>
      </w:r>
      <w:r w:rsidR="00CD1003" w:rsidRPr="00451342">
        <w:rPr>
          <w:rFonts w:ascii="Times New Roman" w:hAnsi="Times New Roman" w:cs="Times New Roman"/>
          <w:sz w:val="24"/>
          <w:szCs w:val="24"/>
          <w:lang w:val="en-GB"/>
        </w:rPr>
        <w:t xml:space="preserve">do </w:t>
      </w:r>
      <w:r w:rsidR="0016473E" w:rsidRPr="00451342">
        <w:rPr>
          <w:rFonts w:ascii="Times New Roman" w:hAnsi="Times New Roman" w:cs="Times New Roman"/>
          <w:sz w:val="24"/>
          <w:szCs w:val="24"/>
          <w:lang w:val="en-GB"/>
        </w:rPr>
        <w:t xml:space="preserve">not include </w:t>
      </w:r>
      <w:r w:rsidR="00CD1003" w:rsidRPr="00451342">
        <w:rPr>
          <w:rFonts w:ascii="Times New Roman" w:hAnsi="Times New Roman" w:cs="Times New Roman"/>
          <w:sz w:val="24"/>
          <w:szCs w:val="24"/>
          <w:lang w:val="en-GB"/>
        </w:rPr>
        <w:t xml:space="preserve">all the </w:t>
      </w:r>
      <w:r w:rsidR="009235A4" w:rsidRPr="00451342">
        <w:rPr>
          <w:rFonts w:ascii="Times New Roman" w:hAnsi="Times New Roman" w:cs="Times New Roman"/>
          <w:sz w:val="24"/>
          <w:szCs w:val="24"/>
          <w:lang w:val="en-GB"/>
        </w:rPr>
        <w:t>post-paid cash-on-delivery transactions</w:t>
      </w:r>
      <w:r w:rsidR="001F6430" w:rsidRPr="00451342">
        <w:rPr>
          <w:rFonts w:ascii="Times New Roman" w:hAnsi="Times New Roman" w:cs="Times New Roman"/>
          <w:sz w:val="24"/>
          <w:szCs w:val="24"/>
          <w:lang w:val="en-GB"/>
        </w:rPr>
        <w:t xml:space="preserve"> which</w:t>
      </w:r>
      <w:r w:rsidR="00F621C9">
        <w:rPr>
          <w:rFonts w:ascii="Times New Roman" w:hAnsi="Times New Roman" w:cs="Times New Roman"/>
          <w:sz w:val="24"/>
          <w:szCs w:val="24"/>
          <w:lang w:val="en-GB"/>
        </w:rPr>
        <w:t xml:space="preserve"> </w:t>
      </w:r>
      <w:r w:rsidR="00CD1003" w:rsidRPr="00451342">
        <w:rPr>
          <w:rFonts w:ascii="Times New Roman" w:hAnsi="Times New Roman" w:cs="Times New Roman"/>
          <w:sz w:val="24"/>
          <w:szCs w:val="24"/>
          <w:lang w:val="en-GB"/>
        </w:rPr>
        <w:t xml:space="preserve">account for </w:t>
      </w:r>
      <w:r w:rsidR="003B6F61" w:rsidRPr="00451342">
        <w:rPr>
          <w:rFonts w:ascii="Times New Roman" w:hAnsi="Times New Roman" w:cs="Times New Roman"/>
          <w:sz w:val="24"/>
          <w:szCs w:val="24"/>
          <w:lang w:val="en-GB"/>
        </w:rPr>
        <w:t xml:space="preserve">60% of </w:t>
      </w:r>
      <w:r w:rsidR="00852CFB" w:rsidRPr="00451342">
        <w:rPr>
          <w:rFonts w:ascii="Times New Roman" w:hAnsi="Times New Roman" w:cs="Times New Roman"/>
          <w:sz w:val="24"/>
          <w:szCs w:val="24"/>
          <w:lang w:val="en-GB"/>
        </w:rPr>
        <w:t xml:space="preserve">the </w:t>
      </w:r>
      <w:r w:rsidR="003B6F61" w:rsidRPr="00451342">
        <w:rPr>
          <w:rFonts w:ascii="Times New Roman" w:hAnsi="Times New Roman" w:cs="Times New Roman"/>
          <w:sz w:val="24"/>
          <w:szCs w:val="24"/>
          <w:lang w:val="en-GB"/>
        </w:rPr>
        <w:t xml:space="preserve">total value of </w:t>
      </w:r>
      <w:r w:rsidR="00FF1C91">
        <w:rPr>
          <w:rFonts w:ascii="Times New Roman" w:hAnsi="Times New Roman" w:cs="Times New Roman"/>
          <w:sz w:val="24"/>
          <w:szCs w:val="24"/>
          <w:lang w:val="en-GB"/>
        </w:rPr>
        <w:t>e-Commerce</w:t>
      </w:r>
      <w:r w:rsidR="00732F54" w:rsidRPr="00451342">
        <w:rPr>
          <w:rFonts w:ascii="Times New Roman" w:hAnsi="Times New Roman" w:cs="Times New Roman"/>
          <w:sz w:val="24"/>
          <w:szCs w:val="24"/>
          <w:lang w:val="en-GB"/>
        </w:rPr>
        <w:t xml:space="preserve"> </w:t>
      </w:r>
      <w:r w:rsidR="00837131" w:rsidRPr="00451342">
        <w:rPr>
          <w:rFonts w:ascii="Times New Roman" w:hAnsi="Times New Roman" w:cs="Times New Roman"/>
          <w:sz w:val="24"/>
          <w:szCs w:val="24"/>
          <w:lang w:val="en-GB"/>
        </w:rPr>
        <w:t>in Pakistan.</w:t>
      </w:r>
      <w:r w:rsidR="00BB6275" w:rsidRPr="00451342">
        <w:rPr>
          <w:rStyle w:val="FootnoteReference"/>
          <w:rFonts w:ascii="Times New Roman" w:hAnsi="Times New Roman" w:cs="Times New Roman"/>
          <w:sz w:val="24"/>
          <w:szCs w:val="24"/>
          <w:lang w:val="en-GB"/>
        </w:rPr>
        <w:footnoteReference w:id="7"/>
      </w:r>
    </w:p>
    <w:p w14:paraId="4E903E37" w14:textId="77777777" w:rsidR="00BB6275" w:rsidRPr="00451342" w:rsidRDefault="00BB6275" w:rsidP="007040E2">
      <w:pPr>
        <w:pStyle w:val="ListParagraph"/>
        <w:spacing w:after="0" w:line="240" w:lineRule="auto"/>
        <w:contextualSpacing w:val="0"/>
        <w:jc w:val="both"/>
        <w:rPr>
          <w:rFonts w:ascii="Times New Roman" w:hAnsi="Times New Roman" w:cs="Times New Roman"/>
          <w:sz w:val="24"/>
          <w:szCs w:val="24"/>
          <w:lang w:val="en-GB"/>
        </w:rPr>
      </w:pPr>
    </w:p>
    <w:p w14:paraId="0EAF9535" w14:textId="77777777" w:rsidR="0082639C" w:rsidRPr="00451342" w:rsidRDefault="0082639C" w:rsidP="007040E2">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rPr>
        <w:t>Around</w:t>
      </w:r>
      <w:r w:rsidR="00D613EC">
        <w:rPr>
          <w:rFonts w:ascii="Times New Roman" w:hAnsi="Times New Roman" w:cs="Times New Roman"/>
          <w:sz w:val="24"/>
          <w:szCs w:val="24"/>
        </w:rPr>
        <w:t xml:space="preserve"> 64% of Pakistan’s Population is</w:t>
      </w:r>
      <w:r w:rsidRPr="00451342">
        <w:rPr>
          <w:rFonts w:ascii="Times New Roman" w:hAnsi="Times New Roman" w:cs="Times New Roman"/>
          <w:sz w:val="24"/>
          <w:szCs w:val="24"/>
        </w:rPr>
        <w:t xml:space="preserve"> under the age of 29 and the country will continue to enjoy the youth bulge for another 30 years or so, according to a report from United Nations Human Development, 2017. As young population is more open to embrace technology as compared to old generation, the promotion and regulation of </w:t>
      </w:r>
      <w:r w:rsidR="00FF1C91">
        <w:rPr>
          <w:rFonts w:ascii="Times New Roman" w:hAnsi="Times New Roman" w:cs="Times New Roman"/>
          <w:sz w:val="24"/>
          <w:szCs w:val="24"/>
        </w:rPr>
        <w:t>e-Commerce</w:t>
      </w:r>
      <w:r w:rsidR="00B65B95" w:rsidRPr="00451342">
        <w:rPr>
          <w:rFonts w:ascii="Times New Roman" w:hAnsi="Times New Roman" w:cs="Times New Roman"/>
          <w:sz w:val="24"/>
          <w:szCs w:val="24"/>
        </w:rPr>
        <w:t xml:space="preserve"> </w:t>
      </w:r>
      <w:r w:rsidRPr="00451342">
        <w:rPr>
          <w:rFonts w:ascii="Times New Roman" w:hAnsi="Times New Roman" w:cs="Times New Roman"/>
          <w:sz w:val="24"/>
          <w:szCs w:val="24"/>
        </w:rPr>
        <w:t>becomes more significant in providing employment to around 130 million Pakistan’s youth in the next 30 years.</w:t>
      </w:r>
    </w:p>
    <w:p w14:paraId="00FBC1D6" w14:textId="77777777" w:rsidR="0082639C" w:rsidRPr="00451342" w:rsidRDefault="0082639C" w:rsidP="007040E2">
      <w:pPr>
        <w:pStyle w:val="ListParagraph"/>
        <w:spacing w:after="0" w:line="240" w:lineRule="auto"/>
        <w:contextualSpacing w:val="0"/>
        <w:jc w:val="both"/>
        <w:rPr>
          <w:rFonts w:ascii="Times New Roman" w:hAnsi="Times New Roman" w:cs="Times New Roman"/>
          <w:sz w:val="24"/>
          <w:szCs w:val="24"/>
          <w:lang w:val="en-GB"/>
        </w:rPr>
      </w:pPr>
    </w:p>
    <w:p w14:paraId="5547EF54" w14:textId="77777777" w:rsidR="00B4488A" w:rsidRPr="00451342" w:rsidRDefault="00B4488A" w:rsidP="007040E2">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rPr>
        <w:lastRenderedPageBreak/>
        <w:t xml:space="preserve">Although the pace of increase in </w:t>
      </w:r>
      <w:r w:rsidR="00FF1C91">
        <w:rPr>
          <w:rFonts w:ascii="Times New Roman" w:hAnsi="Times New Roman" w:cs="Times New Roman"/>
          <w:sz w:val="24"/>
          <w:szCs w:val="24"/>
        </w:rPr>
        <w:t>e-Commerce</w:t>
      </w:r>
      <w:r w:rsidR="005E0525" w:rsidRPr="00451342">
        <w:rPr>
          <w:rFonts w:ascii="Times New Roman" w:hAnsi="Times New Roman" w:cs="Times New Roman"/>
          <w:sz w:val="24"/>
          <w:szCs w:val="24"/>
        </w:rPr>
        <w:t xml:space="preserve"> </w:t>
      </w:r>
      <w:r w:rsidRPr="00451342">
        <w:rPr>
          <w:rFonts w:ascii="Times New Roman" w:hAnsi="Times New Roman" w:cs="Times New Roman"/>
          <w:sz w:val="24"/>
          <w:szCs w:val="24"/>
        </w:rPr>
        <w:t>adoption in Pakistan has been encouraging over the past few years, the country still lags behind the regional and comparable economi</w:t>
      </w:r>
      <w:r w:rsidR="00EB4770" w:rsidRPr="00451342">
        <w:rPr>
          <w:rFonts w:ascii="Times New Roman" w:hAnsi="Times New Roman" w:cs="Times New Roman"/>
          <w:sz w:val="24"/>
          <w:szCs w:val="24"/>
        </w:rPr>
        <w:t>e</w:t>
      </w:r>
      <w:r w:rsidRPr="00451342">
        <w:rPr>
          <w:rFonts w:ascii="Times New Roman" w:hAnsi="Times New Roman" w:cs="Times New Roman"/>
          <w:sz w:val="24"/>
          <w:szCs w:val="24"/>
        </w:rPr>
        <w:t xml:space="preserve">s in terms of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Therefore, there is a need to formulate a comprehensive policy to not only provide impetus to </w:t>
      </w:r>
      <w:r w:rsidR="00FF1C91">
        <w:rPr>
          <w:rFonts w:ascii="Times New Roman" w:hAnsi="Times New Roman" w:cs="Times New Roman"/>
          <w:sz w:val="24"/>
          <w:szCs w:val="24"/>
        </w:rPr>
        <w:t>e-Commerce</w:t>
      </w:r>
      <w:r w:rsidR="005E0525" w:rsidRPr="00451342">
        <w:rPr>
          <w:rFonts w:ascii="Times New Roman" w:hAnsi="Times New Roman" w:cs="Times New Roman"/>
          <w:sz w:val="24"/>
          <w:szCs w:val="24"/>
        </w:rPr>
        <w:t xml:space="preserve"> </w:t>
      </w:r>
      <w:r w:rsidRPr="00451342">
        <w:rPr>
          <w:rFonts w:ascii="Times New Roman" w:hAnsi="Times New Roman" w:cs="Times New Roman"/>
          <w:sz w:val="24"/>
          <w:szCs w:val="24"/>
        </w:rPr>
        <w:t>but also to regulate the businesses.</w:t>
      </w:r>
    </w:p>
    <w:p w14:paraId="43B55963" w14:textId="77777777" w:rsidR="00406DCA" w:rsidRPr="00451342" w:rsidRDefault="00406DCA" w:rsidP="007040E2">
      <w:pPr>
        <w:pStyle w:val="ListParagraph"/>
        <w:spacing w:after="0" w:line="240" w:lineRule="auto"/>
        <w:contextualSpacing w:val="0"/>
        <w:jc w:val="both"/>
        <w:rPr>
          <w:rFonts w:ascii="Times New Roman" w:hAnsi="Times New Roman" w:cs="Times New Roman"/>
          <w:sz w:val="24"/>
          <w:szCs w:val="24"/>
        </w:rPr>
      </w:pPr>
    </w:p>
    <w:p w14:paraId="1F32F12D" w14:textId="77777777" w:rsidR="001D6FD8" w:rsidRPr="00451342" w:rsidRDefault="001D6FD8" w:rsidP="001D6FD8">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From commercial and t</w:t>
      </w:r>
      <w:r w:rsidR="001F2C6E" w:rsidRPr="00451342">
        <w:rPr>
          <w:rFonts w:ascii="Times New Roman" w:hAnsi="Times New Roman" w:cs="Times New Roman"/>
          <w:sz w:val="24"/>
          <w:szCs w:val="24"/>
          <w:lang w:val="en-GB"/>
        </w:rPr>
        <w:t>echnical perspective</w:t>
      </w:r>
      <w:r w:rsidR="00D5107C">
        <w:rPr>
          <w:rFonts w:ascii="Times New Roman" w:hAnsi="Times New Roman" w:cs="Times New Roman"/>
          <w:sz w:val="24"/>
          <w:szCs w:val="24"/>
          <w:lang w:val="en-GB"/>
        </w:rPr>
        <w:t>,</w:t>
      </w:r>
      <w:r w:rsidR="001F2C6E" w:rsidRPr="00451342">
        <w:rPr>
          <w:rFonts w:ascii="Times New Roman" w:hAnsi="Times New Roman" w:cs="Times New Roman"/>
          <w:sz w:val="24"/>
          <w:szCs w:val="24"/>
          <w:lang w:val="en-GB"/>
        </w:rPr>
        <w:t xml:space="preserve"> there are 5</w:t>
      </w:r>
      <w:r w:rsidRPr="00451342">
        <w:rPr>
          <w:rFonts w:ascii="Times New Roman" w:hAnsi="Times New Roman" w:cs="Times New Roman"/>
          <w:sz w:val="24"/>
          <w:szCs w:val="24"/>
          <w:lang w:val="en-GB"/>
        </w:rPr>
        <w:t xml:space="preserve"> generally recognized</w:t>
      </w:r>
      <w:r w:rsidR="00D274E1" w:rsidRPr="00451342">
        <w:rPr>
          <w:rFonts w:ascii="Times New Roman" w:hAnsi="Times New Roman" w:cs="Times New Roman"/>
          <w:sz w:val="24"/>
          <w:szCs w:val="24"/>
          <w:lang w:val="en-GB"/>
        </w:rPr>
        <w:t xml:space="preserve"> classifications </w:t>
      </w:r>
      <w:r w:rsidRPr="00451342">
        <w:rPr>
          <w:rFonts w:ascii="Times New Roman" w:hAnsi="Times New Roman" w:cs="Times New Roman"/>
          <w:sz w:val="24"/>
          <w:szCs w:val="24"/>
          <w:lang w:val="en-GB"/>
        </w:rPr>
        <w:t xml:space="preserve">of </w:t>
      </w:r>
      <w:r w:rsidR="00FF1C91">
        <w:rPr>
          <w:rFonts w:ascii="Times New Roman" w:hAnsi="Times New Roman" w:cs="Times New Roman"/>
          <w:sz w:val="24"/>
          <w:szCs w:val="24"/>
          <w:lang w:val="en-GB"/>
        </w:rPr>
        <w:t>e-Commerce</w:t>
      </w:r>
      <w:r w:rsidR="00B040D6">
        <w:rPr>
          <w:rFonts w:ascii="Times New Roman" w:hAnsi="Times New Roman" w:cs="Times New Roman"/>
          <w:sz w:val="24"/>
          <w:szCs w:val="24"/>
          <w:lang w:val="en-GB"/>
        </w:rPr>
        <w:t>. These are Business-to-B</w:t>
      </w:r>
      <w:r w:rsidRPr="00451342">
        <w:rPr>
          <w:rFonts w:ascii="Times New Roman" w:hAnsi="Times New Roman" w:cs="Times New Roman"/>
          <w:sz w:val="24"/>
          <w:szCs w:val="24"/>
          <w:lang w:val="en-GB"/>
        </w:rPr>
        <w:t>usiness (</w:t>
      </w:r>
      <w:r w:rsidRPr="00451342">
        <w:rPr>
          <w:rFonts w:ascii="Times New Roman" w:hAnsi="Times New Roman" w:cs="Times New Roman"/>
          <w:b/>
          <w:sz w:val="24"/>
          <w:szCs w:val="24"/>
          <w:lang w:val="en-GB"/>
        </w:rPr>
        <w:t>B2B</w:t>
      </w:r>
      <w:r w:rsidR="00B040D6">
        <w:rPr>
          <w:rFonts w:ascii="Times New Roman" w:hAnsi="Times New Roman" w:cs="Times New Roman"/>
          <w:sz w:val="24"/>
          <w:szCs w:val="24"/>
          <w:lang w:val="en-GB"/>
        </w:rPr>
        <w:t>), Business-to-C</w:t>
      </w:r>
      <w:r w:rsidRPr="00451342">
        <w:rPr>
          <w:rFonts w:ascii="Times New Roman" w:hAnsi="Times New Roman" w:cs="Times New Roman"/>
          <w:sz w:val="24"/>
          <w:szCs w:val="24"/>
          <w:lang w:val="en-GB"/>
        </w:rPr>
        <w:t>onsumer (</w:t>
      </w:r>
      <w:r w:rsidRPr="00451342">
        <w:rPr>
          <w:rFonts w:ascii="Times New Roman" w:hAnsi="Times New Roman" w:cs="Times New Roman"/>
          <w:b/>
          <w:sz w:val="24"/>
          <w:szCs w:val="24"/>
          <w:lang w:val="en-GB"/>
        </w:rPr>
        <w:t>B2C</w:t>
      </w:r>
      <w:r w:rsidR="00B040D6">
        <w:rPr>
          <w:rFonts w:ascii="Times New Roman" w:hAnsi="Times New Roman" w:cs="Times New Roman"/>
          <w:sz w:val="24"/>
          <w:szCs w:val="24"/>
          <w:lang w:val="en-GB"/>
        </w:rPr>
        <w:t>), Business-to-G</w:t>
      </w:r>
      <w:r w:rsidRPr="00451342">
        <w:rPr>
          <w:rFonts w:ascii="Times New Roman" w:hAnsi="Times New Roman" w:cs="Times New Roman"/>
          <w:sz w:val="24"/>
          <w:szCs w:val="24"/>
          <w:lang w:val="en-GB"/>
        </w:rPr>
        <w:t>overnment</w:t>
      </w:r>
      <w:r w:rsidR="00EF4EC2" w:rsidRPr="00451342">
        <w:rPr>
          <w:rFonts w:ascii="Times New Roman" w:hAnsi="Times New Roman" w:cs="Times New Roman"/>
          <w:sz w:val="24"/>
          <w:szCs w:val="24"/>
          <w:lang w:val="en-GB"/>
        </w:rPr>
        <w:t xml:space="preserve"> and </w:t>
      </w:r>
      <w:r w:rsidR="00B040D6">
        <w:rPr>
          <w:rFonts w:ascii="Times New Roman" w:hAnsi="Times New Roman" w:cs="Times New Roman"/>
          <w:sz w:val="24"/>
          <w:szCs w:val="24"/>
          <w:lang w:val="en-GB"/>
        </w:rPr>
        <w:t>Government-to-B</w:t>
      </w:r>
      <w:r w:rsidRPr="00451342">
        <w:rPr>
          <w:rFonts w:ascii="Times New Roman" w:hAnsi="Times New Roman" w:cs="Times New Roman"/>
          <w:sz w:val="24"/>
          <w:szCs w:val="24"/>
          <w:lang w:val="en-GB"/>
        </w:rPr>
        <w:t>usiness (</w:t>
      </w:r>
      <w:r w:rsidRPr="00451342">
        <w:rPr>
          <w:rFonts w:ascii="Times New Roman" w:hAnsi="Times New Roman" w:cs="Times New Roman"/>
          <w:b/>
          <w:sz w:val="24"/>
          <w:szCs w:val="24"/>
          <w:lang w:val="en-GB"/>
        </w:rPr>
        <w:t>B2G</w:t>
      </w:r>
      <w:r w:rsidRPr="00451342">
        <w:rPr>
          <w:rFonts w:ascii="Times New Roman" w:hAnsi="Times New Roman" w:cs="Times New Roman"/>
          <w:sz w:val="24"/>
          <w:szCs w:val="24"/>
          <w:lang w:val="en-GB"/>
        </w:rPr>
        <w:t>/</w:t>
      </w:r>
      <w:r w:rsidRPr="00451342">
        <w:rPr>
          <w:rFonts w:ascii="Times New Roman" w:hAnsi="Times New Roman" w:cs="Times New Roman"/>
          <w:b/>
          <w:sz w:val="24"/>
          <w:szCs w:val="24"/>
          <w:lang w:val="en-GB"/>
        </w:rPr>
        <w:t>G2B</w:t>
      </w:r>
      <w:r w:rsidRPr="00451342">
        <w:rPr>
          <w:rFonts w:ascii="Times New Roman" w:hAnsi="Times New Roman" w:cs="Times New Roman"/>
          <w:sz w:val="24"/>
          <w:szCs w:val="24"/>
          <w:lang w:val="en-GB"/>
        </w:rPr>
        <w:t>)</w:t>
      </w:r>
      <w:r w:rsidR="00DD2D8D" w:rsidRPr="00451342">
        <w:rPr>
          <w:rFonts w:ascii="Times New Roman" w:hAnsi="Times New Roman" w:cs="Times New Roman"/>
          <w:sz w:val="24"/>
          <w:szCs w:val="24"/>
          <w:lang w:val="en-GB"/>
        </w:rPr>
        <w:t xml:space="preserve">, </w:t>
      </w:r>
      <w:r w:rsidR="00B040D6">
        <w:rPr>
          <w:rFonts w:ascii="Times New Roman" w:hAnsi="Times New Roman" w:cs="Times New Roman"/>
          <w:sz w:val="24"/>
          <w:szCs w:val="24"/>
          <w:lang w:val="en-GB"/>
        </w:rPr>
        <w:t>C</w:t>
      </w:r>
      <w:r w:rsidR="00D5107C">
        <w:rPr>
          <w:rFonts w:ascii="Times New Roman" w:hAnsi="Times New Roman" w:cs="Times New Roman"/>
          <w:sz w:val="24"/>
          <w:szCs w:val="24"/>
          <w:lang w:val="en-GB"/>
        </w:rPr>
        <w:t xml:space="preserve">onsumer to </w:t>
      </w:r>
      <w:r w:rsidR="00B040D6">
        <w:rPr>
          <w:rFonts w:ascii="Times New Roman" w:hAnsi="Times New Roman" w:cs="Times New Roman"/>
          <w:sz w:val="24"/>
          <w:szCs w:val="24"/>
          <w:lang w:val="en-GB"/>
        </w:rPr>
        <w:t>C</w:t>
      </w:r>
      <w:r w:rsidR="00D5107C">
        <w:rPr>
          <w:rFonts w:ascii="Times New Roman" w:hAnsi="Times New Roman" w:cs="Times New Roman"/>
          <w:sz w:val="24"/>
          <w:szCs w:val="24"/>
          <w:lang w:val="en-GB"/>
        </w:rPr>
        <w:t>onsumer (</w:t>
      </w:r>
      <w:r w:rsidR="00D5107C" w:rsidRPr="00D5107C">
        <w:rPr>
          <w:rFonts w:ascii="Times New Roman" w:hAnsi="Times New Roman" w:cs="Times New Roman"/>
          <w:b/>
          <w:sz w:val="24"/>
          <w:szCs w:val="24"/>
          <w:lang w:val="en-GB"/>
        </w:rPr>
        <w:t>C2C</w:t>
      </w:r>
      <w:r w:rsidR="00D5107C">
        <w:rPr>
          <w:rFonts w:ascii="Times New Roman" w:hAnsi="Times New Roman" w:cs="Times New Roman"/>
          <w:sz w:val="24"/>
          <w:szCs w:val="24"/>
          <w:lang w:val="en-GB"/>
        </w:rPr>
        <w:t xml:space="preserve">) and </w:t>
      </w:r>
      <w:r w:rsidR="00B040D6">
        <w:rPr>
          <w:rFonts w:ascii="Times New Roman" w:hAnsi="Times New Roman" w:cs="Times New Roman"/>
          <w:sz w:val="24"/>
          <w:szCs w:val="24"/>
          <w:lang w:val="en-GB"/>
        </w:rPr>
        <w:t>C</w:t>
      </w:r>
      <w:r w:rsidR="00A52503">
        <w:rPr>
          <w:rFonts w:ascii="Times New Roman" w:hAnsi="Times New Roman" w:cs="Times New Roman"/>
          <w:sz w:val="24"/>
          <w:szCs w:val="24"/>
          <w:lang w:val="en-GB"/>
        </w:rPr>
        <w:t xml:space="preserve">onsumer to </w:t>
      </w:r>
      <w:r w:rsidR="00B040D6">
        <w:rPr>
          <w:rFonts w:ascii="Times New Roman" w:hAnsi="Times New Roman" w:cs="Times New Roman"/>
          <w:sz w:val="24"/>
          <w:szCs w:val="24"/>
          <w:lang w:val="en-GB"/>
        </w:rPr>
        <w:t>G</w:t>
      </w:r>
      <w:r w:rsidR="00DD2D8D" w:rsidRPr="00451342">
        <w:rPr>
          <w:rFonts w:ascii="Times New Roman" w:hAnsi="Times New Roman" w:cs="Times New Roman"/>
          <w:sz w:val="24"/>
          <w:szCs w:val="24"/>
          <w:lang w:val="en-GB"/>
        </w:rPr>
        <w:t>overnment</w:t>
      </w:r>
      <w:r w:rsidR="00DD2D8D" w:rsidRPr="00451342">
        <w:rPr>
          <w:rFonts w:ascii="Times New Roman" w:hAnsi="Times New Roman" w:cs="Times New Roman"/>
          <w:b/>
          <w:sz w:val="24"/>
          <w:szCs w:val="24"/>
          <w:lang w:val="en-GB"/>
        </w:rPr>
        <w:t xml:space="preserve"> (C2G)</w:t>
      </w:r>
      <w:r w:rsidR="00EF4EC2" w:rsidRPr="00451342">
        <w:rPr>
          <w:rFonts w:ascii="Times New Roman" w:hAnsi="Times New Roman" w:cs="Times New Roman"/>
          <w:b/>
          <w:sz w:val="24"/>
          <w:szCs w:val="24"/>
          <w:lang w:val="en-GB"/>
        </w:rPr>
        <w:t>.</w:t>
      </w:r>
    </w:p>
    <w:p w14:paraId="005B0665" w14:textId="77777777" w:rsidR="001D6FD8" w:rsidRPr="00451342" w:rsidRDefault="001D6FD8" w:rsidP="001D6FD8">
      <w:pPr>
        <w:pStyle w:val="ListParagraph"/>
        <w:spacing w:after="0" w:line="240" w:lineRule="auto"/>
        <w:contextualSpacing w:val="0"/>
        <w:jc w:val="both"/>
        <w:rPr>
          <w:rFonts w:ascii="Times New Roman" w:hAnsi="Times New Roman" w:cs="Times New Roman"/>
          <w:sz w:val="24"/>
          <w:szCs w:val="24"/>
          <w:lang w:val="en-GB"/>
        </w:rPr>
      </w:pPr>
    </w:p>
    <w:p w14:paraId="3F110943" w14:textId="77777777" w:rsidR="00345B33" w:rsidRPr="00451342" w:rsidRDefault="00345B33" w:rsidP="00C16B52">
      <w:pPr>
        <w:pStyle w:val="ListParagraph"/>
        <w:numPr>
          <w:ilvl w:val="0"/>
          <w:numId w:val="13"/>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b/>
          <w:sz w:val="24"/>
          <w:szCs w:val="24"/>
        </w:rPr>
        <w:t>B2B</w:t>
      </w:r>
      <w:r w:rsidRPr="00451342">
        <w:rPr>
          <w:rFonts w:ascii="Times New Roman" w:hAnsi="Times New Roman" w:cs="Times New Roman"/>
          <w:sz w:val="24"/>
          <w:szCs w:val="24"/>
        </w:rPr>
        <w:t xml:space="preserve"> is </w:t>
      </w:r>
      <w:r w:rsidR="00FF1C91">
        <w:rPr>
          <w:rFonts w:ascii="Times New Roman" w:hAnsi="Times New Roman" w:cs="Times New Roman"/>
          <w:sz w:val="24"/>
          <w:szCs w:val="24"/>
        </w:rPr>
        <w:t>e-Commerce</w:t>
      </w:r>
      <w:r w:rsidR="005E0525" w:rsidRPr="00451342">
        <w:rPr>
          <w:rFonts w:ascii="Times New Roman" w:hAnsi="Times New Roman" w:cs="Times New Roman"/>
          <w:sz w:val="24"/>
          <w:szCs w:val="24"/>
        </w:rPr>
        <w:t xml:space="preserve"> </w:t>
      </w:r>
      <w:r w:rsidRPr="00451342">
        <w:rPr>
          <w:rFonts w:ascii="Times New Roman" w:hAnsi="Times New Roman" w:cs="Times New Roman"/>
          <w:sz w:val="24"/>
          <w:szCs w:val="24"/>
        </w:rPr>
        <w:t>between businesses such as between a manufacturer and a wholesaler, or between a wholesaler and a retailer. This is the exchange of products, services, or information between businesses rather than between businesses and consumers.</w:t>
      </w:r>
      <w:r w:rsidR="0047307E" w:rsidRPr="00451342">
        <w:rPr>
          <w:rStyle w:val="FootnoteReference"/>
          <w:rFonts w:ascii="Times New Roman" w:hAnsi="Times New Roman" w:cs="Times New Roman"/>
          <w:sz w:val="24"/>
          <w:szCs w:val="24"/>
        </w:rPr>
        <w:footnoteReference w:id="8"/>
      </w:r>
    </w:p>
    <w:p w14:paraId="0B9D2E81" w14:textId="77777777" w:rsidR="008A70C5" w:rsidRPr="00451342" w:rsidRDefault="008A70C5" w:rsidP="00DE3156">
      <w:pPr>
        <w:pStyle w:val="ListParagraph"/>
        <w:spacing w:after="0" w:line="240" w:lineRule="auto"/>
        <w:ind w:left="1440"/>
        <w:contextualSpacing w:val="0"/>
        <w:jc w:val="both"/>
        <w:rPr>
          <w:rFonts w:ascii="Times New Roman" w:hAnsi="Times New Roman" w:cs="Times New Roman"/>
          <w:sz w:val="24"/>
          <w:szCs w:val="24"/>
          <w:lang w:val="en-GB"/>
        </w:rPr>
      </w:pPr>
    </w:p>
    <w:p w14:paraId="280DC097" w14:textId="77777777" w:rsidR="00E45508" w:rsidRPr="00451342" w:rsidRDefault="00643FAF" w:rsidP="00C16B52">
      <w:pPr>
        <w:pStyle w:val="ListParagraph"/>
        <w:numPr>
          <w:ilvl w:val="0"/>
          <w:numId w:val="13"/>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b/>
          <w:sz w:val="24"/>
          <w:szCs w:val="24"/>
        </w:rPr>
        <w:t>B2C</w:t>
      </w:r>
      <w:r>
        <w:rPr>
          <w:rFonts w:ascii="Times New Roman" w:hAnsi="Times New Roman" w:cs="Times New Roman"/>
          <w:sz w:val="24"/>
          <w:szCs w:val="24"/>
        </w:rPr>
        <w:t xml:space="preserve"> </w:t>
      </w:r>
      <w:r w:rsidR="00FF1C91">
        <w:rPr>
          <w:rFonts w:ascii="Times New Roman" w:hAnsi="Times New Roman" w:cs="Times New Roman"/>
          <w:sz w:val="24"/>
          <w:szCs w:val="24"/>
        </w:rPr>
        <w:t>e-Commerce</w:t>
      </w:r>
      <w:r w:rsidR="005E0525" w:rsidRPr="00451342">
        <w:rPr>
          <w:rFonts w:ascii="Times New Roman" w:hAnsi="Times New Roman" w:cs="Times New Roman"/>
          <w:sz w:val="24"/>
          <w:szCs w:val="24"/>
        </w:rPr>
        <w:t xml:space="preserve"> </w:t>
      </w:r>
      <w:r w:rsidR="00C93D48" w:rsidRPr="00451342">
        <w:rPr>
          <w:rFonts w:ascii="Times New Roman" w:hAnsi="Times New Roman" w:cs="Times New Roman"/>
          <w:sz w:val="24"/>
          <w:szCs w:val="24"/>
        </w:rPr>
        <w:t>entails</w:t>
      </w:r>
      <w:r w:rsidR="00D467D2" w:rsidRPr="00451342">
        <w:rPr>
          <w:rFonts w:ascii="Times New Roman" w:hAnsi="Times New Roman" w:cs="Times New Roman"/>
          <w:sz w:val="24"/>
          <w:szCs w:val="24"/>
        </w:rPr>
        <w:t xml:space="preserve"> businesses </w:t>
      </w:r>
      <w:r w:rsidR="00C93D48" w:rsidRPr="00451342">
        <w:rPr>
          <w:rFonts w:ascii="Times New Roman" w:hAnsi="Times New Roman" w:cs="Times New Roman"/>
          <w:sz w:val="24"/>
          <w:szCs w:val="24"/>
        </w:rPr>
        <w:t>selling to the general public, typically through catalogues that make use of shopping cart software.</w:t>
      </w:r>
      <w:r w:rsidR="00C664C4" w:rsidRPr="00451342">
        <w:rPr>
          <w:rStyle w:val="FootnoteReference"/>
          <w:rFonts w:ascii="Times New Roman" w:hAnsi="Times New Roman" w:cs="Times New Roman"/>
          <w:sz w:val="24"/>
          <w:szCs w:val="24"/>
        </w:rPr>
        <w:footnoteReference w:id="9"/>
      </w:r>
    </w:p>
    <w:p w14:paraId="32A21D66" w14:textId="77777777" w:rsidR="001D6FD8" w:rsidRPr="00451342" w:rsidRDefault="001D6FD8" w:rsidP="001D6FD8">
      <w:pPr>
        <w:pStyle w:val="ListParagraph"/>
        <w:spacing w:after="0" w:line="240" w:lineRule="auto"/>
        <w:contextualSpacing w:val="0"/>
        <w:jc w:val="both"/>
        <w:rPr>
          <w:rFonts w:ascii="Times New Roman" w:hAnsi="Times New Roman" w:cs="Times New Roman"/>
          <w:sz w:val="24"/>
          <w:szCs w:val="24"/>
          <w:lang w:val="en-GB"/>
        </w:rPr>
      </w:pPr>
    </w:p>
    <w:p w14:paraId="104EA2E8" w14:textId="77777777" w:rsidR="00C93D48" w:rsidRPr="00451342" w:rsidRDefault="00C93D48" w:rsidP="00C16B52">
      <w:pPr>
        <w:pStyle w:val="ListParagraph"/>
        <w:numPr>
          <w:ilvl w:val="0"/>
          <w:numId w:val="13"/>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b/>
          <w:sz w:val="24"/>
          <w:szCs w:val="24"/>
        </w:rPr>
        <w:t>B2G</w:t>
      </w:r>
      <w:r w:rsidR="00EF4EC2" w:rsidRPr="00451342">
        <w:rPr>
          <w:rFonts w:ascii="Times New Roman" w:hAnsi="Times New Roman" w:cs="Times New Roman"/>
          <w:b/>
          <w:sz w:val="24"/>
          <w:szCs w:val="24"/>
        </w:rPr>
        <w:t>/G2B</w:t>
      </w:r>
      <w:r w:rsidR="00643FAF">
        <w:rPr>
          <w:rFonts w:ascii="Times New Roman" w:hAnsi="Times New Roman" w:cs="Times New Roman"/>
          <w:b/>
          <w:sz w:val="24"/>
          <w:szCs w:val="24"/>
        </w:rPr>
        <w:t xml:space="preserve"> </w:t>
      </w:r>
      <w:r w:rsidR="00FF1C91">
        <w:rPr>
          <w:rFonts w:ascii="Times New Roman" w:hAnsi="Times New Roman" w:cs="Times New Roman"/>
          <w:sz w:val="24"/>
          <w:szCs w:val="24"/>
        </w:rPr>
        <w:t>e-Commerce</w:t>
      </w:r>
      <w:r w:rsidR="005E0525" w:rsidRPr="00451342">
        <w:rPr>
          <w:rFonts w:ascii="Times New Roman" w:hAnsi="Times New Roman" w:cs="Times New Roman"/>
          <w:sz w:val="24"/>
          <w:szCs w:val="24"/>
        </w:rPr>
        <w:t xml:space="preserve"> </w:t>
      </w:r>
      <w:r w:rsidRPr="00451342">
        <w:rPr>
          <w:rFonts w:ascii="Times New Roman" w:hAnsi="Times New Roman" w:cs="Times New Roman"/>
          <w:sz w:val="24"/>
          <w:szCs w:val="24"/>
        </w:rPr>
        <w:t xml:space="preserve">is generally defined as </w:t>
      </w:r>
      <w:r w:rsidR="00FF1C91">
        <w:rPr>
          <w:rFonts w:ascii="Times New Roman" w:hAnsi="Times New Roman" w:cs="Times New Roman"/>
          <w:sz w:val="24"/>
          <w:szCs w:val="24"/>
        </w:rPr>
        <w:t>e-Commerce</w:t>
      </w:r>
      <w:r w:rsidR="005E0525" w:rsidRPr="00451342">
        <w:rPr>
          <w:rFonts w:ascii="Times New Roman" w:hAnsi="Times New Roman" w:cs="Times New Roman"/>
          <w:sz w:val="24"/>
          <w:szCs w:val="24"/>
        </w:rPr>
        <w:t xml:space="preserve"> </w:t>
      </w:r>
      <w:r w:rsidRPr="00451342">
        <w:rPr>
          <w:rFonts w:ascii="Times New Roman" w:hAnsi="Times New Roman" w:cs="Times New Roman"/>
          <w:sz w:val="24"/>
          <w:szCs w:val="24"/>
        </w:rPr>
        <w:t xml:space="preserve">between </w:t>
      </w:r>
      <w:r w:rsidR="00756C4A" w:rsidRPr="00451342">
        <w:rPr>
          <w:rFonts w:ascii="Times New Roman" w:hAnsi="Times New Roman" w:cs="Times New Roman"/>
          <w:sz w:val="24"/>
          <w:szCs w:val="24"/>
        </w:rPr>
        <w:t xml:space="preserve">companies </w:t>
      </w:r>
      <w:r w:rsidR="00C110F0" w:rsidRPr="00451342">
        <w:rPr>
          <w:rFonts w:ascii="Times New Roman" w:hAnsi="Times New Roman" w:cs="Times New Roman"/>
          <w:sz w:val="24"/>
          <w:szCs w:val="24"/>
        </w:rPr>
        <w:t>and the public sector. It refers to the use of internet for public pr</w:t>
      </w:r>
      <w:r w:rsidR="00FC6ED6">
        <w:rPr>
          <w:rFonts w:ascii="Times New Roman" w:hAnsi="Times New Roman" w:cs="Times New Roman"/>
          <w:sz w:val="24"/>
          <w:szCs w:val="24"/>
        </w:rPr>
        <w:t>ocurement, licensing procedures</w:t>
      </w:r>
      <w:r w:rsidR="00C110F0" w:rsidRPr="00451342">
        <w:rPr>
          <w:rFonts w:ascii="Times New Roman" w:hAnsi="Times New Roman" w:cs="Times New Roman"/>
          <w:sz w:val="24"/>
          <w:szCs w:val="24"/>
        </w:rPr>
        <w:t xml:space="preserve"> and other government related operations.</w:t>
      </w:r>
      <w:r w:rsidR="00C664C4" w:rsidRPr="00451342">
        <w:rPr>
          <w:rStyle w:val="FootnoteReference"/>
          <w:rFonts w:ascii="Times New Roman" w:hAnsi="Times New Roman" w:cs="Times New Roman"/>
          <w:sz w:val="24"/>
          <w:szCs w:val="24"/>
        </w:rPr>
        <w:footnoteReference w:id="10"/>
      </w:r>
    </w:p>
    <w:p w14:paraId="33CC5162" w14:textId="77777777" w:rsidR="00010E3F" w:rsidRPr="00451342" w:rsidRDefault="00010E3F" w:rsidP="00010E3F">
      <w:pPr>
        <w:pStyle w:val="ListParagraph"/>
        <w:rPr>
          <w:rFonts w:ascii="Times New Roman" w:hAnsi="Times New Roman" w:cs="Times New Roman"/>
          <w:sz w:val="24"/>
          <w:szCs w:val="24"/>
          <w:lang w:val="en-GB"/>
        </w:rPr>
      </w:pPr>
    </w:p>
    <w:p w14:paraId="405AF1CC" w14:textId="77777777" w:rsidR="00010E3F" w:rsidRPr="00451342" w:rsidRDefault="00010E3F" w:rsidP="00C16B52">
      <w:pPr>
        <w:pStyle w:val="ListParagraph"/>
        <w:numPr>
          <w:ilvl w:val="0"/>
          <w:numId w:val="13"/>
        </w:numPr>
        <w:spacing w:after="0" w:line="240" w:lineRule="auto"/>
        <w:contextualSpacing w:val="0"/>
        <w:jc w:val="both"/>
        <w:rPr>
          <w:rFonts w:ascii="Times New Roman" w:hAnsi="Times New Roman" w:cs="Times New Roman"/>
          <w:b/>
          <w:sz w:val="24"/>
          <w:szCs w:val="24"/>
          <w:lang w:val="en-GB"/>
        </w:rPr>
      </w:pPr>
      <w:r w:rsidRPr="00451342">
        <w:rPr>
          <w:rFonts w:ascii="Times New Roman" w:hAnsi="Times New Roman" w:cs="Times New Roman"/>
          <w:b/>
          <w:sz w:val="24"/>
          <w:szCs w:val="24"/>
          <w:lang w:val="en-GB"/>
        </w:rPr>
        <w:t>C2C</w:t>
      </w:r>
      <w:r w:rsidR="00FC6ED6">
        <w:rPr>
          <w:rFonts w:ascii="Times New Roman" w:hAnsi="Times New Roman" w:cs="Times New Roman"/>
          <w:b/>
          <w:sz w:val="24"/>
          <w:szCs w:val="24"/>
          <w:lang w:val="en-GB"/>
        </w:rPr>
        <w:t xml:space="preserve"> </w:t>
      </w:r>
      <w:r w:rsidRPr="00451342">
        <w:rPr>
          <w:rFonts w:ascii="Times New Roman" w:hAnsi="Times New Roman" w:cs="Times New Roman"/>
          <w:sz w:val="24"/>
          <w:szCs w:val="24"/>
          <w:lang w:val="en-GB"/>
        </w:rPr>
        <w:t>is</w:t>
      </w:r>
      <w:r w:rsidR="00E278AF" w:rsidRPr="00451342">
        <w:rPr>
          <w:rFonts w:ascii="Times New Roman" w:hAnsi="Times New Roman" w:cs="Times New Roman"/>
          <w:sz w:val="24"/>
          <w:szCs w:val="24"/>
          <w:lang w:val="en-GB"/>
        </w:rPr>
        <w:t xml:space="preserve"> a type of trade relations where both sellers and buyers are consumer and it mostly happens through online</w:t>
      </w:r>
      <w:r w:rsidR="001F2C6E" w:rsidRPr="00451342">
        <w:rPr>
          <w:rFonts w:ascii="Times New Roman" w:hAnsi="Times New Roman" w:cs="Times New Roman"/>
          <w:sz w:val="24"/>
          <w:szCs w:val="24"/>
          <w:lang w:val="en-GB"/>
        </w:rPr>
        <w:t xml:space="preserve"> auction or trade website,</w:t>
      </w:r>
      <w:r w:rsidR="005E0525">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7965E8">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between the consumers</w:t>
      </w:r>
      <w:r w:rsidR="001F2C6E" w:rsidRPr="00451342">
        <w:rPr>
          <w:rFonts w:ascii="Times New Roman" w:hAnsi="Times New Roman" w:cs="Times New Roman"/>
          <w:sz w:val="24"/>
          <w:szCs w:val="24"/>
          <w:lang w:val="en-GB"/>
        </w:rPr>
        <w:t xml:space="preserve"> has started picking up with the popularity of shared economy concept.</w:t>
      </w:r>
    </w:p>
    <w:p w14:paraId="7BFAE6BD" w14:textId="77777777" w:rsidR="00DD2D8D" w:rsidRPr="00451342" w:rsidRDefault="00DD2D8D" w:rsidP="00DD2D8D">
      <w:pPr>
        <w:pStyle w:val="ListParagraph"/>
        <w:rPr>
          <w:rFonts w:ascii="Times New Roman" w:hAnsi="Times New Roman" w:cs="Times New Roman"/>
          <w:b/>
          <w:sz w:val="24"/>
          <w:szCs w:val="24"/>
          <w:lang w:val="en-GB"/>
        </w:rPr>
      </w:pPr>
    </w:p>
    <w:p w14:paraId="6372D360" w14:textId="77777777" w:rsidR="00DD2D8D" w:rsidRPr="00451342" w:rsidRDefault="00DD2D8D" w:rsidP="00C16B52">
      <w:pPr>
        <w:pStyle w:val="ListParagraph"/>
        <w:numPr>
          <w:ilvl w:val="0"/>
          <w:numId w:val="13"/>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C2G </w:t>
      </w:r>
      <w:r w:rsidR="00553ECD">
        <w:rPr>
          <w:rFonts w:ascii="Times New Roman" w:hAnsi="Times New Roman" w:cs="Times New Roman"/>
          <w:sz w:val="24"/>
          <w:szCs w:val="24"/>
          <w:lang w:val="en-GB"/>
        </w:rPr>
        <w:t xml:space="preserve">is </w:t>
      </w:r>
      <w:r w:rsidRPr="00451342">
        <w:rPr>
          <w:rFonts w:ascii="Times New Roman" w:hAnsi="Times New Roman" w:cs="Times New Roman"/>
          <w:sz w:val="24"/>
          <w:szCs w:val="24"/>
          <w:lang w:val="en-GB"/>
        </w:rPr>
        <w:t>Consumer paying to Governments for taxes, utilities and other service</w:t>
      </w:r>
      <w:r w:rsidR="00553ECD">
        <w:rPr>
          <w:rFonts w:ascii="Times New Roman" w:hAnsi="Times New Roman" w:cs="Times New Roman"/>
          <w:sz w:val="24"/>
          <w:szCs w:val="24"/>
          <w:lang w:val="en-GB"/>
        </w:rPr>
        <w:t>s.</w:t>
      </w:r>
    </w:p>
    <w:p w14:paraId="4723E74F" w14:textId="77777777" w:rsidR="0012178B" w:rsidRPr="00451342" w:rsidRDefault="0012178B">
      <w:pPr>
        <w:rPr>
          <w:rFonts w:ascii="Times New Roman" w:hAnsi="Times New Roman" w:cs="Times New Roman"/>
          <w:sz w:val="24"/>
          <w:szCs w:val="24"/>
          <w:lang w:val="en-GB"/>
        </w:rPr>
      </w:pPr>
    </w:p>
    <w:p w14:paraId="476DAEF2" w14:textId="77777777" w:rsidR="00E32EC5" w:rsidRDefault="00E32EC5">
      <w:pPr>
        <w:rPr>
          <w:rFonts w:ascii="Times New Roman" w:hAnsi="Times New Roman" w:cs="Times New Roman"/>
          <w:b/>
          <w:smallCaps/>
          <w:sz w:val="24"/>
          <w:szCs w:val="24"/>
          <w:lang w:val="en-GB"/>
        </w:rPr>
      </w:pPr>
      <w:r>
        <w:rPr>
          <w:rFonts w:ascii="Times New Roman" w:hAnsi="Times New Roman" w:cs="Times New Roman"/>
          <w:b/>
          <w:smallCaps/>
          <w:sz w:val="24"/>
          <w:szCs w:val="24"/>
          <w:lang w:val="en-GB"/>
        </w:rPr>
        <w:br w:type="page"/>
      </w:r>
    </w:p>
    <w:p w14:paraId="55DD4D4F" w14:textId="77777777" w:rsidR="002D0098" w:rsidRPr="00451342" w:rsidRDefault="002D0098" w:rsidP="00427A3D">
      <w:pPr>
        <w:pStyle w:val="ListParagraph"/>
        <w:numPr>
          <w:ilvl w:val="0"/>
          <w:numId w:val="1"/>
        </w:numPr>
        <w:rPr>
          <w:rFonts w:ascii="Times New Roman" w:hAnsi="Times New Roman" w:cs="Times New Roman"/>
          <w:sz w:val="24"/>
          <w:szCs w:val="24"/>
          <w:lang w:val="en-GB"/>
        </w:rPr>
      </w:pPr>
      <w:r w:rsidRPr="00451342">
        <w:rPr>
          <w:rFonts w:ascii="Times New Roman" w:hAnsi="Times New Roman" w:cs="Times New Roman"/>
          <w:b/>
          <w:smallCaps/>
          <w:sz w:val="24"/>
          <w:szCs w:val="24"/>
          <w:lang w:val="en-GB"/>
        </w:rPr>
        <w:lastRenderedPageBreak/>
        <w:t xml:space="preserve">Need for an </w:t>
      </w:r>
      <w:r w:rsidR="00FF1C91">
        <w:rPr>
          <w:rFonts w:ascii="Times New Roman" w:hAnsi="Times New Roman" w:cs="Times New Roman"/>
          <w:b/>
          <w:smallCaps/>
          <w:sz w:val="24"/>
          <w:szCs w:val="24"/>
          <w:lang w:val="en-GB"/>
        </w:rPr>
        <w:t>e-Commerce</w:t>
      </w:r>
      <w:r w:rsidRPr="00451342">
        <w:rPr>
          <w:rFonts w:ascii="Times New Roman" w:hAnsi="Times New Roman" w:cs="Times New Roman"/>
          <w:b/>
          <w:smallCaps/>
          <w:sz w:val="24"/>
          <w:szCs w:val="24"/>
          <w:lang w:val="en-GB"/>
        </w:rPr>
        <w:t xml:space="preserve"> policy</w:t>
      </w:r>
    </w:p>
    <w:p w14:paraId="25EBAFE9"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p>
    <w:p w14:paraId="5DC839CF"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As the role of </w:t>
      </w:r>
      <w:r w:rsidR="00FF1C91">
        <w:rPr>
          <w:rFonts w:ascii="Times New Roman" w:hAnsi="Times New Roman" w:cs="Times New Roman"/>
          <w:sz w:val="24"/>
          <w:szCs w:val="24"/>
          <w:lang w:val="en-GB"/>
        </w:rPr>
        <w:t>e-Commerce</w:t>
      </w:r>
      <w:r w:rsidR="000B4430"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is increasing in all sectors, many developing and less developed countries have taken measures to regulate it to</w:t>
      </w:r>
      <w:r w:rsidR="00BC301C">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steer</w:t>
      </w:r>
      <w:r w:rsidR="00BC301C">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the</w:t>
      </w:r>
      <w:r w:rsidR="00BC301C">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growth of digital economy for making it beneficial for their</w:t>
      </w:r>
      <w:r w:rsidR="00BC301C">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people. In 2018</w:t>
      </w:r>
      <w:r w:rsidR="00BC301C">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 MoITT</w:t>
      </w:r>
      <w:r w:rsidR="00BC301C">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formulated its Digital Pakistan Policy which, </w:t>
      </w:r>
      <w:r w:rsidRPr="00451342">
        <w:rPr>
          <w:rFonts w:ascii="Times New Roman" w:hAnsi="Times New Roman" w:cs="Times New Roman"/>
          <w:i/>
          <w:sz w:val="24"/>
          <w:szCs w:val="24"/>
          <w:lang w:val="en-GB"/>
        </w:rPr>
        <w:t>inter alia</w:t>
      </w:r>
      <w:r w:rsidRPr="00451342">
        <w:rPr>
          <w:rFonts w:ascii="Times New Roman" w:hAnsi="Times New Roman" w:cs="Times New Roman"/>
          <w:sz w:val="24"/>
          <w:szCs w:val="24"/>
          <w:lang w:val="en-GB"/>
        </w:rPr>
        <w:t>, provided for continued cooperation with</w:t>
      </w:r>
      <w:r w:rsidR="00BC301C">
        <w:rPr>
          <w:rFonts w:ascii="Times New Roman" w:hAnsi="Times New Roman" w:cs="Times New Roman"/>
          <w:sz w:val="24"/>
          <w:szCs w:val="24"/>
          <w:lang w:val="en-GB"/>
        </w:rPr>
        <w:t xml:space="preserve"> </w:t>
      </w:r>
      <w:proofErr w:type="spellStart"/>
      <w:r w:rsidRPr="00451342">
        <w:rPr>
          <w:rFonts w:ascii="Times New Roman" w:hAnsi="Times New Roman" w:cs="Times New Roman"/>
          <w:sz w:val="24"/>
          <w:szCs w:val="24"/>
          <w:lang w:val="en-GB"/>
        </w:rPr>
        <w:t>MoC</w:t>
      </w:r>
      <w:proofErr w:type="spellEnd"/>
      <w:r w:rsidR="00BC301C">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to formulate </w:t>
      </w:r>
      <w:r w:rsidR="00FF1C91">
        <w:rPr>
          <w:rFonts w:ascii="Times New Roman" w:hAnsi="Times New Roman" w:cs="Times New Roman"/>
          <w:sz w:val="24"/>
          <w:szCs w:val="24"/>
          <w:lang w:val="en-GB"/>
        </w:rPr>
        <w:t>e-Commerce</w:t>
      </w:r>
      <w:r w:rsidR="000B4430"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framework/policy guidelines in consultation with relevant stakeholders.</w:t>
      </w:r>
      <w:r w:rsidRPr="00451342">
        <w:rPr>
          <w:rStyle w:val="FootnoteReference"/>
          <w:rFonts w:ascii="Times New Roman" w:hAnsi="Times New Roman" w:cs="Times New Roman"/>
          <w:sz w:val="24"/>
          <w:szCs w:val="24"/>
          <w:lang w:val="en-GB"/>
        </w:rPr>
        <w:footnoteReference w:id="11"/>
      </w:r>
      <w:r w:rsidR="00B0795E">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In line with this policy commitment and present government’s resolve to champion Pakistan’s journey towards a knowledge economy, digitization and boost IT exports with a cross-cutting strategy,</w:t>
      </w:r>
      <w:r w:rsidRPr="00451342">
        <w:rPr>
          <w:rStyle w:val="FootnoteReference"/>
          <w:rFonts w:ascii="Times New Roman" w:hAnsi="Times New Roman" w:cs="Times New Roman"/>
          <w:sz w:val="24"/>
          <w:szCs w:val="24"/>
          <w:lang w:val="en-GB"/>
        </w:rPr>
        <w:footnoteReference w:id="12"/>
      </w:r>
      <w:r w:rsidRPr="00451342">
        <w:rPr>
          <w:rFonts w:ascii="Times New Roman" w:hAnsi="Times New Roman" w:cs="Times New Roman"/>
          <w:sz w:val="24"/>
          <w:szCs w:val="24"/>
          <w:lang w:val="en-GB"/>
        </w:rPr>
        <w:t xml:space="preserve"> it is necessary to formulate an </w:t>
      </w:r>
      <w:r w:rsidR="00FF1C91">
        <w:rPr>
          <w:rFonts w:ascii="Times New Roman" w:hAnsi="Times New Roman" w:cs="Times New Roman"/>
          <w:sz w:val="24"/>
          <w:szCs w:val="24"/>
          <w:lang w:val="en-GB"/>
        </w:rPr>
        <w:t>e-Commerce</w:t>
      </w:r>
      <w:r w:rsidR="008E2EF7"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policy framework which can pave the way for achieving these objectives and steer this burgeoning sector to develop exponentially.</w:t>
      </w:r>
    </w:p>
    <w:p w14:paraId="655EB4EE"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p>
    <w:p w14:paraId="7D4FFC87" w14:textId="77777777" w:rsidR="002D0098" w:rsidRPr="00451342" w:rsidRDefault="002D0098" w:rsidP="008E2EF7">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As the international mega-corporations (like Alibaba) are entering the Pakistani market, the policy framework can facilitate entry of other such entities, especially local businesses, for creating a competitive environment which will raise the standard of local industry and also benefit the consumers. At the same time</w:t>
      </w:r>
      <w:r w:rsidR="00B0795E">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it is important to address consumers’ concerns which are bound to increase proportionate to </w:t>
      </w:r>
      <w:r w:rsidR="00FF1C91">
        <w:rPr>
          <w:rFonts w:ascii="Times New Roman" w:hAnsi="Times New Roman" w:cs="Times New Roman"/>
          <w:sz w:val="24"/>
          <w:szCs w:val="24"/>
          <w:lang w:val="en-GB"/>
        </w:rPr>
        <w:t>e-Commerce</w:t>
      </w:r>
      <w:r w:rsidR="006D4CFD"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activities. To steer the growth of </w:t>
      </w:r>
      <w:r w:rsidR="00FF1C91">
        <w:rPr>
          <w:rFonts w:ascii="Times New Roman" w:hAnsi="Times New Roman" w:cs="Times New Roman"/>
          <w:sz w:val="24"/>
          <w:szCs w:val="24"/>
          <w:lang w:val="en-GB"/>
        </w:rPr>
        <w:t>e-Commerce</w:t>
      </w:r>
      <w:r w:rsidR="00B0795E">
        <w:rPr>
          <w:rFonts w:ascii="Times New Roman" w:hAnsi="Times New Roman" w:cs="Times New Roman"/>
          <w:sz w:val="24"/>
          <w:szCs w:val="24"/>
          <w:lang w:val="en-GB"/>
        </w:rPr>
        <w:t>,</w:t>
      </w:r>
      <w:r w:rsidR="006D4CFD"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a broad set of measures is needed for addressing issues in various domains, including removing </w:t>
      </w:r>
      <w:r w:rsidR="00B0795E">
        <w:rPr>
          <w:rFonts w:ascii="Times New Roman" w:hAnsi="Times New Roman" w:cs="Times New Roman"/>
          <w:sz w:val="24"/>
          <w:szCs w:val="24"/>
          <w:lang w:val="en-GB"/>
        </w:rPr>
        <w:t xml:space="preserve">the </w:t>
      </w:r>
      <w:r w:rsidRPr="00451342">
        <w:rPr>
          <w:rFonts w:ascii="Times New Roman" w:hAnsi="Times New Roman" w:cs="Times New Roman"/>
          <w:sz w:val="24"/>
          <w:szCs w:val="24"/>
          <w:lang w:val="en-GB"/>
        </w:rPr>
        <w:t xml:space="preserve">regulatory inconsistencies, ensuring a level playing field for all stakeholders of the </w:t>
      </w:r>
      <w:r w:rsidR="00FF1C91">
        <w:rPr>
          <w:rFonts w:ascii="Times New Roman" w:hAnsi="Times New Roman" w:cs="Times New Roman"/>
          <w:sz w:val="24"/>
          <w:szCs w:val="24"/>
          <w:lang w:val="en-GB"/>
        </w:rPr>
        <w:t>e-Commerce</w:t>
      </w:r>
      <w:r w:rsidR="006D4CFD"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market, transparency in the economic activities of </w:t>
      </w:r>
      <w:r w:rsidR="00FF1C91">
        <w:rPr>
          <w:rFonts w:ascii="Times New Roman" w:hAnsi="Times New Roman" w:cs="Times New Roman"/>
          <w:sz w:val="24"/>
          <w:szCs w:val="24"/>
          <w:lang w:val="en-GB"/>
        </w:rPr>
        <w:t>e-Commerce</w:t>
      </w:r>
      <w:r w:rsidR="006D4CFD"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industries</w:t>
      </w:r>
      <w:r w:rsidR="002E3636">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and harmonizing tax systems.  </w:t>
      </w:r>
    </w:p>
    <w:p w14:paraId="0097C0BB"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p>
    <w:p w14:paraId="58C978CF"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All of the above aspects of </w:t>
      </w:r>
      <w:r w:rsidR="00FF1C91">
        <w:rPr>
          <w:rFonts w:ascii="Times New Roman" w:hAnsi="Times New Roman" w:cs="Times New Roman"/>
          <w:sz w:val="24"/>
          <w:szCs w:val="24"/>
          <w:lang w:val="en-GB"/>
        </w:rPr>
        <w:t>e-Commerce</w:t>
      </w:r>
      <w:r w:rsidR="006D14EE"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or digital economy require formulation of an overarching policy framework which can pave the way for specific and objective policy making by the departments and agencies in their relevant spheres.  </w:t>
      </w:r>
    </w:p>
    <w:p w14:paraId="442C83DA"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p>
    <w:p w14:paraId="7ACB21A7"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Here</w:t>
      </w:r>
      <w:r w:rsidR="00605929">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it is essential to add that this policy framework needs to undergo a periodical review on a yearly basis to cater for new developments in the digital economy and address any concerns which may arise from time to time.</w:t>
      </w:r>
    </w:p>
    <w:p w14:paraId="5DD6ED3E"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p>
    <w:p w14:paraId="19583AD1" w14:textId="77777777" w:rsidR="002D0098" w:rsidRPr="00451342" w:rsidRDefault="002D0098" w:rsidP="003B3E31">
      <w:pPr>
        <w:pStyle w:val="ListParagraph"/>
        <w:spacing w:after="0" w:line="240" w:lineRule="auto"/>
        <w:contextualSpacing w:val="0"/>
        <w:jc w:val="both"/>
        <w:outlineLvl w:val="0"/>
        <w:rPr>
          <w:rFonts w:ascii="Times New Roman" w:hAnsi="Times New Roman" w:cs="Times New Roman"/>
          <w:sz w:val="24"/>
          <w:szCs w:val="24"/>
          <w:u w:val="single"/>
          <w:lang w:val="en-GB"/>
        </w:rPr>
      </w:pPr>
      <w:r w:rsidRPr="00451342">
        <w:rPr>
          <w:rFonts w:ascii="Times New Roman" w:hAnsi="Times New Roman" w:cs="Times New Roman"/>
          <w:sz w:val="24"/>
          <w:szCs w:val="24"/>
          <w:u w:val="single"/>
          <w:lang w:val="en-GB"/>
        </w:rPr>
        <w:t xml:space="preserve">Key aspects concerning </w:t>
      </w:r>
      <w:r w:rsidR="00FF1C91">
        <w:rPr>
          <w:rFonts w:ascii="Times New Roman" w:hAnsi="Times New Roman" w:cs="Times New Roman"/>
          <w:sz w:val="24"/>
          <w:szCs w:val="24"/>
          <w:u w:val="single"/>
          <w:lang w:val="en-GB"/>
        </w:rPr>
        <w:t>e-Commerce</w:t>
      </w:r>
    </w:p>
    <w:p w14:paraId="68D52EDA"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p>
    <w:p w14:paraId="5573539C"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This policy framework covers the following key areas for creating an </w:t>
      </w:r>
      <w:r w:rsidR="006D14EE" w:rsidRPr="00451342">
        <w:rPr>
          <w:rFonts w:ascii="Times New Roman" w:hAnsi="Times New Roman" w:cs="Times New Roman"/>
          <w:sz w:val="24"/>
          <w:szCs w:val="24"/>
          <w:lang w:val="en-GB"/>
        </w:rPr>
        <w:t>environment, which</w:t>
      </w:r>
      <w:r w:rsidRPr="00451342">
        <w:rPr>
          <w:rFonts w:ascii="Times New Roman" w:hAnsi="Times New Roman" w:cs="Times New Roman"/>
          <w:sz w:val="24"/>
          <w:szCs w:val="24"/>
          <w:lang w:val="en-GB"/>
        </w:rPr>
        <w:t xml:space="preserve"> is conducive for growth of </w:t>
      </w:r>
      <w:r w:rsidR="00FF1C91">
        <w:rPr>
          <w:rFonts w:ascii="Times New Roman" w:hAnsi="Times New Roman" w:cs="Times New Roman"/>
          <w:sz w:val="24"/>
          <w:szCs w:val="24"/>
          <w:lang w:val="en-GB"/>
        </w:rPr>
        <w:t>e-Commerce</w:t>
      </w:r>
      <w:r w:rsidR="00404829"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by addressing the main challenges faced in each area:</w:t>
      </w:r>
    </w:p>
    <w:p w14:paraId="445B6F86"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p>
    <w:p w14:paraId="02D23815" w14:textId="77777777" w:rsidR="002D0098" w:rsidRPr="00451342" w:rsidRDefault="00FF1C91" w:rsidP="00C16B52">
      <w:pPr>
        <w:pStyle w:val="ListParagraph"/>
        <w:numPr>
          <w:ilvl w:val="0"/>
          <w:numId w:val="19"/>
        </w:numPr>
        <w:spacing w:after="0" w:line="240" w:lineRule="auto"/>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e-Commerce</w:t>
      </w:r>
      <w:r w:rsidR="00404829" w:rsidRPr="00451342">
        <w:rPr>
          <w:rFonts w:ascii="Times New Roman" w:hAnsi="Times New Roman" w:cs="Times New Roman"/>
          <w:sz w:val="24"/>
          <w:szCs w:val="24"/>
          <w:lang w:val="en-GB"/>
        </w:rPr>
        <w:t xml:space="preserve"> </w:t>
      </w:r>
      <w:r w:rsidR="002D0098" w:rsidRPr="00451342">
        <w:rPr>
          <w:rFonts w:ascii="Times New Roman" w:hAnsi="Times New Roman" w:cs="Times New Roman"/>
          <w:sz w:val="24"/>
          <w:szCs w:val="24"/>
          <w:lang w:val="en-GB"/>
        </w:rPr>
        <w:t xml:space="preserve">regulatory </w:t>
      </w:r>
      <w:r w:rsidR="00404829">
        <w:rPr>
          <w:rFonts w:ascii="Times New Roman" w:hAnsi="Times New Roman" w:cs="Times New Roman"/>
          <w:sz w:val="24"/>
          <w:szCs w:val="24"/>
          <w:lang w:val="en-GB"/>
        </w:rPr>
        <w:t xml:space="preserve">and facilitation </w:t>
      </w:r>
      <w:r w:rsidR="002D0098" w:rsidRPr="00451342">
        <w:rPr>
          <w:rFonts w:ascii="Times New Roman" w:hAnsi="Times New Roman" w:cs="Times New Roman"/>
          <w:sz w:val="24"/>
          <w:szCs w:val="24"/>
          <w:lang w:val="en-GB"/>
        </w:rPr>
        <w:t>environment</w:t>
      </w:r>
    </w:p>
    <w:p w14:paraId="55BE2D48" w14:textId="77777777" w:rsidR="002D0098" w:rsidRPr="00451342" w:rsidRDefault="00172816" w:rsidP="00C16B52">
      <w:pPr>
        <w:pStyle w:val="ListParagraph"/>
        <w:numPr>
          <w:ilvl w:val="0"/>
          <w:numId w:val="19"/>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Financial inclusion and digitization</w:t>
      </w:r>
      <w:r w:rsidR="00404829">
        <w:rPr>
          <w:rFonts w:ascii="Times New Roman" w:hAnsi="Times New Roman" w:cs="Times New Roman"/>
          <w:sz w:val="24"/>
          <w:szCs w:val="24"/>
          <w:lang w:val="en-GB"/>
        </w:rPr>
        <w:t xml:space="preserve"> through payment infrastructure development</w:t>
      </w:r>
    </w:p>
    <w:p w14:paraId="7BDC1113" w14:textId="77777777" w:rsidR="00172816" w:rsidRPr="00451342" w:rsidRDefault="00172816" w:rsidP="00C16B52">
      <w:pPr>
        <w:pStyle w:val="ListParagraph"/>
        <w:numPr>
          <w:ilvl w:val="0"/>
          <w:numId w:val="19"/>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SME</w:t>
      </w:r>
      <w:r w:rsidR="006D19D8">
        <w:rPr>
          <w:rFonts w:ascii="Times New Roman" w:hAnsi="Times New Roman" w:cs="Times New Roman"/>
          <w:sz w:val="24"/>
          <w:szCs w:val="24"/>
          <w:lang w:val="en-GB"/>
        </w:rPr>
        <w:t>s</w:t>
      </w:r>
      <w:r w:rsidRPr="00451342">
        <w:rPr>
          <w:rFonts w:ascii="Times New Roman" w:hAnsi="Times New Roman" w:cs="Times New Roman"/>
          <w:sz w:val="24"/>
          <w:szCs w:val="24"/>
          <w:lang w:val="en-GB"/>
        </w:rPr>
        <w:t xml:space="preserve"> and Youth Empowerment</w:t>
      </w:r>
      <w:r w:rsidR="006D763D">
        <w:rPr>
          <w:rFonts w:ascii="Times New Roman" w:hAnsi="Times New Roman" w:cs="Times New Roman"/>
          <w:sz w:val="24"/>
          <w:szCs w:val="24"/>
          <w:lang w:val="en-GB"/>
        </w:rPr>
        <w:t xml:space="preserve"> through </w:t>
      </w:r>
      <w:r w:rsidR="00FF1C91">
        <w:rPr>
          <w:rFonts w:ascii="Times New Roman" w:hAnsi="Times New Roman" w:cs="Times New Roman"/>
          <w:sz w:val="24"/>
          <w:szCs w:val="24"/>
          <w:lang w:val="en-GB"/>
        </w:rPr>
        <w:t>e-Commerce</w:t>
      </w:r>
    </w:p>
    <w:p w14:paraId="448808A7" w14:textId="77777777" w:rsidR="002D0098" w:rsidRPr="00451342" w:rsidRDefault="002D0098" w:rsidP="00C16B52">
      <w:pPr>
        <w:pStyle w:val="ListParagraph"/>
        <w:numPr>
          <w:ilvl w:val="0"/>
          <w:numId w:val="19"/>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Consumer protection in digital environment</w:t>
      </w:r>
    </w:p>
    <w:p w14:paraId="31C0C729" w14:textId="77777777" w:rsidR="002D0098" w:rsidRPr="00451342" w:rsidRDefault="002D0098" w:rsidP="00C16B52">
      <w:pPr>
        <w:pStyle w:val="ListParagraph"/>
        <w:numPr>
          <w:ilvl w:val="0"/>
          <w:numId w:val="19"/>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Taxation on </w:t>
      </w:r>
      <w:r w:rsidR="00FF1C91">
        <w:rPr>
          <w:rFonts w:ascii="Times New Roman" w:hAnsi="Times New Roman" w:cs="Times New Roman"/>
          <w:sz w:val="24"/>
          <w:szCs w:val="24"/>
          <w:lang w:val="en-GB"/>
        </w:rPr>
        <w:t>e-Commerce</w:t>
      </w:r>
      <w:r w:rsidR="003E41E6"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activity</w:t>
      </w:r>
    </w:p>
    <w:p w14:paraId="4BA5373A" w14:textId="77777777" w:rsidR="008A5BF7" w:rsidRPr="00451342" w:rsidRDefault="008A5BF7" w:rsidP="00C16B52">
      <w:pPr>
        <w:pStyle w:val="ListParagraph"/>
        <w:numPr>
          <w:ilvl w:val="0"/>
          <w:numId w:val="19"/>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ICT </w:t>
      </w:r>
      <w:r w:rsidR="00404829">
        <w:rPr>
          <w:rFonts w:ascii="Times New Roman" w:hAnsi="Times New Roman" w:cs="Times New Roman"/>
          <w:sz w:val="24"/>
          <w:szCs w:val="24"/>
          <w:lang w:val="en-GB"/>
        </w:rPr>
        <w:t>sector and telecom services in Pakistan</w:t>
      </w:r>
    </w:p>
    <w:p w14:paraId="1C4482EA" w14:textId="77777777" w:rsidR="002D0098" w:rsidRPr="00451342" w:rsidRDefault="002D0098" w:rsidP="00C70A4F">
      <w:pPr>
        <w:pStyle w:val="ListParagraph"/>
        <w:spacing w:after="0" w:line="240" w:lineRule="auto"/>
        <w:ind w:left="1440"/>
        <w:contextualSpacing w:val="0"/>
        <w:jc w:val="both"/>
        <w:rPr>
          <w:rFonts w:ascii="Times New Roman" w:hAnsi="Times New Roman" w:cs="Times New Roman"/>
          <w:sz w:val="24"/>
          <w:szCs w:val="24"/>
          <w:lang w:val="en-GB"/>
        </w:rPr>
      </w:pPr>
    </w:p>
    <w:p w14:paraId="0B5F127E" w14:textId="77777777" w:rsidR="002D0098" w:rsidRPr="00FF3CD1" w:rsidRDefault="002D0098" w:rsidP="00FF3CD1">
      <w:pPr>
        <w:pStyle w:val="ListParagraph"/>
        <w:numPr>
          <w:ilvl w:val="0"/>
          <w:numId w:val="19"/>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lastRenderedPageBreak/>
        <w:t xml:space="preserve">Logistics for </w:t>
      </w:r>
      <w:r w:rsidR="00FF1C91">
        <w:rPr>
          <w:rFonts w:ascii="Times New Roman" w:hAnsi="Times New Roman" w:cs="Times New Roman"/>
          <w:sz w:val="24"/>
          <w:szCs w:val="24"/>
          <w:lang w:val="en-GB"/>
        </w:rPr>
        <w:t>e-Commerce</w:t>
      </w:r>
      <w:r w:rsidR="00FF3CD1" w:rsidRPr="00FF3CD1">
        <w:rPr>
          <w:rFonts w:ascii="Times New Roman" w:hAnsi="Times New Roman" w:cs="Times New Roman"/>
          <w:sz w:val="24"/>
          <w:szCs w:val="24"/>
          <w:lang w:val="en-GB"/>
        </w:rPr>
        <w:t xml:space="preserve"> platforms</w:t>
      </w:r>
    </w:p>
    <w:p w14:paraId="59552A30" w14:textId="77777777" w:rsidR="002D0098" w:rsidRPr="00451342" w:rsidRDefault="002D0098" w:rsidP="00C16B52">
      <w:pPr>
        <w:pStyle w:val="ListParagraph"/>
        <w:numPr>
          <w:ilvl w:val="0"/>
          <w:numId w:val="19"/>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D</w:t>
      </w:r>
      <w:r w:rsidR="00C70A4F" w:rsidRPr="00451342">
        <w:rPr>
          <w:rFonts w:ascii="Times New Roman" w:hAnsi="Times New Roman" w:cs="Times New Roman"/>
          <w:sz w:val="24"/>
          <w:szCs w:val="24"/>
          <w:lang w:val="en-GB"/>
        </w:rPr>
        <w:t>ata protection and Investment</w:t>
      </w:r>
    </w:p>
    <w:p w14:paraId="3340590B" w14:textId="77777777" w:rsidR="00D75F3E" w:rsidRPr="00451342" w:rsidRDefault="00D75F3E" w:rsidP="00C16B52">
      <w:pPr>
        <w:pStyle w:val="ListParagraph"/>
        <w:numPr>
          <w:ilvl w:val="0"/>
          <w:numId w:val="19"/>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Global connectivity and Multilateral Negotiations</w:t>
      </w:r>
    </w:p>
    <w:p w14:paraId="46A4BA29"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p>
    <w:p w14:paraId="38869574" w14:textId="77777777" w:rsidR="002D0098" w:rsidRPr="00451342" w:rsidRDefault="002D0098" w:rsidP="002D0098">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Initially, five Working Groups were formed by the Ministry of Commerce </w:t>
      </w:r>
      <w:r w:rsidR="00620637">
        <w:rPr>
          <w:rFonts w:ascii="Times New Roman" w:hAnsi="Times New Roman" w:cs="Times New Roman"/>
          <w:sz w:val="24"/>
          <w:szCs w:val="24"/>
          <w:lang w:val="en-GB"/>
        </w:rPr>
        <w:t xml:space="preserve">and Textile, Commerce Division </w:t>
      </w:r>
      <w:r w:rsidRPr="00451342">
        <w:rPr>
          <w:rFonts w:ascii="Times New Roman" w:hAnsi="Times New Roman" w:cs="Times New Roman"/>
          <w:sz w:val="24"/>
          <w:szCs w:val="24"/>
          <w:lang w:val="en-GB"/>
        </w:rPr>
        <w:t>(</w:t>
      </w:r>
      <w:proofErr w:type="spellStart"/>
      <w:r w:rsidRPr="00451342">
        <w:rPr>
          <w:rFonts w:ascii="Times New Roman" w:hAnsi="Times New Roman" w:cs="Times New Roman"/>
          <w:b/>
          <w:sz w:val="24"/>
          <w:szCs w:val="24"/>
          <w:lang w:val="en-GB"/>
        </w:rPr>
        <w:t>MoC</w:t>
      </w:r>
      <w:proofErr w:type="spellEnd"/>
      <w:r w:rsidRPr="00451342">
        <w:rPr>
          <w:rFonts w:ascii="Times New Roman" w:hAnsi="Times New Roman" w:cs="Times New Roman"/>
          <w:sz w:val="24"/>
          <w:szCs w:val="24"/>
          <w:lang w:val="en-GB"/>
        </w:rPr>
        <w:t xml:space="preserve">) for working on each of the above-mentioned </w:t>
      </w:r>
      <w:r w:rsidR="001A2AF8" w:rsidRPr="00451342">
        <w:rPr>
          <w:rFonts w:ascii="Times New Roman" w:hAnsi="Times New Roman" w:cs="Times New Roman"/>
          <w:sz w:val="24"/>
          <w:szCs w:val="24"/>
          <w:lang w:val="en-GB"/>
        </w:rPr>
        <w:t>areas. In</w:t>
      </w:r>
      <w:r w:rsidRPr="00451342">
        <w:rPr>
          <w:rFonts w:ascii="Times New Roman" w:hAnsi="Times New Roman" w:cs="Times New Roman"/>
          <w:sz w:val="24"/>
          <w:szCs w:val="24"/>
          <w:lang w:val="en-GB"/>
        </w:rPr>
        <w:t xml:space="preserve"> the light of </w:t>
      </w:r>
      <w:r w:rsidR="006D19D8">
        <w:rPr>
          <w:rFonts w:ascii="Times New Roman" w:hAnsi="Times New Roman" w:cs="Times New Roman"/>
          <w:sz w:val="24"/>
          <w:szCs w:val="24"/>
          <w:lang w:val="en-GB"/>
        </w:rPr>
        <w:t xml:space="preserve">the </w:t>
      </w:r>
      <w:r w:rsidR="00CC1D0E">
        <w:rPr>
          <w:rFonts w:ascii="Times New Roman" w:hAnsi="Times New Roman" w:cs="Times New Roman"/>
          <w:sz w:val="24"/>
          <w:szCs w:val="24"/>
          <w:lang w:val="en-GB"/>
        </w:rPr>
        <w:t xml:space="preserve">suggestions </w:t>
      </w:r>
      <w:r w:rsidR="006D19D8">
        <w:rPr>
          <w:rFonts w:ascii="Times New Roman" w:hAnsi="Times New Roman" w:cs="Times New Roman"/>
          <w:sz w:val="24"/>
          <w:szCs w:val="24"/>
          <w:lang w:val="en-GB"/>
        </w:rPr>
        <w:t>given by the Working Groups</w:t>
      </w:r>
      <w:r w:rsidR="00277417" w:rsidRPr="00451342">
        <w:rPr>
          <w:rFonts w:ascii="Times New Roman" w:hAnsi="Times New Roman" w:cs="Times New Roman"/>
          <w:sz w:val="24"/>
          <w:szCs w:val="24"/>
          <w:lang w:val="en-GB"/>
        </w:rPr>
        <w:t>, 9</w:t>
      </w:r>
      <w:r w:rsidRPr="00451342">
        <w:rPr>
          <w:rFonts w:ascii="Times New Roman" w:hAnsi="Times New Roman" w:cs="Times New Roman"/>
          <w:sz w:val="24"/>
          <w:szCs w:val="24"/>
          <w:lang w:val="en-GB"/>
        </w:rPr>
        <w:t xml:space="preserve"> policy areas have been identified in this document with recommendations for facilitating </w:t>
      </w:r>
      <w:r w:rsidR="00FF1C91">
        <w:rPr>
          <w:rFonts w:ascii="Times New Roman" w:hAnsi="Times New Roman" w:cs="Times New Roman"/>
          <w:sz w:val="24"/>
          <w:szCs w:val="24"/>
          <w:lang w:val="en-GB"/>
        </w:rPr>
        <w:t>e-Commerce</w:t>
      </w:r>
      <w:r w:rsidRPr="00451342">
        <w:rPr>
          <w:rFonts w:ascii="Times New Roman" w:hAnsi="Times New Roman" w:cs="Times New Roman"/>
          <w:sz w:val="24"/>
          <w:szCs w:val="24"/>
          <w:lang w:val="en-GB"/>
        </w:rPr>
        <w:t xml:space="preserve"> in Pakistan.</w:t>
      </w:r>
    </w:p>
    <w:p w14:paraId="1E2065D3" w14:textId="77777777" w:rsidR="002D0098" w:rsidRPr="00451342" w:rsidRDefault="002D0098" w:rsidP="009A60C2">
      <w:pPr>
        <w:rPr>
          <w:rFonts w:ascii="Times New Roman" w:hAnsi="Times New Roman" w:cs="Times New Roman"/>
          <w:sz w:val="24"/>
          <w:szCs w:val="24"/>
          <w:lang w:val="en-GB"/>
        </w:rPr>
      </w:pPr>
    </w:p>
    <w:p w14:paraId="5BEF0B98" w14:textId="77777777" w:rsidR="003E41E6" w:rsidRDefault="003E41E6">
      <w:pPr>
        <w:rPr>
          <w:rFonts w:ascii="Times New Roman" w:hAnsi="Times New Roman" w:cs="Times New Roman"/>
          <w:b/>
          <w:smallCaps/>
          <w:sz w:val="24"/>
          <w:szCs w:val="24"/>
          <w:lang w:val="en-GB"/>
        </w:rPr>
      </w:pPr>
      <w:r>
        <w:rPr>
          <w:rFonts w:ascii="Times New Roman" w:hAnsi="Times New Roman" w:cs="Times New Roman"/>
          <w:b/>
          <w:smallCaps/>
          <w:sz w:val="24"/>
          <w:szCs w:val="24"/>
          <w:lang w:val="en-GB"/>
        </w:rPr>
        <w:br w:type="page"/>
      </w:r>
    </w:p>
    <w:p w14:paraId="7C9CAC0B" w14:textId="77777777" w:rsidR="003C092F" w:rsidRPr="00451342" w:rsidRDefault="00D20AE5" w:rsidP="007C513A">
      <w:pPr>
        <w:spacing w:after="0" w:line="240" w:lineRule="auto"/>
        <w:jc w:val="both"/>
        <w:outlineLvl w:val="0"/>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 xml:space="preserve">I – </w:t>
      </w:r>
      <w:r w:rsidR="00FF1C91">
        <w:rPr>
          <w:rFonts w:ascii="Times New Roman" w:hAnsi="Times New Roman" w:cs="Times New Roman"/>
          <w:b/>
          <w:smallCaps/>
          <w:sz w:val="24"/>
          <w:szCs w:val="24"/>
          <w:lang w:val="en-GB"/>
        </w:rPr>
        <w:t>E-Commerce</w:t>
      </w:r>
      <w:r w:rsidR="00892EFE" w:rsidRPr="00451342">
        <w:rPr>
          <w:rFonts w:ascii="Times New Roman" w:hAnsi="Times New Roman" w:cs="Times New Roman"/>
          <w:b/>
          <w:smallCaps/>
          <w:sz w:val="24"/>
          <w:szCs w:val="24"/>
          <w:lang w:val="en-GB"/>
        </w:rPr>
        <w:t xml:space="preserve"> regulation and facilitation</w:t>
      </w:r>
    </w:p>
    <w:p w14:paraId="21811C6E" w14:textId="77777777" w:rsidR="00CC66AE" w:rsidRPr="00451342" w:rsidRDefault="00CC66AE" w:rsidP="007040E2">
      <w:pPr>
        <w:pStyle w:val="ListParagraph"/>
        <w:spacing w:after="0" w:line="240" w:lineRule="auto"/>
        <w:contextualSpacing w:val="0"/>
        <w:jc w:val="both"/>
        <w:rPr>
          <w:rFonts w:ascii="Times New Roman" w:hAnsi="Times New Roman" w:cs="Times New Roman"/>
          <w:sz w:val="24"/>
          <w:szCs w:val="24"/>
          <w:lang w:val="en-GB"/>
        </w:rPr>
      </w:pPr>
    </w:p>
    <w:p w14:paraId="712C7A4E" w14:textId="77777777" w:rsidR="00281804" w:rsidRPr="00451342" w:rsidRDefault="004A380A" w:rsidP="003B3E31">
      <w:pPr>
        <w:spacing w:after="0" w:line="240" w:lineRule="auto"/>
        <w:ind w:left="72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 xml:space="preserve">Existing </w:t>
      </w:r>
      <w:r w:rsidR="00150E68" w:rsidRPr="00451342">
        <w:rPr>
          <w:rFonts w:ascii="Times New Roman" w:hAnsi="Times New Roman" w:cs="Times New Roman"/>
          <w:b/>
          <w:sz w:val="24"/>
          <w:szCs w:val="24"/>
          <w:lang w:val="en-GB"/>
        </w:rPr>
        <w:t xml:space="preserve">Legal and </w:t>
      </w:r>
      <w:r w:rsidR="00B335E1" w:rsidRPr="00451342">
        <w:rPr>
          <w:rFonts w:ascii="Times New Roman" w:hAnsi="Times New Roman" w:cs="Times New Roman"/>
          <w:b/>
          <w:sz w:val="24"/>
          <w:szCs w:val="24"/>
          <w:lang w:val="en-GB"/>
        </w:rPr>
        <w:t>Regulatory Environment</w:t>
      </w:r>
    </w:p>
    <w:p w14:paraId="525CF414" w14:textId="77777777" w:rsidR="00931668" w:rsidRPr="00451342" w:rsidRDefault="00931668" w:rsidP="007040E2">
      <w:pPr>
        <w:spacing w:after="0" w:line="240" w:lineRule="auto"/>
        <w:ind w:left="720"/>
        <w:jc w:val="both"/>
        <w:rPr>
          <w:rFonts w:ascii="Times New Roman" w:hAnsi="Times New Roman" w:cs="Times New Roman"/>
          <w:sz w:val="24"/>
          <w:szCs w:val="24"/>
          <w:lang w:val="en-GB"/>
        </w:rPr>
      </w:pPr>
    </w:p>
    <w:p w14:paraId="530C72EA" w14:textId="77777777" w:rsidR="00931668" w:rsidRPr="00451342" w:rsidRDefault="00411CA8" w:rsidP="007040E2">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Pakistan’s </w:t>
      </w:r>
      <w:r w:rsidR="00E50894" w:rsidRPr="00451342">
        <w:rPr>
          <w:rFonts w:ascii="Times New Roman" w:hAnsi="Times New Roman" w:cs="Times New Roman"/>
          <w:sz w:val="24"/>
          <w:szCs w:val="24"/>
          <w:lang w:val="en-GB"/>
        </w:rPr>
        <w:t xml:space="preserve">existing </w:t>
      </w:r>
      <w:r w:rsidR="00FF1C91">
        <w:rPr>
          <w:rFonts w:ascii="Times New Roman" w:hAnsi="Times New Roman" w:cs="Times New Roman"/>
          <w:sz w:val="24"/>
          <w:szCs w:val="24"/>
          <w:lang w:val="en-GB"/>
        </w:rPr>
        <w:t>e-Commerce</w:t>
      </w:r>
      <w:r w:rsidR="0085672D" w:rsidRPr="00451342">
        <w:rPr>
          <w:rFonts w:ascii="Times New Roman" w:hAnsi="Times New Roman" w:cs="Times New Roman"/>
          <w:sz w:val="24"/>
          <w:szCs w:val="24"/>
          <w:lang w:val="en-GB"/>
        </w:rPr>
        <w:t xml:space="preserve"> </w:t>
      </w:r>
      <w:r w:rsidR="00E50894" w:rsidRPr="00451342">
        <w:rPr>
          <w:rFonts w:ascii="Times New Roman" w:hAnsi="Times New Roman" w:cs="Times New Roman"/>
          <w:sz w:val="24"/>
          <w:szCs w:val="24"/>
          <w:lang w:val="en-GB"/>
        </w:rPr>
        <w:t xml:space="preserve">regulatory framework primarily deals with electronic transactions in general, </w:t>
      </w:r>
      <w:r w:rsidR="007755FD" w:rsidRPr="00451342">
        <w:rPr>
          <w:rFonts w:ascii="Times New Roman" w:hAnsi="Times New Roman" w:cs="Times New Roman"/>
          <w:sz w:val="24"/>
          <w:szCs w:val="24"/>
          <w:lang w:val="en-GB"/>
        </w:rPr>
        <w:t xml:space="preserve">including </w:t>
      </w:r>
      <w:r w:rsidR="00E50894" w:rsidRPr="00451342">
        <w:rPr>
          <w:rFonts w:ascii="Times New Roman" w:hAnsi="Times New Roman" w:cs="Times New Roman"/>
          <w:sz w:val="24"/>
          <w:szCs w:val="24"/>
          <w:lang w:val="en-GB"/>
        </w:rPr>
        <w:t>payment cards, internet banking, branchless banking, internet and branchless banking and P</w:t>
      </w:r>
      <w:r w:rsidR="007755FD" w:rsidRPr="00451342">
        <w:rPr>
          <w:rFonts w:ascii="Times New Roman" w:hAnsi="Times New Roman" w:cs="Times New Roman"/>
          <w:sz w:val="24"/>
          <w:szCs w:val="24"/>
          <w:lang w:val="en-GB"/>
        </w:rPr>
        <w:t xml:space="preserve">ayment </w:t>
      </w:r>
      <w:r w:rsidR="00E50894" w:rsidRPr="00451342">
        <w:rPr>
          <w:rFonts w:ascii="Times New Roman" w:hAnsi="Times New Roman" w:cs="Times New Roman"/>
          <w:sz w:val="24"/>
          <w:szCs w:val="24"/>
          <w:lang w:val="en-GB"/>
        </w:rPr>
        <w:t>S</w:t>
      </w:r>
      <w:r w:rsidR="007755FD" w:rsidRPr="00451342">
        <w:rPr>
          <w:rFonts w:ascii="Times New Roman" w:hAnsi="Times New Roman" w:cs="Times New Roman"/>
          <w:sz w:val="24"/>
          <w:szCs w:val="24"/>
          <w:lang w:val="en-GB"/>
        </w:rPr>
        <w:t xml:space="preserve">ystem </w:t>
      </w:r>
      <w:r w:rsidR="00E50894" w:rsidRPr="00451342">
        <w:rPr>
          <w:rFonts w:ascii="Times New Roman" w:hAnsi="Times New Roman" w:cs="Times New Roman"/>
          <w:sz w:val="24"/>
          <w:szCs w:val="24"/>
          <w:lang w:val="en-GB"/>
        </w:rPr>
        <w:t>O</w:t>
      </w:r>
      <w:r w:rsidR="007755FD" w:rsidRPr="00451342">
        <w:rPr>
          <w:rFonts w:ascii="Times New Roman" w:hAnsi="Times New Roman" w:cs="Times New Roman"/>
          <w:sz w:val="24"/>
          <w:szCs w:val="24"/>
          <w:lang w:val="en-GB"/>
        </w:rPr>
        <w:t>perator</w:t>
      </w:r>
      <w:r w:rsidR="00E50894" w:rsidRPr="00451342">
        <w:rPr>
          <w:rFonts w:ascii="Times New Roman" w:hAnsi="Times New Roman" w:cs="Times New Roman"/>
          <w:sz w:val="24"/>
          <w:szCs w:val="24"/>
          <w:lang w:val="en-GB"/>
        </w:rPr>
        <w:t>s</w:t>
      </w:r>
      <w:r w:rsidR="007755FD" w:rsidRPr="00451342">
        <w:rPr>
          <w:rFonts w:ascii="Times New Roman" w:hAnsi="Times New Roman" w:cs="Times New Roman"/>
          <w:sz w:val="24"/>
          <w:szCs w:val="24"/>
          <w:lang w:val="en-GB"/>
        </w:rPr>
        <w:t xml:space="preserve"> (</w:t>
      </w:r>
      <w:r w:rsidR="007755FD" w:rsidRPr="00451342">
        <w:rPr>
          <w:rFonts w:ascii="Times New Roman" w:hAnsi="Times New Roman" w:cs="Times New Roman"/>
          <w:b/>
          <w:sz w:val="24"/>
          <w:szCs w:val="24"/>
          <w:lang w:val="en-GB"/>
        </w:rPr>
        <w:t>PSOs</w:t>
      </w:r>
      <w:r w:rsidR="007755FD" w:rsidRPr="00451342">
        <w:rPr>
          <w:rFonts w:ascii="Times New Roman" w:hAnsi="Times New Roman" w:cs="Times New Roman"/>
          <w:sz w:val="24"/>
          <w:szCs w:val="24"/>
          <w:lang w:val="en-GB"/>
        </w:rPr>
        <w:t>)</w:t>
      </w:r>
      <w:r w:rsidR="00E50894" w:rsidRPr="00451342">
        <w:rPr>
          <w:rFonts w:ascii="Times New Roman" w:hAnsi="Times New Roman" w:cs="Times New Roman"/>
          <w:sz w:val="24"/>
          <w:szCs w:val="24"/>
          <w:lang w:val="en-GB"/>
        </w:rPr>
        <w:t>/P</w:t>
      </w:r>
      <w:r w:rsidR="007755FD" w:rsidRPr="00451342">
        <w:rPr>
          <w:rFonts w:ascii="Times New Roman" w:hAnsi="Times New Roman" w:cs="Times New Roman"/>
          <w:sz w:val="24"/>
          <w:szCs w:val="24"/>
          <w:lang w:val="en-GB"/>
        </w:rPr>
        <w:t xml:space="preserve">ayment </w:t>
      </w:r>
      <w:r w:rsidR="00E50894" w:rsidRPr="00451342">
        <w:rPr>
          <w:rFonts w:ascii="Times New Roman" w:hAnsi="Times New Roman" w:cs="Times New Roman"/>
          <w:sz w:val="24"/>
          <w:szCs w:val="24"/>
          <w:lang w:val="en-GB"/>
        </w:rPr>
        <w:t>S</w:t>
      </w:r>
      <w:r w:rsidR="007755FD" w:rsidRPr="00451342">
        <w:rPr>
          <w:rFonts w:ascii="Times New Roman" w:hAnsi="Times New Roman" w:cs="Times New Roman"/>
          <w:sz w:val="24"/>
          <w:szCs w:val="24"/>
          <w:lang w:val="en-GB"/>
        </w:rPr>
        <w:t xml:space="preserve">ystem </w:t>
      </w:r>
      <w:r w:rsidR="00E50894" w:rsidRPr="00451342">
        <w:rPr>
          <w:rFonts w:ascii="Times New Roman" w:hAnsi="Times New Roman" w:cs="Times New Roman"/>
          <w:sz w:val="24"/>
          <w:szCs w:val="24"/>
          <w:lang w:val="en-GB"/>
        </w:rPr>
        <w:t>P</w:t>
      </w:r>
      <w:r w:rsidR="007755FD" w:rsidRPr="00451342">
        <w:rPr>
          <w:rFonts w:ascii="Times New Roman" w:hAnsi="Times New Roman" w:cs="Times New Roman"/>
          <w:sz w:val="24"/>
          <w:szCs w:val="24"/>
          <w:lang w:val="en-GB"/>
        </w:rPr>
        <w:t>rovider</w:t>
      </w:r>
      <w:r w:rsidR="00E50894" w:rsidRPr="00451342">
        <w:rPr>
          <w:rFonts w:ascii="Times New Roman" w:hAnsi="Times New Roman" w:cs="Times New Roman"/>
          <w:sz w:val="24"/>
          <w:szCs w:val="24"/>
          <w:lang w:val="en-GB"/>
        </w:rPr>
        <w:t>s</w:t>
      </w:r>
      <w:r w:rsidR="007755FD" w:rsidRPr="00451342">
        <w:rPr>
          <w:rFonts w:ascii="Times New Roman" w:hAnsi="Times New Roman" w:cs="Times New Roman"/>
          <w:sz w:val="24"/>
          <w:szCs w:val="24"/>
          <w:lang w:val="en-GB"/>
        </w:rPr>
        <w:t xml:space="preserve"> (</w:t>
      </w:r>
      <w:r w:rsidR="007755FD" w:rsidRPr="00451342">
        <w:rPr>
          <w:rFonts w:ascii="Times New Roman" w:hAnsi="Times New Roman" w:cs="Times New Roman"/>
          <w:b/>
          <w:sz w:val="24"/>
          <w:szCs w:val="24"/>
          <w:lang w:val="en-GB"/>
        </w:rPr>
        <w:t>PSPs</w:t>
      </w:r>
      <w:r w:rsidR="007755FD" w:rsidRPr="00451342">
        <w:rPr>
          <w:rFonts w:ascii="Times New Roman" w:hAnsi="Times New Roman" w:cs="Times New Roman"/>
          <w:sz w:val="24"/>
          <w:szCs w:val="24"/>
          <w:lang w:val="en-GB"/>
        </w:rPr>
        <w:t>)</w:t>
      </w:r>
      <w:r w:rsidR="00E50894" w:rsidRPr="00451342">
        <w:rPr>
          <w:rFonts w:ascii="Times New Roman" w:hAnsi="Times New Roman" w:cs="Times New Roman"/>
          <w:sz w:val="24"/>
          <w:szCs w:val="24"/>
          <w:lang w:val="en-GB"/>
        </w:rPr>
        <w:t>.</w:t>
      </w:r>
    </w:p>
    <w:p w14:paraId="1FA15812" w14:textId="77777777" w:rsidR="00C06F31" w:rsidRPr="00451342" w:rsidRDefault="00C06F31" w:rsidP="007040E2">
      <w:pPr>
        <w:spacing w:after="0" w:line="240" w:lineRule="auto"/>
        <w:ind w:left="720"/>
        <w:jc w:val="both"/>
        <w:rPr>
          <w:rFonts w:ascii="Times New Roman" w:hAnsi="Times New Roman" w:cs="Times New Roman"/>
          <w:sz w:val="24"/>
          <w:szCs w:val="24"/>
          <w:lang w:val="en-GB"/>
        </w:rPr>
      </w:pPr>
    </w:p>
    <w:p w14:paraId="0BBC74F2" w14:textId="77777777" w:rsidR="00DE6D8A" w:rsidRPr="00451342" w:rsidRDefault="00693F0F" w:rsidP="009A5697">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The first legislation to give legal recognition to electronic documents, records, information</w:t>
      </w:r>
      <w:r w:rsidR="002411C2" w:rsidRPr="00451342">
        <w:rPr>
          <w:rFonts w:ascii="Times New Roman" w:hAnsi="Times New Roman" w:cs="Times New Roman"/>
          <w:sz w:val="24"/>
          <w:szCs w:val="24"/>
          <w:lang w:val="en-GB"/>
        </w:rPr>
        <w:t>, e-</w:t>
      </w:r>
      <w:r w:rsidR="0085672D" w:rsidRPr="00451342">
        <w:rPr>
          <w:rFonts w:ascii="Times New Roman" w:hAnsi="Times New Roman" w:cs="Times New Roman"/>
          <w:sz w:val="24"/>
          <w:szCs w:val="24"/>
          <w:lang w:val="en-GB"/>
        </w:rPr>
        <w:t>Signatures</w:t>
      </w:r>
      <w:r w:rsidRPr="00451342">
        <w:rPr>
          <w:rFonts w:ascii="Times New Roman" w:hAnsi="Times New Roman" w:cs="Times New Roman"/>
          <w:sz w:val="24"/>
          <w:szCs w:val="24"/>
          <w:lang w:val="en-GB"/>
        </w:rPr>
        <w:t>, communications and transactions was the Electronic Transactions Ordinance, 2002 (</w:t>
      </w:r>
      <w:r w:rsidRPr="00451342">
        <w:rPr>
          <w:rFonts w:ascii="Times New Roman" w:hAnsi="Times New Roman" w:cs="Times New Roman"/>
          <w:b/>
          <w:sz w:val="24"/>
          <w:szCs w:val="24"/>
          <w:lang w:val="en-GB"/>
        </w:rPr>
        <w:t>ETO 2002</w:t>
      </w:r>
      <w:r w:rsidR="00FD76CA" w:rsidRPr="00451342">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85672D" w:rsidRPr="00451342">
        <w:rPr>
          <w:rFonts w:ascii="Times New Roman" w:hAnsi="Times New Roman" w:cs="Times New Roman"/>
          <w:sz w:val="24"/>
          <w:szCs w:val="24"/>
          <w:lang w:val="en-GB"/>
        </w:rPr>
        <w:t xml:space="preserve"> </w:t>
      </w:r>
      <w:r w:rsidR="00866710" w:rsidRPr="00451342">
        <w:rPr>
          <w:rFonts w:ascii="Times New Roman" w:hAnsi="Times New Roman" w:cs="Times New Roman"/>
          <w:sz w:val="24"/>
          <w:szCs w:val="24"/>
          <w:lang w:val="en-GB"/>
        </w:rPr>
        <w:t>is powe</w:t>
      </w:r>
      <w:r w:rsidR="004737C7">
        <w:rPr>
          <w:rFonts w:ascii="Times New Roman" w:hAnsi="Times New Roman" w:cs="Times New Roman"/>
          <w:sz w:val="24"/>
          <w:szCs w:val="24"/>
          <w:lang w:val="en-GB"/>
        </w:rPr>
        <w:t>red by online payment systems and</w:t>
      </w:r>
      <w:r w:rsidR="002327EB" w:rsidRPr="00451342">
        <w:rPr>
          <w:rFonts w:ascii="Times New Roman" w:hAnsi="Times New Roman" w:cs="Times New Roman"/>
          <w:sz w:val="24"/>
          <w:szCs w:val="24"/>
          <w:lang w:val="en-GB"/>
        </w:rPr>
        <w:t xml:space="preserve"> </w:t>
      </w:r>
      <w:r w:rsidR="004737C7">
        <w:rPr>
          <w:rFonts w:ascii="Times New Roman" w:hAnsi="Times New Roman" w:cs="Times New Roman"/>
          <w:sz w:val="24"/>
          <w:szCs w:val="24"/>
          <w:lang w:val="en-GB"/>
        </w:rPr>
        <w:t>f</w:t>
      </w:r>
      <w:r w:rsidR="00866710" w:rsidRPr="00451342">
        <w:rPr>
          <w:rFonts w:ascii="Times New Roman" w:hAnsi="Times New Roman" w:cs="Times New Roman"/>
          <w:sz w:val="24"/>
          <w:szCs w:val="24"/>
          <w:lang w:val="en-GB"/>
        </w:rPr>
        <w:t xml:space="preserve">or this purpose, </w:t>
      </w:r>
      <w:r w:rsidR="005F19EB" w:rsidRPr="00451342">
        <w:rPr>
          <w:rFonts w:ascii="Times New Roman" w:hAnsi="Times New Roman" w:cs="Times New Roman"/>
          <w:sz w:val="24"/>
          <w:szCs w:val="24"/>
          <w:lang w:val="en-GB"/>
        </w:rPr>
        <w:t xml:space="preserve">Payment </w:t>
      </w:r>
      <w:r w:rsidR="00866710" w:rsidRPr="00451342">
        <w:rPr>
          <w:rFonts w:ascii="Times New Roman" w:hAnsi="Times New Roman" w:cs="Times New Roman"/>
          <w:sz w:val="24"/>
          <w:szCs w:val="24"/>
          <w:lang w:val="en-GB"/>
        </w:rPr>
        <w:t>Systems and Electronic Fund Transfers Act, 2007 (</w:t>
      </w:r>
      <w:r w:rsidR="00F14693" w:rsidRPr="00451342">
        <w:rPr>
          <w:rFonts w:ascii="Times New Roman" w:hAnsi="Times New Roman" w:cs="Times New Roman"/>
          <w:b/>
          <w:sz w:val="24"/>
          <w:szCs w:val="24"/>
          <w:lang w:val="en-GB"/>
        </w:rPr>
        <w:t>P</w:t>
      </w:r>
      <w:r w:rsidR="00866710" w:rsidRPr="00451342">
        <w:rPr>
          <w:rFonts w:ascii="Times New Roman" w:hAnsi="Times New Roman" w:cs="Times New Roman"/>
          <w:b/>
          <w:sz w:val="24"/>
          <w:szCs w:val="24"/>
          <w:lang w:val="en-GB"/>
        </w:rPr>
        <w:t>SEFT 2007</w:t>
      </w:r>
      <w:r w:rsidR="00866710" w:rsidRPr="00451342">
        <w:rPr>
          <w:rFonts w:ascii="Times New Roman" w:hAnsi="Times New Roman" w:cs="Times New Roman"/>
          <w:sz w:val="24"/>
          <w:szCs w:val="24"/>
          <w:lang w:val="en-GB"/>
        </w:rPr>
        <w:t>) was enacted</w:t>
      </w:r>
      <w:r w:rsidR="00015C68" w:rsidRPr="00451342">
        <w:rPr>
          <w:rFonts w:ascii="Times New Roman" w:hAnsi="Times New Roman" w:cs="Times New Roman"/>
          <w:sz w:val="24"/>
          <w:szCs w:val="24"/>
          <w:lang w:val="en-GB"/>
        </w:rPr>
        <w:t xml:space="preserve"> which</w:t>
      </w:r>
      <w:r w:rsidR="00866710" w:rsidRPr="00451342">
        <w:rPr>
          <w:rFonts w:ascii="Times New Roman" w:hAnsi="Times New Roman" w:cs="Times New Roman"/>
          <w:sz w:val="24"/>
          <w:szCs w:val="24"/>
          <w:lang w:val="en-GB"/>
        </w:rPr>
        <w:t xml:space="preserve"> provides for establish</w:t>
      </w:r>
      <w:r w:rsidR="005F19EB" w:rsidRPr="00451342">
        <w:rPr>
          <w:rFonts w:ascii="Times New Roman" w:hAnsi="Times New Roman" w:cs="Times New Roman"/>
          <w:sz w:val="24"/>
          <w:szCs w:val="24"/>
          <w:lang w:val="en-GB"/>
        </w:rPr>
        <w:t xml:space="preserve">ment </w:t>
      </w:r>
      <w:r w:rsidR="00866710" w:rsidRPr="00451342">
        <w:rPr>
          <w:rFonts w:ascii="Times New Roman" w:hAnsi="Times New Roman" w:cs="Times New Roman"/>
          <w:sz w:val="24"/>
          <w:szCs w:val="24"/>
          <w:lang w:val="en-GB"/>
        </w:rPr>
        <w:t xml:space="preserve">and operations of </w:t>
      </w:r>
      <w:r w:rsidR="00590EE0" w:rsidRPr="00451342">
        <w:rPr>
          <w:rFonts w:ascii="Times New Roman" w:hAnsi="Times New Roman" w:cs="Times New Roman"/>
          <w:sz w:val="24"/>
          <w:szCs w:val="24"/>
          <w:lang w:val="en-GB"/>
        </w:rPr>
        <w:t>‘Payment System Operators’ (</w:t>
      </w:r>
      <w:r w:rsidR="00590EE0" w:rsidRPr="00451342">
        <w:rPr>
          <w:rFonts w:ascii="Times New Roman" w:hAnsi="Times New Roman" w:cs="Times New Roman"/>
          <w:b/>
          <w:sz w:val="24"/>
          <w:szCs w:val="24"/>
          <w:lang w:val="en-GB"/>
        </w:rPr>
        <w:t>PSOs</w:t>
      </w:r>
      <w:r w:rsidR="00590EE0" w:rsidRPr="00451342">
        <w:rPr>
          <w:rFonts w:ascii="Times New Roman" w:hAnsi="Times New Roman" w:cs="Times New Roman"/>
          <w:sz w:val="24"/>
          <w:szCs w:val="24"/>
          <w:lang w:val="en-GB"/>
        </w:rPr>
        <w:t>) and ‘Payment System Providers’ (</w:t>
      </w:r>
      <w:r w:rsidR="00590EE0" w:rsidRPr="00451342">
        <w:rPr>
          <w:rFonts w:ascii="Times New Roman" w:hAnsi="Times New Roman" w:cs="Times New Roman"/>
          <w:b/>
          <w:sz w:val="24"/>
          <w:szCs w:val="24"/>
          <w:lang w:val="en-GB"/>
        </w:rPr>
        <w:t>PSPs</w:t>
      </w:r>
      <w:r w:rsidR="00590EE0" w:rsidRPr="00451342">
        <w:rPr>
          <w:rFonts w:ascii="Times New Roman" w:hAnsi="Times New Roman" w:cs="Times New Roman"/>
          <w:sz w:val="24"/>
          <w:szCs w:val="24"/>
          <w:lang w:val="en-GB"/>
        </w:rPr>
        <w:t>) in Pakistan</w:t>
      </w:r>
      <w:r w:rsidR="00FD76CA" w:rsidRPr="00451342">
        <w:rPr>
          <w:rFonts w:ascii="Times New Roman" w:hAnsi="Times New Roman" w:cs="Times New Roman"/>
          <w:sz w:val="24"/>
          <w:szCs w:val="24"/>
          <w:lang w:val="en-GB"/>
        </w:rPr>
        <w:t xml:space="preserve">. </w:t>
      </w:r>
      <w:r w:rsidR="005876CD" w:rsidRPr="00451342">
        <w:rPr>
          <w:rFonts w:ascii="Times New Roman" w:hAnsi="Times New Roman" w:cs="Times New Roman"/>
          <w:sz w:val="24"/>
          <w:szCs w:val="24"/>
          <w:lang w:val="en-GB"/>
        </w:rPr>
        <w:t xml:space="preserve">Later, </w:t>
      </w:r>
      <w:r w:rsidR="00AC2F4B" w:rsidRPr="00451342">
        <w:rPr>
          <w:rFonts w:ascii="Times New Roman" w:hAnsi="Times New Roman" w:cs="Times New Roman"/>
          <w:sz w:val="24"/>
          <w:szCs w:val="24"/>
          <w:lang w:val="en-GB"/>
        </w:rPr>
        <w:t>Pakistan Electronic Crimes Act, 2016 (</w:t>
      </w:r>
      <w:r w:rsidR="00AC2F4B" w:rsidRPr="00451342">
        <w:rPr>
          <w:rFonts w:ascii="Times New Roman" w:hAnsi="Times New Roman" w:cs="Times New Roman"/>
          <w:b/>
          <w:sz w:val="24"/>
          <w:szCs w:val="24"/>
          <w:lang w:val="en-GB"/>
        </w:rPr>
        <w:t>PECA 2016</w:t>
      </w:r>
      <w:r w:rsidR="00AC2F4B" w:rsidRPr="00451342">
        <w:rPr>
          <w:rFonts w:ascii="Times New Roman" w:hAnsi="Times New Roman" w:cs="Times New Roman"/>
          <w:sz w:val="24"/>
          <w:szCs w:val="24"/>
          <w:lang w:val="en-GB"/>
        </w:rPr>
        <w:t xml:space="preserve">) </w:t>
      </w:r>
      <w:r w:rsidR="003712D7" w:rsidRPr="00451342">
        <w:rPr>
          <w:rFonts w:ascii="Times New Roman" w:hAnsi="Times New Roman" w:cs="Times New Roman"/>
          <w:sz w:val="24"/>
          <w:szCs w:val="24"/>
          <w:lang w:val="en-GB"/>
        </w:rPr>
        <w:t>define</w:t>
      </w:r>
      <w:r w:rsidR="00AA57EB" w:rsidRPr="00451342">
        <w:rPr>
          <w:rFonts w:ascii="Times New Roman" w:hAnsi="Times New Roman" w:cs="Times New Roman"/>
          <w:sz w:val="24"/>
          <w:szCs w:val="24"/>
          <w:lang w:val="en-GB"/>
        </w:rPr>
        <w:t>d</w:t>
      </w:r>
      <w:r w:rsidR="003712D7" w:rsidRPr="00451342">
        <w:rPr>
          <w:rFonts w:ascii="Times New Roman" w:hAnsi="Times New Roman" w:cs="Times New Roman"/>
          <w:sz w:val="24"/>
          <w:szCs w:val="24"/>
          <w:lang w:val="en-GB"/>
        </w:rPr>
        <w:t xml:space="preserve"> offences </w:t>
      </w:r>
      <w:r w:rsidR="005C068C" w:rsidRPr="00451342">
        <w:rPr>
          <w:rFonts w:ascii="Times New Roman" w:hAnsi="Times New Roman" w:cs="Times New Roman"/>
          <w:sz w:val="24"/>
          <w:szCs w:val="24"/>
          <w:lang w:val="en-GB"/>
        </w:rPr>
        <w:t>and prescribe</w:t>
      </w:r>
      <w:r w:rsidR="006A584A" w:rsidRPr="00451342">
        <w:rPr>
          <w:rFonts w:ascii="Times New Roman" w:hAnsi="Times New Roman" w:cs="Times New Roman"/>
          <w:sz w:val="24"/>
          <w:szCs w:val="24"/>
          <w:lang w:val="en-GB"/>
        </w:rPr>
        <w:t>d</w:t>
      </w:r>
      <w:r w:rsidR="005C068C" w:rsidRPr="00451342">
        <w:rPr>
          <w:rFonts w:ascii="Times New Roman" w:hAnsi="Times New Roman" w:cs="Times New Roman"/>
          <w:sz w:val="24"/>
          <w:szCs w:val="24"/>
          <w:lang w:val="en-GB"/>
        </w:rPr>
        <w:t xml:space="preserve"> punishments</w:t>
      </w:r>
      <w:r w:rsidR="00FD76CA" w:rsidRPr="00451342">
        <w:rPr>
          <w:rFonts w:ascii="Times New Roman" w:hAnsi="Times New Roman" w:cs="Times New Roman"/>
          <w:sz w:val="24"/>
          <w:szCs w:val="24"/>
          <w:lang w:val="en-GB"/>
        </w:rPr>
        <w:t xml:space="preserve">. </w:t>
      </w:r>
      <w:r w:rsidR="0007202F" w:rsidRPr="00451342">
        <w:rPr>
          <w:rFonts w:ascii="Times New Roman" w:hAnsi="Times New Roman" w:cs="Times New Roman"/>
          <w:sz w:val="24"/>
          <w:szCs w:val="24"/>
          <w:lang w:val="en-GB"/>
        </w:rPr>
        <w:t>Together ETO 2002</w:t>
      </w:r>
      <w:r w:rsidR="008D2628" w:rsidRPr="00451342">
        <w:rPr>
          <w:rFonts w:ascii="Times New Roman" w:hAnsi="Times New Roman" w:cs="Times New Roman"/>
          <w:sz w:val="24"/>
          <w:szCs w:val="24"/>
          <w:lang w:val="en-GB"/>
        </w:rPr>
        <w:t xml:space="preserve">, </w:t>
      </w:r>
      <w:r w:rsidR="00F14693" w:rsidRPr="00451342">
        <w:rPr>
          <w:rFonts w:ascii="Times New Roman" w:hAnsi="Times New Roman" w:cs="Times New Roman"/>
          <w:sz w:val="24"/>
          <w:szCs w:val="24"/>
          <w:lang w:val="en-GB"/>
        </w:rPr>
        <w:t>P</w:t>
      </w:r>
      <w:r w:rsidR="008D2628" w:rsidRPr="00451342">
        <w:rPr>
          <w:rFonts w:ascii="Times New Roman" w:hAnsi="Times New Roman" w:cs="Times New Roman"/>
          <w:sz w:val="24"/>
          <w:szCs w:val="24"/>
          <w:lang w:val="en-GB"/>
        </w:rPr>
        <w:t>SEFT 2007</w:t>
      </w:r>
      <w:r w:rsidR="0007202F" w:rsidRPr="00451342">
        <w:rPr>
          <w:rFonts w:ascii="Times New Roman" w:hAnsi="Times New Roman" w:cs="Times New Roman"/>
          <w:sz w:val="24"/>
          <w:szCs w:val="24"/>
          <w:lang w:val="en-GB"/>
        </w:rPr>
        <w:t xml:space="preserve"> and PECA 2016 </w:t>
      </w:r>
      <w:r w:rsidR="00F95A6A" w:rsidRPr="00451342">
        <w:rPr>
          <w:rFonts w:ascii="Times New Roman" w:hAnsi="Times New Roman" w:cs="Times New Roman"/>
          <w:sz w:val="24"/>
          <w:szCs w:val="24"/>
          <w:lang w:val="en-GB"/>
        </w:rPr>
        <w:t>provide</w:t>
      </w:r>
      <w:r w:rsidR="0007202F" w:rsidRPr="00451342">
        <w:rPr>
          <w:rFonts w:ascii="Times New Roman" w:hAnsi="Times New Roman" w:cs="Times New Roman"/>
          <w:sz w:val="24"/>
          <w:szCs w:val="24"/>
          <w:lang w:val="en-GB"/>
        </w:rPr>
        <w:t xml:space="preserve"> the </w:t>
      </w:r>
      <w:r w:rsidR="00B335E1" w:rsidRPr="00451342">
        <w:rPr>
          <w:rFonts w:ascii="Times New Roman" w:hAnsi="Times New Roman" w:cs="Times New Roman"/>
          <w:sz w:val="24"/>
          <w:szCs w:val="24"/>
          <w:lang w:val="en-GB"/>
        </w:rPr>
        <w:t>basis</w:t>
      </w:r>
      <w:r w:rsidR="001D5BAF">
        <w:rPr>
          <w:rFonts w:ascii="Times New Roman" w:hAnsi="Times New Roman" w:cs="Times New Roman"/>
          <w:sz w:val="24"/>
          <w:szCs w:val="24"/>
          <w:lang w:val="en-GB"/>
        </w:rPr>
        <w:t xml:space="preserve"> </w:t>
      </w:r>
      <w:r w:rsidR="00B335E1" w:rsidRPr="00451342">
        <w:rPr>
          <w:rFonts w:ascii="Times New Roman" w:hAnsi="Times New Roman" w:cs="Times New Roman"/>
          <w:sz w:val="24"/>
          <w:szCs w:val="24"/>
          <w:lang w:val="en-GB"/>
        </w:rPr>
        <w:t>of</w:t>
      </w:r>
      <w:r w:rsidR="001D5BAF">
        <w:rPr>
          <w:rFonts w:ascii="Times New Roman" w:hAnsi="Times New Roman" w:cs="Times New Roman"/>
          <w:sz w:val="24"/>
          <w:szCs w:val="24"/>
          <w:lang w:val="en-GB"/>
        </w:rPr>
        <w:t xml:space="preserve"> </w:t>
      </w:r>
      <w:r w:rsidR="0007202F" w:rsidRPr="00451342">
        <w:rPr>
          <w:rFonts w:ascii="Times New Roman" w:hAnsi="Times New Roman" w:cs="Times New Roman"/>
          <w:sz w:val="24"/>
          <w:szCs w:val="24"/>
          <w:lang w:val="en-GB"/>
        </w:rPr>
        <w:t xml:space="preserve">legal framework </w:t>
      </w:r>
      <w:r w:rsidR="008D0326" w:rsidRPr="00451342">
        <w:rPr>
          <w:rFonts w:ascii="Times New Roman" w:hAnsi="Times New Roman" w:cs="Times New Roman"/>
          <w:sz w:val="24"/>
          <w:szCs w:val="24"/>
          <w:lang w:val="en-GB"/>
        </w:rPr>
        <w:t>for</w:t>
      </w:r>
      <w:r w:rsidR="001D5BAF">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7F664F" w:rsidRPr="00451342">
        <w:rPr>
          <w:rFonts w:ascii="Times New Roman" w:hAnsi="Times New Roman" w:cs="Times New Roman"/>
          <w:sz w:val="24"/>
          <w:szCs w:val="24"/>
          <w:lang w:val="en-GB"/>
        </w:rPr>
        <w:t xml:space="preserve"> </w:t>
      </w:r>
      <w:r w:rsidR="0007202F" w:rsidRPr="00451342">
        <w:rPr>
          <w:rFonts w:ascii="Times New Roman" w:hAnsi="Times New Roman" w:cs="Times New Roman"/>
          <w:sz w:val="24"/>
          <w:szCs w:val="24"/>
          <w:lang w:val="en-GB"/>
        </w:rPr>
        <w:t>in Pakistan.</w:t>
      </w:r>
      <w:r w:rsidR="001D5BAF">
        <w:rPr>
          <w:rFonts w:ascii="Times New Roman" w:hAnsi="Times New Roman" w:cs="Times New Roman"/>
          <w:sz w:val="24"/>
          <w:szCs w:val="24"/>
          <w:lang w:val="en-GB"/>
        </w:rPr>
        <w:t xml:space="preserve"> </w:t>
      </w:r>
      <w:r w:rsidR="00AF0CB3" w:rsidRPr="00451342">
        <w:rPr>
          <w:rFonts w:ascii="Times New Roman" w:hAnsi="Times New Roman" w:cs="Times New Roman"/>
          <w:sz w:val="24"/>
          <w:szCs w:val="24"/>
          <w:lang w:val="en-GB"/>
        </w:rPr>
        <w:t xml:space="preserve">In addition to these </w:t>
      </w:r>
      <w:r w:rsidR="00095AA3" w:rsidRPr="00451342">
        <w:rPr>
          <w:rFonts w:ascii="Times New Roman" w:hAnsi="Times New Roman" w:cs="Times New Roman"/>
          <w:sz w:val="24"/>
          <w:szCs w:val="24"/>
          <w:lang w:val="en-GB"/>
        </w:rPr>
        <w:t xml:space="preserve">main statutes, there are various </w:t>
      </w:r>
      <w:r w:rsidR="000F647D" w:rsidRPr="00451342">
        <w:rPr>
          <w:rFonts w:ascii="Times New Roman" w:hAnsi="Times New Roman" w:cs="Times New Roman"/>
          <w:sz w:val="24"/>
          <w:szCs w:val="24"/>
          <w:lang w:val="en-GB"/>
        </w:rPr>
        <w:t xml:space="preserve">regulations </w:t>
      </w:r>
      <w:r w:rsidR="00DB627A" w:rsidRPr="00451342">
        <w:rPr>
          <w:rFonts w:ascii="Times New Roman" w:hAnsi="Times New Roman" w:cs="Times New Roman"/>
          <w:sz w:val="24"/>
          <w:szCs w:val="24"/>
          <w:lang w:val="en-GB"/>
        </w:rPr>
        <w:t xml:space="preserve">of SBP </w:t>
      </w:r>
      <w:r w:rsidR="001A2CFE" w:rsidRPr="00451342">
        <w:rPr>
          <w:rFonts w:ascii="Times New Roman" w:hAnsi="Times New Roman" w:cs="Times New Roman"/>
          <w:sz w:val="24"/>
          <w:szCs w:val="24"/>
          <w:lang w:val="en-GB"/>
        </w:rPr>
        <w:t xml:space="preserve">concerning </w:t>
      </w:r>
      <w:r w:rsidR="005513FE" w:rsidRPr="00451342">
        <w:rPr>
          <w:rFonts w:ascii="Times New Roman" w:hAnsi="Times New Roman" w:cs="Times New Roman"/>
          <w:sz w:val="24"/>
          <w:szCs w:val="24"/>
          <w:lang w:val="en-GB"/>
        </w:rPr>
        <w:t>payment cards</w:t>
      </w:r>
      <w:r w:rsidR="008A637A" w:rsidRPr="00451342">
        <w:rPr>
          <w:rFonts w:ascii="Times New Roman" w:hAnsi="Times New Roman" w:cs="Times New Roman"/>
          <w:sz w:val="24"/>
          <w:szCs w:val="24"/>
          <w:lang w:val="en-GB"/>
        </w:rPr>
        <w:t>,</w:t>
      </w:r>
      <w:r w:rsidR="00014BA3" w:rsidRPr="00451342">
        <w:rPr>
          <w:rStyle w:val="FootnoteReference"/>
          <w:rFonts w:ascii="Times New Roman" w:hAnsi="Times New Roman" w:cs="Times New Roman"/>
          <w:sz w:val="24"/>
          <w:szCs w:val="24"/>
          <w:lang w:val="en-GB"/>
        </w:rPr>
        <w:footnoteReference w:id="13"/>
      </w:r>
      <w:r w:rsidR="000F21B3">
        <w:rPr>
          <w:rFonts w:ascii="Times New Roman" w:hAnsi="Times New Roman" w:cs="Times New Roman"/>
          <w:sz w:val="24"/>
          <w:szCs w:val="24"/>
          <w:lang w:val="en-GB"/>
        </w:rPr>
        <w:t xml:space="preserve"> </w:t>
      </w:r>
      <w:r w:rsidR="00CC39B4" w:rsidRPr="00451342">
        <w:rPr>
          <w:rFonts w:ascii="Times New Roman" w:hAnsi="Times New Roman" w:cs="Times New Roman"/>
          <w:sz w:val="24"/>
          <w:szCs w:val="24"/>
          <w:lang w:val="en-GB"/>
        </w:rPr>
        <w:t>internet banking security frameworks,</w:t>
      </w:r>
      <w:r w:rsidR="00CC39B4" w:rsidRPr="00451342">
        <w:rPr>
          <w:rStyle w:val="FootnoteReference"/>
          <w:rFonts w:ascii="Times New Roman" w:hAnsi="Times New Roman" w:cs="Times New Roman"/>
          <w:sz w:val="24"/>
          <w:szCs w:val="24"/>
          <w:lang w:val="en-GB"/>
        </w:rPr>
        <w:footnoteReference w:id="14"/>
      </w:r>
      <w:r w:rsidR="000F21B3">
        <w:rPr>
          <w:rFonts w:ascii="Times New Roman" w:hAnsi="Times New Roman" w:cs="Times New Roman"/>
          <w:sz w:val="24"/>
          <w:szCs w:val="24"/>
          <w:lang w:val="en-GB"/>
        </w:rPr>
        <w:t xml:space="preserve"> </w:t>
      </w:r>
      <w:r w:rsidR="00060B34" w:rsidRPr="00451342">
        <w:rPr>
          <w:rFonts w:ascii="Times New Roman" w:hAnsi="Times New Roman" w:cs="Times New Roman"/>
          <w:sz w:val="24"/>
          <w:szCs w:val="24"/>
          <w:lang w:val="en-GB"/>
        </w:rPr>
        <w:t>cyber-security controls</w:t>
      </w:r>
      <w:r w:rsidR="002D3B86" w:rsidRPr="00451342">
        <w:rPr>
          <w:rStyle w:val="FootnoteReference"/>
          <w:rFonts w:ascii="Times New Roman" w:hAnsi="Times New Roman" w:cs="Times New Roman"/>
          <w:sz w:val="24"/>
          <w:szCs w:val="24"/>
          <w:lang w:val="en-GB"/>
        </w:rPr>
        <w:footnoteReference w:id="15"/>
      </w:r>
      <w:r w:rsidR="00C37C62" w:rsidRPr="00451342">
        <w:rPr>
          <w:rFonts w:ascii="Times New Roman" w:hAnsi="Times New Roman" w:cs="Times New Roman"/>
          <w:sz w:val="24"/>
          <w:szCs w:val="24"/>
          <w:lang w:val="en-GB"/>
        </w:rPr>
        <w:t xml:space="preserve">, </w:t>
      </w:r>
      <w:r w:rsidR="008B7A54" w:rsidRPr="00451342">
        <w:rPr>
          <w:rFonts w:ascii="Times New Roman" w:hAnsi="Times New Roman" w:cs="Times New Roman"/>
          <w:sz w:val="24"/>
          <w:szCs w:val="24"/>
          <w:lang w:val="en-GB"/>
        </w:rPr>
        <w:t>non-banking electronic money institutions</w:t>
      </w:r>
      <w:r w:rsidR="008B7A54" w:rsidRPr="00451342">
        <w:rPr>
          <w:rStyle w:val="FootnoteReference"/>
          <w:rFonts w:ascii="Times New Roman" w:hAnsi="Times New Roman" w:cs="Times New Roman"/>
          <w:sz w:val="24"/>
          <w:szCs w:val="24"/>
          <w:lang w:val="en-GB"/>
        </w:rPr>
        <w:footnoteReference w:id="16"/>
      </w:r>
      <w:r w:rsidR="000F21B3">
        <w:rPr>
          <w:rFonts w:ascii="Times New Roman" w:hAnsi="Times New Roman" w:cs="Times New Roman"/>
          <w:sz w:val="24"/>
          <w:szCs w:val="24"/>
          <w:lang w:val="en-GB"/>
        </w:rPr>
        <w:t xml:space="preserve"> </w:t>
      </w:r>
      <w:r w:rsidR="00060B34" w:rsidRPr="00451342">
        <w:rPr>
          <w:rFonts w:ascii="Times New Roman" w:hAnsi="Times New Roman" w:cs="Times New Roman"/>
          <w:sz w:val="24"/>
          <w:szCs w:val="24"/>
          <w:lang w:val="en-GB"/>
        </w:rPr>
        <w:t>and branchless banking framework.</w:t>
      </w:r>
      <w:r w:rsidR="000B2F4D" w:rsidRPr="00451342">
        <w:rPr>
          <w:rStyle w:val="FootnoteReference"/>
          <w:rFonts w:ascii="Times New Roman" w:hAnsi="Times New Roman" w:cs="Times New Roman"/>
          <w:sz w:val="24"/>
          <w:szCs w:val="24"/>
          <w:lang w:val="en-GB"/>
        </w:rPr>
        <w:footnoteReference w:id="17"/>
      </w:r>
      <w:r w:rsidR="000F21B3">
        <w:rPr>
          <w:rFonts w:ascii="Times New Roman" w:hAnsi="Times New Roman" w:cs="Times New Roman"/>
          <w:sz w:val="24"/>
          <w:szCs w:val="24"/>
          <w:lang w:val="en-GB"/>
        </w:rPr>
        <w:t xml:space="preserve"> </w:t>
      </w:r>
      <w:r w:rsidR="006A3753" w:rsidRPr="00451342">
        <w:rPr>
          <w:rFonts w:ascii="Times New Roman" w:hAnsi="Times New Roman" w:cs="Times New Roman"/>
          <w:sz w:val="24"/>
          <w:szCs w:val="24"/>
          <w:lang w:val="en-GB"/>
        </w:rPr>
        <w:t>C</w:t>
      </w:r>
      <w:r w:rsidR="00BA2B49" w:rsidRPr="00451342">
        <w:rPr>
          <w:rFonts w:ascii="Times New Roman" w:hAnsi="Times New Roman" w:cs="Times New Roman"/>
          <w:sz w:val="24"/>
          <w:szCs w:val="24"/>
          <w:lang w:val="en-GB"/>
        </w:rPr>
        <w:t xml:space="preserve">ross-border </w:t>
      </w:r>
      <w:r w:rsidR="00630FD4" w:rsidRPr="00451342">
        <w:rPr>
          <w:rFonts w:ascii="Times New Roman" w:hAnsi="Times New Roman" w:cs="Times New Roman"/>
          <w:sz w:val="24"/>
          <w:szCs w:val="24"/>
          <w:lang w:val="en-GB"/>
        </w:rPr>
        <w:t xml:space="preserve">trade is controlled by </w:t>
      </w:r>
      <w:r w:rsidR="00AD2C0D" w:rsidRPr="00451342">
        <w:rPr>
          <w:rFonts w:ascii="Times New Roman" w:hAnsi="Times New Roman" w:cs="Times New Roman"/>
          <w:sz w:val="24"/>
          <w:szCs w:val="24"/>
          <w:lang w:val="en-GB"/>
        </w:rPr>
        <w:t xml:space="preserve">the Federal Government </w:t>
      </w:r>
      <w:r w:rsidR="00A51364" w:rsidRPr="00451342">
        <w:rPr>
          <w:rFonts w:ascii="Times New Roman" w:hAnsi="Times New Roman" w:cs="Times New Roman"/>
          <w:sz w:val="24"/>
          <w:szCs w:val="24"/>
          <w:lang w:val="en-GB"/>
        </w:rPr>
        <w:t>through import and export policy orders issued under the Imports and Exports (Control) Act, 1950</w:t>
      </w:r>
      <w:r w:rsidR="00C73EC0">
        <w:rPr>
          <w:rFonts w:ascii="Times New Roman" w:hAnsi="Times New Roman" w:cs="Times New Roman"/>
          <w:sz w:val="24"/>
          <w:szCs w:val="24"/>
          <w:lang w:val="en-GB"/>
        </w:rPr>
        <w:t xml:space="preserve"> </w:t>
      </w:r>
      <w:r w:rsidR="002F2BDD" w:rsidRPr="00451342">
        <w:rPr>
          <w:rFonts w:ascii="Times New Roman" w:hAnsi="Times New Roman" w:cs="Times New Roman"/>
          <w:sz w:val="24"/>
          <w:szCs w:val="24"/>
          <w:lang w:val="en-GB"/>
        </w:rPr>
        <w:t xml:space="preserve">and </w:t>
      </w:r>
      <w:r w:rsidR="00F13D49" w:rsidRPr="00451342">
        <w:rPr>
          <w:rFonts w:ascii="Times New Roman" w:hAnsi="Times New Roman" w:cs="Times New Roman"/>
          <w:sz w:val="24"/>
          <w:szCs w:val="24"/>
          <w:lang w:val="en-GB"/>
        </w:rPr>
        <w:t xml:space="preserve">custom duties are </w:t>
      </w:r>
      <w:r w:rsidR="00F21154" w:rsidRPr="00451342">
        <w:rPr>
          <w:rFonts w:ascii="Times New Roman" w:hAnsi="Times New Roman" w:cs="Times New Roman"/>
          <w:sz w:val="24"/>
          <w:szCs w:val="24"/>
          <w:lang w:val="en-GB"/>
        </w:rPr>
        <w:t>collected under the Customs Act, 1969</w:t>
      </w:r>
      <w:r w:rsidR="00E75F58" w:rsidRPr="00451342">
        <w:rPr>
          <w:rFonts w:ascii="Times New Roman" w:hAnsi="Times New Roman" w:cs="Times New Roman"/>
          <w:sz w:val="24"/>
          <w:szCs w:val="24"/>
          <w:lang w:val="en-GB"/>
        </w:rPr>
        <w:t xml:space="preserve"> (</w:t>
      </w:r>
      <w:r w:rsidR="00E75F58" w:rsidRPr="00451342">
        <w:rPr>
          <w:rFonts w:ascii="Times New Roman" w:hAnsi="Times New Roman" w:cs="Times New Roman"/>
          <w:b/>
          <w:sz w:val="24"/>
          <w:szCs w:val="24"/>
          <w:lang w:val="en-GB"/>
        </w:rPr>
        <w:t>Customs Act</w:t>
      </w:r>
      <w:r w:rsidR="00E75F58" w:rsidRPr="00451342">
        <w:rPr>
          <w:rFonts w:ascii="Times New Roman" w:hAnsi="Times New Roman" w:cs="Times New Roman"/>
          <w:sz w:val="24"/>
          <w:szCs w:val="24"/>
          <w:lang w:val="en-GB"/>
        </w:rPr>
        <w:t>)</w:t>
      </w:r>
      <w:r w:rsidR="00FD76CA" w:rsidRPr="00451342">
        <w:rPr>
          <w:rFonts w:ascii="Times New Roman" w:hAnsi="Times New Roman" w:cs="Times New Roman"/>
          <w:sz w:val="24"/>
          <w:szCs w:val="24"/>
          <w:lang w:val="en-GB"/>
        </w:rPr>
        <w:t>.</w:t>
      </w:r>
      <w:r w:rsidR="000F21B3">
        <w:rPr>
          <w:rFonts w:ascii="Times New Roman" w:hAnsi="Times New Roman" w:cs="Times New Roman"/>
          <w:sz w:val="24"/>
          <w:szCs w:val="24"/>
          <w:lang w:val="en-GB"/>
        </w:rPr>
        <w:t xml:space="preserve"> </w:t>
      </w:r>
      <w:r w:rsidR="00C058F6" w:rsidRPr="00451342">
        <w:rPr>
          <w:rFonts w:ascii="Times New Roman" w:hAnsi="Times New Roman" w:cs="Times New Roman"/>
          <w:sz w:val="24"/>
          <w:szCs w:val="24"/>
          <w:lang w:val="en-GB"/>
        </w:rPr>
        <w:t>Remission</w:t>
      </w:r>
      <w:r w:rsidR="001B4684" w:rsidRPr="00451342">
        <w:rPr>
          <w:rFonts w:ascii="Times New Roman" w:hAnsi="Times New Roman" w:cs="Times New Roman"/>
          <w:sz w:val="24"/>
          <w:szCs w:val="24"/>
          <w:lang w:val="en-GB"/>
        </w:rPr>
        <w:t xml:space="preserve"> and </w:t>
      </w:r>
      <w:r w:rsidR="00C058F6" w:rsidRPr="00451342">
        <w:rPr>
          <w:rFonts w:ascii="Times New Roman" w:hAnsi="Times New Roman" w:cs="Times New Roman"/>
          <w:sz w:val="24"/>
          <w:szCs w:val="24"/>
          <w:lang w:val="en-GB"/>
        </w:rPr>
        <w:t>receipt of</w:t>
      </w:r>
      <w:r w:rsidR="001B4684" w:rsidRPr="00451342">
        <w:rPr>
          <w:rFonts w:ascii="Times New Roman" w:hAnsi="Times New Roman" w:cs="Times New Roman"/>
          <w:sz w:val="24"/>
          <w:szCs w:val="24"/>
          <w:lang w:val="en-GB"/>
        </w:rPr>
        <w:t xml:space="preserve"> payments </w:t>
      </w:r>
      <w:r w:rsidR="00C058F6" w:rsidRPr="00451342">
        <w:rPr>
          <w:rFonts w:ascii="Times New Roman" w:hAnsi="Times New Roman" w:cs="Times New Roman"/>
          <w:sz w:val="24"/>
          <w:szCs w:val="24"/>
          <w:lang w:val="en-GB"/>
        </w:rPr>
        <w:t xml:space="preserve">is </w:t>
      </w:r>
      <w:r w:rsidR="00D822E6" w:rsidRPr="00451342">
        <w:rPr>
          <w:rFonts w:ascii="Times New Roman" w:hAnsi="Times New Roman" w:cs="Times New Roman"/>
          <w:sz w:val="24"/>
          <w:szCs w:val="24"/>
          <w:lang w:val="en-GB"/>
        </w:rPr>
        <w:t xml:space="preserve">controlled by SBP through </w:t>
      </w:r>
      <w:r w:rsidR="005C53EB" w:rsidRPr="00451342">
        <w:rPr>
          <w:rFonts w:ascii="Times New Roman" w:hAnsi="Times New Roman" w:cs="Times New Roman"/>
          <w:sz w:val="24"/>
          <w:szCs w:val="24"/>
          <w:lang w:val="en-GB"/>
        </w:rPr>
        <w:t xml:space="preserve">various regulations </w:t>
      </w:r>
      <w:r w:rsidR="003D37FC" w:rsidRPr="00451342">
        <w:rPr>
          <w:rFonts w:ascii="Times New Roman" w:hAnsi="Times New Roman" w:cs="Times New Roman"/>
          <w:sz w:val="24"/>
          <w:szCs w:val="24"/>
          <w:lang w:val="en-GB"/>
        </w:rPr>
        <w:t xml:space="preserve">relating to </w:t>
      </w:r>
      <w:r w:rsidR="002801C2" w:rsidRPr="00451342">
        <w:rPr>
          <w:rFonts w:ascii="Times New Roman" w:hAnsi="Times New Roman" w:cs="Times New Roman"/>
          <w:sz w:val="24"/>
          <w:szCs w:val="24"/>
          <w:lang w:val="en-GB"/>
        </w:rPr>
        <w:t xml:space="preserve">local and cross-border payment </w:t>
      </w:r>
      <w:r w:rsidR="005121B6" w:rsidRPr="00451342">
        <w:rPr>
          <w:rFonts w:ascii="Times New Roman" w:hAnsi="Times New Roman" w:cs="Times New Roman"/>
          <w:sz w:val="24"/>
          <w:szCs w:val="24"/>
          <w:lang w:val="en-GB"/>
        </w:rPr>
        <w:t>mechanisms</w:t>
      </w:r>
      <w:r w:rsidR="006F6651" w:rsidRPr="00451342">
        <w:rPr>
          <w:rFonts w:ascii="Times New Roman" w:hAnsi="Times New Roman" w:cs="Times New Roman"/>
          <w:sz w:val="24"/>
          <w:szCs w:val="24"/>
          <w:lang w:val="en-GB"/>
        </w:rPr>
        <w:t>.</w:t>
      </w:r>
    </w:p>
    <w:p w14:paraId="57DF298D" w14:textId="77777777" w:rsidR="00235010" w:rsidRPr="00451342" w:rsidRDefault="00235010" w:rsidP="009A5697">
      <w:pPr>
        <w:spacing w:after="0" w:line="240" w:lineRule="auto"/>
        <w:ind w:left="720"/>
        <w:jc w:val="both"/>
        <w:rPr>
          <w:rFonts w:ascii="Times New Roman" w:hAnsi="Times New Roman" w:cs="Times New Roman"/>
          <w:sz w:val="24"/>
          <w:szCs w:val="24"/>
          <w:lang w:val="en-GB"/>
        </w:rPr>
      </w:pPr>
    </w:p>
    <w:p w14:paraId="2749E48F" w14:textId="77777777" w:rsidR="0083432F" w:rsidRPr="00451342" w:rsidRDefault="00CB4CA7" w:rsidP="003B3E31">
      <w:pPr>
        <w:spacing w:after="0" w:line="240" w:lineRule="auto"/>
        <w:ind w:left="72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Key Issues</w:t>
      </w:r>
    </w:p>
    <w:p w14:paraId="58D20FB9" w14:textId="77777777" w:rsidR="0083432F" w:rsidRPr="00451342" w:rsidRDefault="0083432F" w:rsidP="009A5697">
      <w:pPr>
        <w:spacing w:after="0" w:line="240" w:lineRule="auto"/>
        <w:ind w:left="720"/>
        <w:jc w:val="both"/>
        <w:rPr>
          <w:rFonts w:ascii="Times New Roman" w:hAnsi="Times New Roman" w:cs="Times New Roman"/>
          <w:sz w:val="24"/>
          <w:szCs w:val="24"/>
          <w:lang w:val="en-GB"/>
        </w:rPr>
      </w:pPr>
    </w:p>
    <w:p w14:paraId="0DB21AE1" w14:textId="77777777" w:rsidR="00742A65" w:rsidRPr="00451342" w:rsidRDefault="00C97B11" w:rsidP="00C16B52">
      <w:pPr>
        <w:pStyle w:val="ListParagraph"/>
        <w:numPr>
          <w:ilvl w:val="0"/>
          <w:numId w:val="6"/>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The </w:t>
      </w:r>
      <w:r w:rsidR="00C37931" w:rsidRPr="00451342">
        <w:rPr>
          <w:rFonts w:ascii="Times New Roman" w:hAnsi="Times New Roman" w:cs="Times New Roman"/>
          <w:b/>
          <w:sz w:val="24"/>
          <w:szCs w:val="24"/>
          <w:lang w:val="en-GB"/>
        </w:rPr>
        <w:t>E</w:t>
      </w:r>
      <w:r w:rsidR="00F779D3" w:rsidRPr="00451342">
        <w:rPr>
          <w:rFonts w:ascii="Times New Roman" w:hAnsi="Times New Roman" w:cs="Times New Roman"/>
          <w:b/>
          <w:sz w:val="24"/>
          <w:szCs w:val="24"/>
          <w:lang w:val="en-GB"/>
        </w:rPr>
        <w:t>xisting laws</w:t>
      </w:r>
      <w:r w:rsidR="00F779D3" w:rsidRPr="00451342">
        <w:rPr>
          <w:rFonts w:ascii="Times New Roman" w:hAnsi="Times New Roman" w:cs="Times New Roman"/>
          <w:sz w:val="24"/>
          <w:szCs w:val="24"/>
          <w:lang w:val="en-GB"/>
        </w:rPr>
        <w:t xml:space="preserve"> give legal recognition to online transactions, documents and e-</w:t>
      </w:r>
      <w:r w:rsidR="000F21B3" w:rsidRPr="00451342">
        <w:rPr>
          <w:rFonts w:ascii="Times New Roman" w:hAnsi="Times New Roman" w:cs="Times New Roman"/>
          <w:sz w:val="24"/>
          <w:szCs w:val="24"/>
          <w:lang w:val="en-GB"/>
        </w:rPr>
        <w:t xml:space="preserve">Signatures </w:t>
      </w:r>
      <w:r w:rsidR="00F779D3" w:rsidRPr="00451342">
        <w:rPr>
          <w:rFonts w:ascii="Times New Roman" w:hAnsi="Times New Roman" w:cs="Times New Roman"/>
          <w:sz w:val="24"/>
          <w:szCs w:val="24"/>
          <w:lang w:val="en-GB"/>
        </w:rPr>
        <w:t xml:space="preserve">and cater for </w:t>
      </w:r>
      <w:r w:rsidR="007A4762" w:rsidRPr="00451342">
        <w:rPr>
          <w:rFonts w:ascii="Times New Roman" w:hAnsi="Times New Roman" w:cs="Times New Roman"/>
          <w:sz w:val="24"/>
          <w:szCs w:val="24"/>
          <w:lang w:val="en-GB"/>
        </w:rPr>
        <w:t xml:space="preserve">essentials of </w:t>
      </w:r>
      <w:r w:rsidR="00FF1C91">
        <w:rPr>
          <w:rFonts w:ascii="Times New Roman" w:hAnsi="Times New Roman" w:cs="Times New Roman"/>
          <w:sz w:val="24"/>
          <w:szCs w:val="24"/>
          <w:lang w:val="en-GB"/>
        </w:rPr>
        <w:t>e-Commerce</w:t>
      </w:r>
      <w:r w:rsidR="007A4762" w:rsidRPr="00451342">
        <w:rPr>
          <w:rFonts w:ascii="Times New Roman" w:hAnsi="Times New Roman" w:cs="Times New Roman"/>
          <w:sz w:val="24"/>
          <w:szCs w:val="24"/>
          <w:lang w:val="en-GB"/>
        </w:rPr>
        <w:t xml:space="preserve">. </w:t>
      </w:r>
      <w:r w:rsidR="00F779D3" w:rsidRPr="00451342">
        <w:rPr>
          <w:rFonts w:ascii="Times New Roman" w:hAnsi="Times New Roman" w:cs="Times New Roman"/>
          <w:sz w:val="24"/>
          <w:szCs w:val="24"/>
          <w:lang w:val="en-GB"/>
        </w:rPr>
        <w:t>However, the said laws will have to be amended from time to time to keep pace with new developments as new and innovative e-</w:t>
      </w:r>
      <w:r w:rsidR="000F21B3" w:rsidRPr="00451342">
        <w:rPr>
          <w:rFonts w:ascii="Times New Roman" w:hAnsi="Times New Roman" w:cs="Times New Roman"/>
          <w:sz w:val="24"/>
          <w:szCs w:val="24"/>
          <w:lang w:val="en-GB"/>
        </w:rPr>
        <w:t xml:space="preserve">Businesses </w:t>
      </w:r>
      <w:r w:rsidR="00B335E1" w:rsidRPr="00451342">
        <w:rPr>
          <w:rFonts w:ascii="Times New Roman" w:hAnsi="Times New Roman" w:cs="Times New Roman"/>
          <w:sz w:val="24"/>
          <w:szCs w:val="24"/>
          <w:lang w:val="en-GB"/>
        </w:rPr>
        <w:t>evolve. Apart</w:t>
      </w:r>
      <w:r w:rsidR="005E390D" w:rsidRPr="00451342">
        <w:rPr>
          <w:rFonts w:ascii="Times New Roman" w:hAnsi="Times New Roman" w:cs="Times New Roman"/>
          <w:sz w:val="24"/>
          <w:szCs w:val="24"/>
          <w:lang w:val="en-GB"/>
        </w:rPr>
        <w:t xml:space="preserve"> from laws and regulations specific to online/electronic transactions and businesses, other general laws of Pakistan, including </w:t>
      </w:r>
      <w:r w:rsidR="001F27FD" w:rsidRPr="00451342">
        <w:rPr>
          <w:rFonts w:ascii="Times New Roman" w:hAnsi="Times New Roman" w:cs="Times New Roman"/>
          <w:sz w:val="24"/>
          <w:szCs w:val="24"/>
          <w:lang w:val="en-GB"/>
        </w:rPr>
        <w:t>IP</w:t>
      </w:r>
      <w:r w:rsidR="005E390D" w:rsidRPr="00451342">
        <w:rPr>
          <w:rFonts w:ascii="Times New Roman" w:hAnsi="Times New Roman" w:cs="Times New Roman"/>
          <w:sz w:val="24"/>
          <w:szCs w:val="24"/>
          <w:lang w:val="en-GB"/>
        </w:rPr>
        <w:t xml:space="preserve"> laws, are applicable to </w:t>
      </w:r>
      <w:r w:rsidR="00FF1C91">
        <w:rPr>
          <w:rFonts w:ascii="Times New Roman" w:hAnsi="Times New Roman" w:cs="Times New Roman"/>
          <w:sz w:val="24"/>
          <w:szCs w:val="24"/>
          <w:lang w:val="en-GB"/>
        </w:rPr>
        <w:t>e-Commerce</w:t>
      </w:r>
      <w:r w:rsidR="009804AC" w:rsidRPr="00451342">
        <w:rPr>
          <w:rFonts w:ascii="Times New Roman" w:hAnsi="Times New Roman" w:cs="Times New Roman"/>
          <w:sz w:val="24"/>
          <w:szCs w:val="24"/>
          <w:lang w:val="en-GB"/>
        </w:rPr>
        <w:t xml:space="preserve"> </w:t>
      </w:r>
      <w:r w:rsidR="005E390D" w:rsidRPr="00451342">
        <w:rPr>
          <w:rFonts w:ascii="Times New Roman" w:hAnsi="Times New Roman" w:cs="Times New Roman"/>
          <w:sz w:val="24"/>
          <w:szCs w:val="24"/>
          <w:lang w:val="en-GB"/>
        </w:rPr>
        <w:t>businesses just li</w:t>
      </w:r>
      <w:r w:rsidR="007A4762" w:rsidRPr="00451342">
        <w:rPr>
          <w:rFonts w:ascii="Times New Roman" w:hAnsi="Times New Roman" w:cs="Times New Roman"/>
          <w:sz w:val="24"/>
          <w:szCs w:val="24"/>
          <w:lang w:val="en-GB"/>
        </w:rPr>
        <w:t xml:space="preserve">ke any other form of business. </w:t>
      </w:r>
      <w:r w:rsidR="005E390D" w:rsidRPr="00451342">
        <w:rPr>
          <w:rFonts w:ascii="Times New Roman" w:hAnsi="Times New Roman" w:cs="Times New Roman"/>
          <w:sz w:val="24"/>
          <w:szCs w:val="24"/>
          <w:lang w:val="en-GB"/>
        </w:rPr>
        <w:t>Moreover, there are laws specific to particular sectors and industries which are also applicable to online businesses.</w:t>
      </w:r>
    </w:p>
    <w:p w14:paraId="04BDE815" w14:textId="77777777" w:rsidR="008242F2" w:rsidRPr="00451342" w:rsidRDefault="008242F2" w:rsidP="008242F2">
      <w:pPr>
        <w:pStyle w:val="ListParagraph"/>
        <w:spacing w:after="0" w:line="240" w:lineRule="auto"/>
        <w:ind w:left="1440"/>
        <w:jc w:val="both"/>
        <w:rPr>
          <w:rFonts w:ascii="Times New Roman" w:hAnsi="Times New Roman" w:cs="Times New Roman"/>
          <w:sz w:val="24"/>
          <w:szCs w:val="24"/>
          <w:lang w:val="en-GB"/>
        </w:rPr>
      </w:pPr>
    </w:p>
    <w:p w14:paraId="047D25E7" w14:textId="77777777" w:rsidR="008242F2" w:rsidRPr="00451342" w:rsidRDefault="008242F2" w:rsidP="00C16B52">
      <w:pPr>
        <w:pStyle w:val="ListParagraph"/>
        <w:numPr>
          <w:ilvl w:val="0"/>
          <w:numId w:val="6"/>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Consumers’ trust and confidence</w:t>
      </w:r>
      <w:r w:rsidRPr="00451342">
        <w:rPr>
          <w:rFonts w:ascii="Times New Roman" w:hAnsi="Times New Roman" w:cs="Times New Roman"/>
          <w:sz w:val="24"/>
          <w:szCs w:val="24"/>
          <w:lang w:val="en-GB"/>
        </w:rPr>
        <w:t xml:space="preserve"> is an essential feature of cross-border </w:t>
      </w:r>
      <w:r w:rsidR="00FF1C91">
        <w:rPr>
          <w:rFonts w:ascii="Times New Roman" w:hAnsi="Times New Roman" w:cs="Times New Roman"/>
          <w:sz w:val="24"/>
          <w:szCs w:val="24"/>
          <w:lang w:val="en-GB"/>
        </w:rPr>
        <w:t>e-Commerce</w:t>
      </w:r>
      <w:r w:rsidRPr="00451342">
        <w:rPr>
          <w:rFonts w:ascii="Times New Roman" w:hAnsi="Times New Roman" w:cs="Times New Roman"/>
          <w:sz w:val="24"/>
          <w:szCs w:val="24"/>
          <w:lang w:val="en-GB"/>
        </w:rPr>
        <w:t>. Global practices especially in advanced economies include return of faulty products and re-export by the producers. The system in Pakistan does not allow suppliers to re-export such products.</w:t>
      </w:r>
    </w:p>
    <w:p w14:paraId="5023D234" w14:textId="77777777" w:rsidR="008242F2" w:rsidRPr="00451342" w:rsidRDefault="008242F2" w:rsidP="008242F2">
      <w:pPr>
        <w:pStyle w:val="ListParagraph"/>
        <w:rPr>
          <w:rFonts w:ascii="Times New Roman" w:hAnsi="Times New Roman" w:cs="Times New Roman"/>
          <w:sz w:val="24"/>
          <w:szCs w:val="24"/>
          <w:lang w:val="en-GB"/>
        </w:rPr>
      </w:pPr>
    </w:p>
    <w:p w14:paraId="0943F314" w14:textId="77777777" w:rsidR="008242F2" w:rsidRPr="00451342" w:rsidRDefault="008242F2" w:rsidP="00C16B52">
      <w:pPr>
        <w:pStyle w:val="ListParagraph"/>
        <w:numPr>
          <w:ilvl w:val="0"/>
          <w:numId w:val="6"/>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Cross-border trade</w:t>
      </w:r>
      <w:r w:rsidRPr="00451342">
        <w:rPr>
          <w:rFonts w:ascii="Times New Roman" w:hAnsi="Times New Roman" w:cs="Times New Roman"/>
          <w:sz w:val="24"/>
          <w:szCs w:val="24"/>
          <w:lang w:val="en-GB"/>
        </w:rPr>
        <w:t xml:space="preserve"> is an important feature of </w:t>
      </w:r>
      <w:r w:rsidR="00FF1C91">
        <w:rPr>
          <w:rFonts w:ascii="Times New Roman" w:hAnsi="Times New Roman" w:cs="Times New Roman"/>
          <w:sz w:val="24"/>
          <w:szCs w:val="24"/>
          <w:lang w:val="en-GB"/>
        </w:rPr>
        <w:t>e-Commerce</w:t>
      </w:r>
      <w:r w:rsidRPr="00451342">
        <w:rPr>
          <w:rFonts w:ascii="Times New Roman" w:hAnsi="Times New Roman" w:cs="Times New Roman"/>
          <w:sz w:val="24"/>
          <w:szCs w:val="24"/>
          <w:lang w:val="en-GB"/>
        </w:rPr>
        <w:t xml:space="preserve">. Online platforms offer consumer goods to large consumer markets. For an export oriented </w:t>
      </w:r>
      <w:r w:rsidR="00FF1C91">
        <w:rPr>
          <w:rFonts w:ascii="Times New Roman" w:hAnsi="Times New Roman" w:cs="Times New Roman"/>
          <w:sz w:val="24"/>
          <w:szCs w:val="24"/>
          <w:lang w:val="en-GB"/>
        </w:rPr>
        <w:t>e-Commerce</w:t>
      </w:r>
      <w:r w:rsidR="009804AC"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industry</w:t>
      </w:r>
      <w:r w:rsidR="005844A8">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export processes should be efficient enough to process a large number of low value transactions. The existing system of </w:t>
      </w:r>
      <w:proofErr w:type="spellStart"/>
      <w:r w:rsidRPr="00451342">
        <w:rPr>
          <w:rFonts w:ascii="Times New Roman" w:hAnsi="Times New Roman" w:cs="Times New Roman"/>
          <w:sz w:val="24"/>
          <w:szCs w:val="24"/>
          <w:lang w:val="en-GB"/>
        </w:rPr>
        <w:t>WeBOC</w:t>
      </w:r>
      <w:proofErr w:type="spellEnd"/>
      <w:r w:rsidRPr="00451342">
        <w:rPr>
          <w:rFonts w:ascii="Times New Roman" w:hAnsi="Times New Roman" w:cs="Times New Roman"/>
          <w:sz w:val="24"/>
          <w:szCs w:val="24"/>
          <w:lang w:val="en-GB"/>
        </w:rPr>
        <w:t xml:space="preserve"> does not have this efficiency. FBR (Customs) is already working on </w:t>
      </w:r>
      <w:r w:rsidR="00E6124F" w:rsidRPr="00451342">
        <w:rPr>
          <w:rFonts w:ascii="Times New Roman" w:hAnsi="Times New Roman" w:cs="Times New Roman"/>
          <w:sz w:val="24"/>
          <w:szCs w:val="24"/>
          <w:lang w:val="en-GB"/>
        </w:rPr>
        <w:t>National Single Window</w:t>
      </w:r>
      <w:r w:rsidRPr="00451342">
        <w:rPr>
          <w:rFonts w:ascii="Times New Roman" w:hAnsi="Times New Roman" w:cs="Times New Roman"/>
          <w:sz w:val="24"/>
          <w:szCs w:val="24"/>
          <w:lang w:val="en-GB"/>
        </w:rPr>
        <w:t xml:space="preserve"> which is expected to allow speedy processing </w:t>
      </w:r>
      <w:r w:rsidR="005844A8">
        <w:rPr>
          <w:rFonts w:ascii="Times New Roman" w:hAnsi="Times New Roman" w:cs="Times New Roman"/>
          <w:sz w:val="24"/>
          <w:szCs w:val="24"/>
          <w:lang w:val="en-GB"/>
        </w:rPr>
        <w:t xml:space="preserve">of </w:t>
      </w:r>
      <w:r w:rsidRPr="00451342">
        <w:rPr>
          <w:rFonts w:ascii="Times New Roman" w:hAnsi="Times New Roman" w:cs="Times New Roman"/>
          <w:sz w:val="24"/>
          <w:szCs w:val="24"/>
          <w:lang w:val="en-GB"/>
        </w:rPr>
        <w:t xml:space="preserve">export of consumer goods through </w:t>
      </w:r>
      <w:r w:rsidR="00FF1C91">
        <w:rPr>
          <w:rFonts w:ascii="Times New Roman" w:hAnsi="Times New Roman" w:cs="Times New Roman"/>
          <w:sz w:val="24"/>
          <w:szCs w:val="24"/>
          <w:lang w:val="en-GB"/>
        </w:rPr>
        <w:t>e-Commerce</w:t>
      </w:r>
      <w:r w:rsidR="009804AC"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platforms.</w:t>
      </w:r>
    </w:p>
    <w:p w14:paraId="0ED1061C" w14:textId="77777777" w:rsidR="008242F2" w:rsidRPr="00451342" w:rsidRDefault="008242F2" w:rsidP="008242F2">
      <w:pPr>
        <w:pStyle w:val="ListParagraph"/>
        <w:rPr>
          <w:rFonts w:ascii="Times New Roman" w:hAnsi="Times New Roman" w:cs="Times New Roman"/>
          <w:sz w:val="24"/>
          <w:szCs w:val="24"/>
          <w:lang w:val="en-GB"/>
        </w:rPr>
      </w:pPr>
    </w:p>
    <w:p w14:paraId="03E40A5C" w14:textId="77777777" w:rsidR="008242F2" w:rsidRPr="00451342" w:rsidRDefault="008242F2" w:rsidP="00C16B52">
      <w:pPr>
        <w:pStyle w:val="ListParagraph"/>
        <w:numPr>
          <w:ilvl w:val="0"/>
          <w:numId w:val="6"/>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rPr>
        <w:t>Digital goods (e-</w:t>
      </w:r>
      <w:r w:rsidR="000F21B3" w:rsidRPr="00451342">
        <w:rPr>
          <w:rFonts w:ascii="Times New Roman" w:hAnsi="Times New Roman" w:cs="Times New Roman"/>
          <w:b/>
          <w:sz w:val="24"/>
          <w:szCs w:val="24"/>
        </w:rPr>
        <w:t>Goods</w:t>
      </w:r>
      <w:r w:rsidRPr="00451342">
        <w:rPr>
          <w:rFonts w:ascii="Times New Roman" w:hAnsi="Times New Roman" w:cs="Times New Roman"/>
          <w:b/>
          <w:sz w:val="24"/>
          <w:szCs w:val="24"/>
        </w:rPr>
        <w:t>)</w:t>
      </w:r>
      <w:r w:rsidR="00B967CD">
        <w:rPr>
          <w:rFonts w:ascii="Times New Roman" w:hAnsi="Times New Roman" w:cs="Times New Roman"/>
          <w:b/>
          <w:sz w:val="24"/>
          <w:szCs w:val="24"/>
        </w:rPr>
        <w:t xml:space="preserve"> </w:t>
      </w:r>
      <w:r w:rsidR="00B335E1" w:rsidRPr="00451342">
        <w:rPr>
          <w:rFonts w:ascii="Times New Roman" w:hAnsi="Times New Roman" w:cs="Times New Roman"/>
          <w:sz w:val="24"/>
          <w:szCs w:val="24"/>
          <w:lang w:val="en-GB"/>
        </w:rPr>
        <w:t>include e</w:t>
      </w:r>
      <w:r w:rsidRPr="00451342">
        <w:rPr>
          <w:rFonts w:ascii="Times New Roman" w:hAnsi="Times New Roman" w:cs="Times New Roman"/>
          <w:sz w:val="24"/>
          <w:szCs w:val="24"/>
          <w:lang w:val="en-GB"/>
        </w:rPr>
        <w:t>-</w:t>
      </w:r>
      <w:r w:rsidR="000F21B3" w:rsidRPr="00451342">
        <w:rPr>
          <w:rFonts w:ascii="Times New Roman" w:hAnsi="Times New Roman" w:cs="Times New Roman"/>
          <w:sz w:val="24"/>
          <w:szCs w:val="24"/>
          <w:lang w:val="en-GB"/>
        </w:rPr>
        <w:t>Books</w:t>
      </w:r>
      <w:r w:rsidRPr="00451342">
        <w:rPr>
          <w:rFonts w:ascii="Times New Roman" w:hAnsi="Times New Roman" w:cs="Times New Roman"/>
          <w:sz w:val="24"/>
          <w:szCs w:val="24"/>
          <w:lang w:val="en-GB"/>
        </w:rPr>
        <w:t xml:space="preserve">, movies, software, manuals and any item which can be electronically transferred and stored. Its most advanced form is additive manufacturing </w:t>
      </w:r>
      <w:r w:rsidR="00B335E1" w:rsidRPr="00451342">
        <w:rPr>
          <w:rFonts w:ascii="Times New Roman" w:hAnsi="Times New Roman" w:cs="Times New Roman"/>
          <w:sz w:val="24"/>
          <w:szCs w:val="24"/>
          <w:lang w:val="en-GB"/>
        </w:rPr>
        <w:t>products (</w:t>
      </w:r>
      <w:r w:rsidRPr="00451342">
        <w:rPr>
          <w:rFonts w:ascii="Times New Roman" w:hAnsi="Times New Roman" w:cs="Times New Roman"/>
          <w:sz w:val="24"/>
          <w:szCs w:val="24"/>
          <w:lang w:val="en-GB"/>
        </w:rPr>
        <w:t xml:space="preserve">‘3-D Printing’) using computer </w:t>
      </w:r>
      <w:r w:rsidR="00B335E1" w:rsidRPr="00451342">
        <w:rPr>
          <w:rFonts w:ascii="Times New Roman" w:hAnsi="Times New Roman" w:cs="Times New Roman"/>
          <w:sz w:val="24"/>
          <w:szCs w:val="24"/>
          <w:lang w:val="en-GB"/>
        </w:rPr>
        <w:t>designs for</w:t>
      </w:r>
      <w:r w:rsidRPr="00451342">
        <w:rPr>
          <w:rFonts w:ascii="Times New Roman" w:hAnsi="Times New Roman" w:cs="Times New Roman"/>
          <w:sz w:val="24"/>
          <w:szCs w:val="24"/>
          <w:lang w:val="en-GB"/>
        </w:rPr>
        <w:t xml:space="preserve"> manufacturing complex machinery and electronics etc. At present</w:t>
      </w:r>
      <w:r w:rsidR="005844A8">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e-</w:t>
      </w:r>
      <w:r w:rsidR="000F21B3" w:rsidRPr="00451342">
        <w:rPr>
          <w:rFonts w:ascii="Times New Roman" w:hAnsi="Times New Roman" w:cs="Times New Roman"/>
          <w:sz w:val="24"/>
          <w:szCs w:val="24"/>
          <w:lang w:val="en-GB"/>
        </w:rPr>
        <w:t xml:space="preserve">Goods </w:t>
      </w:r>
      <w:r w:rsidRPr="00451342">
        <w:rPr>
          <w:rFonts w:ascii="Times New Roman" w:hAnsi="Times New Roman" w:cs="Times New Roman"/>
          <w:sz w:val="24"/>
          <w:szCs w:val="24"/>
          <w:lang w:val="en-GB"/>
        </w:rPr>
        <w:t>are not subjected to import taxes, but this issue is being discussed among the developing countries being net importers of these goods. In 2018</w:t>
      </w:r>
      <w:r w:rsidR="00731CF6">
        <w:rPr>
          <w:rFonts w:ascii="Times New Roman" w:hAnsi="Times New Roman" w:cs="Times New Roman"/>
          <w:sz w:val="24"/>
          <w:szCs w:val="24"/>
          <w:lang w:val="en-GB"/>
        </w:rPr>
        <w:t>,</w:t>
      </w:r>
      <w:r w:rsidRPr="00451342">
        <w:rPr>
          <w:rFonts w:ascii="Times New Roman" w:hAnsi="Times New Roman" w:cs="Times New Roman"/>
          <w:sz w:val="24"/>
          <w:szCs w:val="24"/>
          <w:lang w:val="en-GB"/>
        </w:rPr>
        <w:t xml:space="preserve"> Indonesia added electronically transmitted ‘software and other digital products’ to its Harmonized Tariff Schedule.</w:t>
      </w:r>
      <w:r w:rsidRPr="00451342">
        <w:rPr>
          <w:rStyle w:val="FootnoteReference"/>
          <w:rFonts w:ascii="Times New Roman" w:hAnsi="Times New Roman" w:cs="Times New Roman"/>
          <w:sz w:val="24"/>
          <w:szCs w:val="24"/>
          <w:lang w:val="en-GB"/>
        </w:rPr>
        <w:footnoteReference w:id="18"/>
      </w:r>
    </w:p>
    <w:p w14:paraId="5E6E2903" w14:textId="77777777" w:rsidR="00CD5E62" w:rsidRPr="00451342" w:rsidRDefault="00CD5E62" w:rsidP="00CD5E62">
      <w:pPr>
        <w:pStyle w:val="ListParagraph"/>
        <w:rPr>
          <w:rFonts w:ascii="Times New Roman" w:hAnsi="Times New Roman" w:cs="Times New Roman"/>
          <w:sz w:val="24"/>
          <w:szCs w:val="24"/>
          <w:lang w:val="en-GB"/>
        </w:rPr>
      </w:pPr>
    </w:p>
    <w:p w14:paraId="43283DC5" w14:textId="77777777" w:rsidR="00CD5E62" w:rsidRPr="00451342" w:rsidRDefault="00CD5E62" w:rsidP="00C16B52">
      <w:pPr>
        <w:pStyle w:val="ListParagraph"/>
        <w:numPr>
          <w:ilvl w:val="0"/>
          <w:numId w:val="6"/>
        </w:numPr>
        <w:spacing w:after="0" w:line="240" w:lineRule="auto"/>
        <w:jc w:val="both"/>
        <w:rPr>
          <w:rFonts w:ascii="Times New Roman" w:hAnsi="Times New Roman" w:cs="Times New Roman"/>
          <w:b/>
          <w:sz w:val="24"/>
          <w:szCs w:val="24"/>
          <w:lang w:val="en-GB"/>
        </w:rPr>
      </w:pPr>
      <w:proofErr w:type="spellStart"/>
      <w:r w:rsidRPr="00451342">
        <w:rPr>
          <w:rFonts w:ascii="Times New Roman" w:hAnsi="Times New Roman" w:cs="Times New Roman"/>
          <w:b/>
          <w:sz w:val="24"/>
          <w:szCs w:val="24"/>
          <w:lang w:val="en-GB"/>
        </w:rPr>
        <w:t>Free lance</w:t>
      </w:r>
      <w:proofErr w:type="spellEnd"/>
      <w:r w:rsidRPr="00451342">
        <w:rPr>
          <w:rFonts w:ascii="Times New Roman" w:hAnsi="Times New Roman" w:cs="Times New Roman"/>
          <w:b/>
          <w:sz w:val="24"/>
          <w:szCs w:val="24"/>
          <w:lang w:val="en-GB"/>
        </w:rPr>
        <w:t xml:space="preserve"> service providers</w:t>
      </w:r>
      <w:r w:rsidR="00B967CD">
        <w:rPr>
          <w:rFonts w:ascii="Times New Roman" w:hAnsi="Times New Roman" w:cs="Times New Roman"/>
          <w:b/>
          <w:sz w:val="24"/>
          <w:szCs w:val="24"/>
          <w:lang w:val="en-GB"/>
        </w:rPr>
        <w:t xml:space="preserve"> </w:t>
      </w:r>
      <w:r w:rsidRPr="00451342">
        <w:rPr>
          <w:rFonts w:ascii="Times New Roman" w:hAnsi="Times New Roman" w:cs="Times New Roman"/>
          <w:sz w:val="24"/>
          <w:szCs w:val="24"/>
          <w:lang w:val="en-GB"/>
        </w:rPr>
        <w:t>have a huge potential to bring foreign exchange to the country, Pakistan is 4</w:t>
      </w:r>
      <w:r w:rsidRPr="00451342">
        <w:rPr>
          <w:rFonts w:ascii="Times New Roman" w:hAnsi="Times New Roman" w:cs="Times New Roman"/>
          <w:sz w:val="24"/>
          <w:szCs w:val="24"/>
          <w:vertAlign w:val="superscript"/>
          <w:lang w:val="en-GB"/>
        </w:rPr>
        <w:t>th</w:t>
      </w:r>
      <w:r w:rsidRPr="00451342">
        <w:rPr>
          <w:rFonts w:ascii="Times New Roman" w:hAnsi="Times New Roman" w:cs="Times New Roman"/>
          <w:sz w:val="24"/>
          <w:szCs w:val="24"/>
          <w:lang w:val="en-GB"/>
        </w:rPr>
        <w:t xml:space="preserve"> in the world indicating 4</w:t>
      </w:r>
      <w:r w:rsidR="00F524D2">
        <w:rPr>
          <w:rFonts w:ascii="Times New Roman" w:hAnsi="Times New Roman" w:cs="Times New Roman"/>
          <w:sz w:val="24"/>
          <w:szCs w:val="24"/>
          <w:lang w:val="en-GB"/>
        </w:rPr>
        <w:t>7</w:t>
      </w:r>
      <w:r w:rsidRPr="00451342">
        <w:rPr>
          <w:rFonts w:ascii="Times New Roman" w:hAnsi="Times New Roman" w:cs="Times New Roman"/>
          <w:sz w:val="24"/>
          <w:szCs w:val="24"/>
          <w:lang w:val="en-GB"/>
        </w:rPr>
        <w:t>% growth.</w:t>
      </w:r>
    </w:p>
    <w:p w14:paraId="79D674B2" w14:textId="77777777" w:rsidR="008242F2" w:rsidRPr="00451342" w:rsidRDefault="008242F2" w:rsidP="008242F2">
      <w:pPr>
        <w:pStyle w:val="ListParagraph"/>
        <w:rPr>
          <w:rFonts w:ascii="Times New Roman" w:hAnsi="Times New Roman" w:cs="Times New Roman"/>
          <w:sz w:val="24"/>
          <w:szCs w:val="24"/>
          <w:lang w:val="en-GB"/>
        </w:rPr>
      </w:pPr>
    </w:p>
    <w:p w14:paraId="3347D178" w14:textId="77777777" w:rsidR="008242F2" w:rsidRPr="00451342" w:rsidRDefault="008242F2" w:rsidP="00C16B52">
      <w:pPr>
        <w:pStyle w:val="ListParagraph"/>
        <w:numPr>
          <w:ilvl w:val="0"/>
          <w:numId w:val="6"/>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By keeping the current government’s objective of building knowledge economy, digitisation and boosting IT exports as focal points</w:t>
      </w:r>
      <w:r w:rsidRPr="00451342">
        <w:rPr>
          <w:rFonts w:ascii="Times New Roman" w:hAnsi="Times New Roman" w:cs="Times New Roman"/>
          <w:sz w:val="24"/>
          <w:szCs w:val="24"/>
          <w:lang w:val="en-GB"/>
        </w:rPr>
        <w:t xml:space="preserve"> across all sectors, Pakistan’s </w:t>
      </w:r>
      <w:r w:rsidR="00FF1C91">
        <w:rPr>
          <w:rFonts w:ascii="Times New Roman" w:hAnsi="Times New Roman" w:cs="Times New Roman"/>
          <w:sz w:val="24"/>
          <w:szCs w:val="24"/>
          <w:lang w:val="en-GB"/>
        </w:rPr>
        <w:t>e-Commerce</w:t>
      </w:r>
      <w:r w:rsidR="009804AC"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industry can develop at a rapid pace.</w:t>
      </w:r>
    </w:p>
    <w:p w14:paraId="653BA55C" w14:textId="77777777" w:rsidR="003E5E43" w:rsidRPr="00451342" w:rsidRDefault="003E5E43" w:rsidP="007040E2">
      <w:pPr>
        <w:spacing w:after="0" w:line="240" w:lineRule="auto"/>
        <w:ind w:left="720"/>
        <w:jc w:val="both"/>
        <w:rPr>
          <w:rFonts w:ascii="Times New Roman" w:hAnsi="Times New Roman" w:cs="Times New Roman"/>
          <w:sz w:val="24"/>
          <w:szCs w:val="24"/>
          <w:lang w:val="en-GB"/>
        </w:rPr>
      </w:pPr>
    </w:p>
    <w:p w14:paraId="3C43A02D" w14:textId="77777777" w:rsidR="009D63CC" w:rsidRPr="00451342" w:rsidRDefault="009D63CC" w:rsidP="003B3E31">
      <w:pPr>
        <w:spacing w:after="0" w:line="240" w:lineRule="auto"/>
        <w:ind w:left="72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Recommendations</w:t>
      </w:r>
    </w:p>
    <w:p w14:paraId="0964AB74" w14:textId="77777777" w:rsidR="009D63CC" w:rsidRPr="00451342" w:rsidRDefault="009D63CC" w:rsidP="007040E2">
      <w:pPr>
        <w:pStyle w:val="ListParagraph"/>
        <w:spacing w:after="0" w:line="240" w:lineRule="auto"/>
        <w:contextualSpacing w:val="0"/>
        <w:jc w:val="both"/>
        <w:rPr>
          <w:rFonts w:ascii="Times New Roman" w:hAnsi="Times New Roman" w:cs="Times New Roman"/>
          <w:sz w:val="24"/>
          <w:szCs w:val="24"/>
          <w:lang w:val="en-GB"/>
        </w:rPr>
      </w:pPr>
    </w:p>
    <w:p w14:paraId="76123117" w14:textId="77777777" w:rsidR="00C85FA6" w:rsidRPr="00451342" w:rsidRDefault="00892EFE" w:rsidP="00C16B52">
      <w:pPr>
        <w:pStyle w:val="ListParagraph"/>
        <w:numPr>
          <w:ilvl w:val="0"/>
          <w:numId w:val="7"/>
        </w:numPr>
        <w:spacing w:after="0" w:line="240" w:lineRule="auto"/>
        <w:jc w:val="both"/>
        <w:rPr>
          <w:rFonts w:ascii="Times New Roman" w:hAnsi="Times New Roman" w:cs="Times New Roman"/>
          <w:sz w:val="24"/>
          <w:szCs w:val="24"/>
          <w:lang w:val="en-GB"/>
        </w:rPr>
      </w:pPr>
      <w:proofErr w:type="spellStart"/>
      <w:r w:rsidRPr="00451342">
        <w:rPr>
          <w:rFonts w:ascii="Times New Roman" w:hAnsi="Times New Roman" w:cs="Times New Roman"/>
          <w:sz w:val="24"/>
          <w:szCs w:val="24"/>
          <w:lang w:val="en-GB"/>
        </w:rPr>
        <w:t>MoC</w:t>
      </w:r>
      <w:proofErr w:type="spellEnd"/>
      <w:r w:rsidRPr="00451342">
        <w:rPr>
          <w:rFonts w:ascii="Times New Roman" w:hAnsi="Times New Roman" w:cs="Times New Roman"/>
          <w:sz w:val="24"/>
          <w:szCs w:val="24"/>
          <w:lang w:val="en-GB"/>
        </w:rPr>
        <w:t xml:space="preserve"> will </w:t>
      </w:r>
      <w:r w:rsidR="00360F45" w:rsidRPr="00451342">
        <w:rPr>
          <w:rFonts w:ascii="Times New Roman" w:hAnsi="Times New Roman" w:cs="Times New Roman"/>
          <w:sz w:val="24"/>
          <w:szCs w:val="24"/>
          <w:lang w:val="en-GB"/>
        </w:rPr>
        <w:t>establish</w:t>
      </w:r>
      <w:r w:rsidR="00EC7DAF">
        <w:rPr>
          <w:rFonts w:ascii="Times New Roman" w:hAnsi="Times New Roman" w:cs="Times New Roman"/>
          <w:sz w:val="24"/>
          <w:szCs w:val="24"/>
          <w:lang w:val="en-GB"/>
        </w:rPr>
        <w:t xml:space="preserve"> a dedicated </w:t>
      </w:r>
      <w:r w:rsidR="00FF1C91">
        <w:rPr>
          <w:rFonts w:ascii="Times New Roman" w:hAnsi="Times New Roman" w:cs="Times New Roman"/>
          <w:sz w:val="24"/>
          <w:szCs w:val="24"/>
          <w:lang w:val="en-GB"/>
        </w:rPr>
        <w:t>e-Commerce</w:t>
      </w:r>
      <w:r w:rsidRPr="00451342">
        <w:rPr>
          <w:rFonts w:ascii="Times New Roman" w:hAnsi="Times New Roman" w:cs="Times New Roman"/>
          <w:sz w:val="24"/>
          <w:szCs w:val="24"/>
          <w:lang w:val="en-GB"/>
        </w:rPr>
        <w:t xml:space="preserve"> council with the</w:t>
      </w:r>
      <w:r w:rsidR="00E6124F" w:rsidRPr="00451342">
        <w:rPr>
          <w:rFonts w:ascii="Times New Roman" w:hAnsi="Times New Roman" w:cs="Times New Roman"/>
          <w:sz w:val="24"/>
          <w:szCs w:val="24"/>
          <w:lang w:val="en-GB"/>
        </w:rPr>
        <w:t xml:space="preserve"> merger </w:t>
      </w:r>
      <w:r w:rsidR="00DD2D8D" w:rsidRPr="00451342">
        <w:rPr>
          <w:rFonts w:ascii="Times New Roman" w:hAnsi="Times New Roman" w:cs="Times New Roman"/>
          <w:sz w:val="24"/>
          <w:szCs w:val="24"/>
          <w:lang w:val="en-GB"/>
        </w:rPr>
        <w:t>of policy unit in it, providing a</w:t>
      </w:r>
      <w:r w:rsidRPr="00451342">
        <w:rPr>
          <w:rFonts w:ascii="Times New Roman" w:hAnsi="Times New Roman" w:cs="Times New Roman"/>
          <w:sz w:val="24"/>
          <w:szCs w:val="24"/>
          <w:lang w:val="en-GB"/>
        </w:rPr>
        <w:t xml:space="preserve"> le</w:t>
      </w:r>
      <w:r w:rsidR="00DD2D8D" w:rsidRPr="00451342">
        <w:rPr>
          <w:rFonts w:ascii="Times New Roman" w:hAnsi="Times New Roman" w:cs="Times New Roman"/>
          <w:sz w:val="24"/>
          <w:szCs w:val="24"/>
          <w:lang w:val="en-GB"/>
        </w:rPr>
        <w:t>ad role to</w:t>
      </w:r>
      <w:r w:rsidR="00C85FA6" w:rsidRPr="00451342">
        <w:rPr>
          <w:rFonts w:ascii="Times New Roman" w:hAnsi="Times New Roman" w:cs="Times New Roman"/>
          <w:sz w:val="24"/>
          <w:szCs w:val="24"/>
          <w:lang w:val="en-GB"/>
        </w:rPr>
        <w:t xml:space="preserve"> the private sector.</w:t>
      </w:r>
    </w:p>
    <w:p w14:paraId="32F24926" w14:textId="77777777" w:rsidR="00C85FA6" w:rsidRPr="00451342" w:rsidRDefault="007E4A2B" w:rsidP="00C16B52">
      <w:pPr>
        <w:pStyle w:val="ListParagraph"/>
        <w:numPr>
          <w:ilvl w:val="1"/>
          <w:numId w:val="7"/>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The Council will continuously review the </w:t>
      </w:r>
      <w:r w:rsidR="00FF1C91">
        <w:rPr>
          <w:rFonts w:ascii="Times New Roman" w:hAnsi="Times New Roman" w:cs="Times New Roman"/>
          <w:sz w:val="24"/>
          <w:szCs w:val="24"/>
          <w:lang w:val="en-GB"/>
        </w:rPr>
        <w:t>e-Commerce</w:t>
      </w:r>
      <w:r w:rsidRPr="00451342">
        <w:rPr>
          <w:rFonts w:ascii="Times New Roman" w:hAnsi="Times New Roman" w:cs="Times New Roman"/>
          <w:sz w:val="24"/>
          <w:szCs w:val="24"/>
          <w:lang w:val="en-GB"/>
        </w:rPr>
        <w:t xml:space="preserve"> evolution in Pakistan with the aim to make policy recommendations. </w:t>
      </w:r>
    </w:p>
    <w:p w14:paraId="13ED1225" w14:textId="77777777" w:rsidR="00C85FA6" w:rsidRPr="00451342" w:rsidRDefault="00FF1C91" w:rsidP="00C16B52">
      <w:pPr>
        <w:pStyle w:val="ListParagraph"/>
        <w:numPr>
          <w:ilvl w:val="1"/>
          <w:numId w:val="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e-Commerce</w:t>
      </w:r>
      <w:r w:rsidR="00C85FA6" w:rsidRPr="00451342">
        <w:rPr>
          <w:rFonts w:ascii="Times New Roman" w:hAnsi="Times New Roman" w:cs="Times New Roman"/>
          <w:sz w:val="24"/>
          <w:szCs w:val="24"/>
          <w:lang w:val="en-GB"/>
        </w:rPr>
        <w:t xml:space="preserve"> Council will also deliberate on realignment of economic incentives for promoting digitization of economy. </w:t>
      </w:r>
    </w:p>
    <w:p w14:paraId="08DDD908" w14:textId="77777777" w:rsidR="00892EFE" w:rsidRPr="00451342" w:rsidRDefault="00360F45" w:rsidP="00C16B52">
      <w:pPr>
        <w:pStyle w:val="ListParagraph"/>
        <w:numPr>
          <w:ilvl w:val="1"/>
          <w:numId w:val="7"/>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The Council may </w:t>
      </w:r>
      <w:r w:rsidR="00C85FA6" w:rsidRPr="00451342">
        <w:rPr>
          <w:rFonts w:ascii="Times New Roman" w:hAnsi="Times New Roman" w:cs="Times New Roman"/>
          <w:sz w:val="24"/>
          <w:szCs w:val="24"/>
          <w:lang w:val="en-GB"/>
        </w:rPr>
        <w:t xml:space="preserve">also </w:t>
      </w:r>
      <w:r w:rsidRPr="00451342">
        <w:rPr>
          <w:rFonts w:ascii="Times New Roman" w:hAnsi="Times New Roman" w:cs="Times New Roman"/>
          <w:sz w:val="24"/>
          <w:szCs w:val="24"/>
          <w:lang w:val="en-GB"/>
        </w:rPr>
        <w:t>deliberate on the possibility of en</w:t>
      </w:r>
      <w:r w:rsidR="00DD2D8D" w:rsidRPr="00451342">
        <w:rPr>
          <w:rFonts w:ascii="Times New Roman" w:hAnsi="Times New Roman" w:cs="Times New Roman"/>
          <w:sz w:val="24"/>
          <w:szCs w:val="24"/>
          <w:lang w:val="en-GB"/>
        </w:rPr>
        <w:t xml:space="preserve">acting </w:t>
      </w:r>
      <w:r w:rsidR="008A5BF7" w:rsidRPr="00451342">
        <w:rPr>
          <w:rFonts w:ascii="Times New Roman" w:hAnsi="Times New Roman" w:cs="Times New Roman"/>
          <w:sz w:val="24"/>
          <w:szCs w:val="24"/>
          <w:lang w:val="en-GB"/>
        </w:rPr>
        <w:t>an Act for constituting National</w:t>
      </w:r>
      <w:r w:rsidR="0098679A">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EB793E">
        <w:rPr>
          <w:rFonts w:ascii="Times New Roman" w:hAnsi="Times New Roman" w:cs="Times New Roman"/>
          <w:sz w:val="24"/>
          <w:szCs w:val="24"/>
          <w:lang w:val="en-GB"/>
        </w:rPr>
        <w:t xml:space="preserve"> Authority</w:t>
      </w:r>
      <w:r w:rsidR="00DD2D8D" w:rsidRPr="00451342">
        <w:rPr>
          <w:rFonts w:ascii="Times New Roman" w:hAnsi="Times New Roman" w:cs="Times New Roman"/>
          <w:sz w:val="24"/>
          <w:szCs w:val="24"/>
          <w:lang w:val="en-GB"/>
        </w:rPr>
        <w:t xml:space="preserve"> (N</w:t>
      </w:r>
      <w:r w:rsidRPr="00451342">
        <w:rPr>
          <w:rFonts w:ascii="Times New Roman" w:hAnsi="Times New Roman" w:cs="Times New Roman"/>
          <w:sz w:val="24"/>
          <w:szCs w:val="24"/>
          <w:lang w:val="en-GB"/>
        </w:rPr>
        <w:t>ECA) to act as a single window</w:t>
      </w:r>
      <w:r w:rsidR="000F21B3">
        <w:rPr>
          <w:rFonts w:ascii="Times New Roman" w:hAnsi="Times New Roman" w:cs="Times New Roman"/>
          <w:sz w:val="24"/>
          <w:szCs w:val="24"/>
          <w:lang w:val="en-GB"/>
        </w:rPr>
        <w:t>.</w:t>
      </w:r>
    </w:p>
    <w:p w14:paraId="41DBB53D" w14:textId="77777777" w:rsidR="00FB4B07" w:rsidRPr="00451342" w:rsidRDefault="00FB4B07" w:rsidP="00311195">
      <w:pPr>
        <w:pStyle w:val="ListParagraph"/>
        <w:spacing w:after="0" w:line="240" w:lineRule="auto"/>
        <w:ind w:left="1800"/>
        <w:jc w:val="both"/>
        <w:rPr>
          <w:rFonts w:ascii="Times New Roman" w:hAnsi="Times New Roman" w:cs="Times New Roman"/>
          <w:sz w:val="24"/>
          <w:szCs w:val="24"/>
          <w:lang w:val="en-GB"/>
        </w:rPr>
      </w:pPr>
    </w:p>
    <w:p w14:paraId="24C4BAE1" w14:textId="77777777" w:rsidR="0023431E" w:rsidRPr="00451342" w:rsidRDefault="00F027F8" w:rsidP="00C16B52">
      <w:pPr>
        <w:pStyle w:val="ListParagraph"/>
        <w:numPr>
          <w:ilvl w:val="0"/>
          <w:numId w:val="7"/>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R</w:t>
      </w:r>
      <w:r w:rsidR="00B551DE" w:rsidRPr="00451342">
        <w:rPr>
          <w:rFonts w:ascii="Times New Roman" w:hAnsi="Times New Roman" w:cs="Times New Roman"/>
          <w:b/>
          <w:sz w:val="24"/>
          <w:szCs w:val="24"/>
          <w:lang w:val="en-GB"/>
        </w:rPr>
        <w:t xml:space="preserve">e-export </w:t>
      </w:r>
      <w:r w:rsidR="003A7266" w:rsidRPr="00451342">
        <w:rPr>
          <w:rFonts w:ascii="Times New Roman" w:hAnsi="Times New Roman" w:cs="Times New Roman"/>
          <w:b/>
          <w:sz w:val="24"/>
          <w:szCs w:val="24"/>
          <w:lang w:val="en-GB"/>
        </w:rPr>
        <w:t xml:space="preserve">of faulty or damaged goods or </w:t>
      </w:r>
      <w:r w:rsidR="00071D00" w:rsidRPr="00451342">
        <w:rPr>
          <w:rFonts w:ascii="Times New Roman" w:hAnsi="Times New Roman" w:cs="Times New Roman"/>
          <w:b/>
          <w:sz w:val="24"/>
          <w:szCs w:val="24"/>
          <w:lang w:val="en-GB"/>
        </w:rPr>
        <w:t xml:space="preserve">goods </w:t>
      </w:r>
      <w:r w:rsidR="003A7266" w:rsidRPr="00451342">
        <w:rPr>
          <w:rFonts w:ascii="Times New Roman" w:hAnsi="Times New Roman" w:cs="Times New Roman"/>
          <w:b/>
          <w:sz w:val="24"/>
          <w:szCs w:val="24"/>
          <w:lang w:val="en-GB"/>
        </w:rPr>
        <w:t>under a contract of warranty</w:t>
      </w:r>
      <w:r w:rsidR="0098679A">
        <w:rPr>
          <w:rFonts w:ascii="Times New Roman" w:hAnsi="Times New Roman" w:cs="Times New Roman"/>
          <w:b/>
          <w:sz w:val="24"/>
          <w:szCs w:val="24"/>
          <w:lang w:val="en-GB"/>
        </w:rPr>
        <w:t xml:space="preserve"> </w:t>
      </w:r>
      <w:r w:rsidR="00B551DE" w:rsidRPr="00451342">
        <w:rPr>
          <w:rFonts w:ascii="Times New Roman" w:hAnsi="Times New Roman" w:cs="Times New Roman"/>
          <w:b/>
          <w:sz w:val="24"/>
          <w:szCs w:val="24"/>
          <w:lang w:val="en-GB"/>
        </w:rPr>
        <w:t>should be allowed</w:t>
      </w:r>
      <w:r w:rsidR="00B551DE" w:rsidRPr="00451342">
        <w:rPr>
          <w:rFonts w:ascii="Times New Roman" w:hAnsi="Times New Roman" w:cs="Times New Roman"/>
          <w:sz w:val="24"/>
          <w:szCs w:val="24"/>
          <w:lang w:val="en-GB"/>
        </w:rPr>
        <w:t xml:space="preserve"> under the law</w:t>
      </w:r>
      <w:r w:rsidR="00F906EA" w:rsidRPr="00451342">
        <w:rPr>
          <w:rFonts w:ascii="Times New Roman" w:hAnsi="Times New Roman" w:cs="Times New Roman"/>
          <w:sz w:val="24"/>
          <w:szCs w:val="24"/>
          <w:lang w:val="en-GB"/>
        </w:rPr>
        <w:t>:</w:t>
      </w:r>
      <w:r w:rsidR="00FB24DF">
        <w:rPr>
          <w:rFonts w:ascii="Times New Roman" w:hAnsi="Times New Roman" w:cs="Times New Roman"/>
          <w:sz w:val="24"/>
          <w:szCs w:val="24"/>
          <w:lang w:val="en-GB"/>
        </w:rPr>
        <w:t xml:space="preserve"> </w:t>
      </w:r>
      <w:r w:rsidR="00BD3FD9" w:rsidRPr="00451342">
        <w:rPr>
          <w:rFonts w:ascii="Times New Roman" w:hAnsi="Times New Roman" w:cs="Times New Roman"/>
          <w:sz w:val="24"/>
          <w:szCs w:val="24"/>
          <w:lang w:val="en-GB"/>
        </w:rPr>
        <w:t>(</w:t>
      </w:r>
      <w:proofErr w:type="spellStart"/>
      <w:r w:rsidR="00BD3FD9" w:rsidRPr="00451342">
        <w:rPr>
          <w:rFonts w:ascii="Times New Roman" w:hAnsi="Times New Roman" w:cs="Times New Roman"/>
          <w:sz w:val="24"/>
          <w:szCs w:val="24"/>
          <w:lang w:val="en-GB"/>
        </w:rPr>
        <w:t>i</w:t>
      </w:r>
      <w:proofErr w:type="spellEnd"/>
      <w:r w:rsidR="00BD3FD9" w:rsidRPr="00451342">
        <w:rPr>
          <w:rFonts w:ascii="Times New Roman" w:hAnsi="Times New Roman" w:cs="Times New Roman"/>
          <w:sz w:val="24"/>
          <w:szCs w:val="24"/>
          <w:lang w:val="en-GB"/>
        </w:rPr>
        <w:t xml:space="preserve">) on the basis of presentation of contract documents as evidence; (ii) within a </w:t>
      </w:r>
      <w:r w:rsidR="0080583D" w:rsidRPr="00451342">
        <w:rPr>
          <w:rFonts w:ascii="Times New Roman" w:hAnsi="Times New Roman" w:cs="Times New Roman"/>
          <w:sz w:val="24"/>
          <w:szCs w:val="24"/>
          <w:lang w:val="en-GB"/>
        </w:rPr>
        <w:t>period of 30 days</w:t>
      </w:r>
      <w:r w:rsidR="00BD3FD9" w:rsidRPr="00451342">
        <w:rPr>
          <w:rFonts w:ascii="Times New Roman" w:hAnsi="Times New Roman" w:cs="Times New Roman"/>
          <w:sz w:val="24"/>
          <w:szCs w:val="24"/>
          <w:lang w:val="en-GB"/>
        </w:rPr>
        <w:t xml:space="preserve"> for such re-export; and (iii) levy of duties in case the goods in question are not re-exported wit</w:t>
      </w:r>
      <w:r w:rsidR="007A4762" w:rsidRPr="00451342">
        <w:rPr>
          <w:rFonts w:ascii="Times New Roman" w:hAnsi="Times New Roman" w:cs="Times New Roman"/>
          <w:sz w:val="24"/>
          <w:szCs w:val="24"/>
          <w:lang w:val="en-GB"/>
        </w:rPr>
        <w:t xml:space="preserve">hin the prescribed time limit. </w:t>
      </w:r>
      <w:r w:rsidR="00455F97" w:rsidRPr="00451342">
        <w:rPr>
          <w:rFonts w:ascii="Times New Roman" w:hAnsi="Times New Roman" w:cs="Times New Roman"/>
          <w:sz w:val="24"/>
          <w:szCs w:val="24"/>
          <w:lang w:val="en-GB"/>
        </w:rPr>
        <w:t>T</w:t>
      </w:r>
      <w:r w:rsidR="00A46401" w:rsidRPr="00451342">
        <w:rPr>
          <w:rFonts w:ascii="Times New Roman" w:hAnsi="Times New Roman" w:cs="Times New Roman"/>
          <w:sz w:val="24"/>
          <w:szCs w:val="24"/>
          <w:lang w:val="en-GB"/>
        </w:rPr>
        <w:t>he Customs Act</w:t>
      </w:r>
      <w:r w:rsidR="005309E4" w:rsidRPr="00451342">
        <w:rPr>
          <w:rFonts w:ascii="Times New Roman" w:hAnsi="Times New Roman" w:cs="Times New Roman"/>
          <w:sz w:val="24"/>
          <w:szCs w:val="24"/>
          <w:lang w:val="en-GB"/>
        </w:rPr>
        <w:t xml:space="preserve"> (</w:t>
      </w:r>
      <w:r w:rsidR="00755A9D" w:rsidRPr="00451342">
        <w:rPr>
          <w:rFonts w:ascii="Times New Roman" w:hAnsi="Times New Roman" w:cs="Times New Roman"/>
          <w:sz w:val="24"/>
          <w:szCs w:val="24"/>
          <w:lang w:val="en-GB"/>
        </w:rPr>
        <w:t>1969</w:t>
      </w:r>
      <w:r w:rsidR="005309E4" w:rsidRPr="00451342">
        <w:rPr>
          <w:rFonts w:ascii="Times New Roman" w:hAnsi="Times New Roman" w:cs="Times New Roman"/>
          <w:sz w:val="24"/>
          <w:szCs w:val="24"/>
          <w:lang w:val="en-GB"/>
        </w:rPr>
        <w:t>)</w:t>
      </w:r>
      <w:r w:rsidR="00E337C9" w:rsidRPr="00451342">
        <w:rPr>
          <w:rFonts w:ascii="Times New Roman" w:hAnsi="Times New Roman" w:cs="Times New Roman"/>
          <w:sz w:val="24"/>
          <w:szCs w:val="24"/>
          <w:lang w:val="en-GB"/>
        </w:rPr>
        <w:t>, Sales</w:t>
      </w:r>
      <w:r w:rsidR="00FB15E2" w:rsidRPr="00451342">
        <w:rPr>
          <w:rFonts w:ascii="Times New Roman" w:hAnsi="Times New Roman" w:cs="Times New Roman"/>
          <w:sz w:val="24"/>
          <w:szCs w:val="24"/>
          <w:lang w:val="en-GB"/>
        </w:rPr>
        <w:t xml:space="preserve"> Tax Act</w:t>
      </w:r>
      <w:r w:rsidR="005309E4" w:rsidRPr="00451342">
        <w:rPr>
          <w:rFonts w:ascii="Times New Roman" w:hAnsi="Times New Roman" w:cs="Times New Roman"/>
          <w:sz w:val="24"/>
          <w:szCs w:val="24"/>
          <w:lang w:val="en-GB"/>
        </w:rPr>
        <w:t xml:space="preserve"> (</w:t>
      </w:r>
      <w:r w:rsidR="00FB15E2" w:rsidRPr="00451342">
        <w:rPr>
          <w:rFonts w:ascii="Times New Roman" w:hAnsi="Times New Roman" w:cs="Times New Roman"/>
          <w:sz w:val="24"/>
          <w:szCs w:val="24"/>
          <w:lang w:val="en-GB"/>
        </w:rPr>
        <w:t>1990</w:t>
      </w:r>
      <w:r w:rsidR="005309E4" w:rsidRPr="00451342">
        <w:rPr>
          <w:rFonts w:ascii="Times New Roman" w:hAnsi="Times New Roman" w:cs="Times New Roman"/>
          <w:sz w:val="24"/>
          <w:szCs w:val="24"/>
          <w:lang w:val="en-GB"/>
        </w:rPr>
        <w:t xml:space="preserve">), </w:t>
      </w:r>
      <w:r w:rsidR="003F137A" w:rsidRPr="00451342">
        <w:rPr>
          <w:rFonts w:ascii="Times New Roman" w:hAnsi="Times New Roman" w:cs="Times New Roman"/>
          <w:sz w:val="24"/>
          <w:szCs w:val="24"/>
          <w:lang w:val="en-GB"/>
        </w:rPr>
        <w:t>Income Tax Ordinance (2001) and other related regulations</w:t>
      </w:r>
      <w:r w:rsidR="0098679A">
        <w:rPr>
          <w:rFonts w:ascii="Times New Roman" w:hAnsi="Times New Roman" w:cs="Times New Roman"/>
          <w:sz w:val="24"/>
          <w:szCs w:val="24"/>
          <w:lang w:val="en-GB"/>
        </w:rPr>
        <w:t xml:space="preserve"> </w:t>
      </w:r>
      <w:r w:rsidR="00A175D3" w:rsidRPr="00451342">
        <w:rPr>
          <w:rFonts w:ascii="Times New Roman" w:hAnsi="Times New Roman" w:cs="Times New Roman"/>
          <w:sz w:val="24"/>
          <w:szCs w:val="24"/>
          <w:lang w:val="en-GB"/>
        </w:rPr>
        <w:t>should be amended</w:t>
      </w:r>
      <w:r w:rsidR="0098679A">
        <w:rPr>
          <w:rFonts w:ascii="Times New Roman" w:hAnsi="Times New Roman" w:cs="Times New Roman"/>
          <w:sz w:val="24"/>
          <w:szCs w:val="24"/>
          <w:lang w:val="en-GB"/>
        </w:rPr>
        <w:t xml:space="preserve"> </w:t>
      </w:r>
      <w:r w:rsidR="005A4B18" w:rsidRPr="00451342">
        <w:rPr>
          <w:rFonts w:ascii="Times New Roman" w:hAnsi="Times New Roman" w:cs="Times New Roman"/>
          <w:sz w:val="24"/>
          <w:szCs w:val="24"/>
          <w:lang w:val="en-GB"/>
        </w:rPr>
        <w:t xml:space="preserve">to allow </w:t>
      </w:r>
      <w:r w:rsidR="003456CA" w:rsidRPr="00451342">
        <w:rPr>
          <w:rFonts w:ascii="Times New Roman" w:hAnsi="Times New Roman" w:cs="Times New Roman"/>
          <w:sz w:val="24"/>
          <w:szCs w:val="24"/>
          <w:lang w:val="en-GB"/>
        </w:rPr>
        <w:t>re-export</w:t>
      </w:r>
      <w:r w:rsidR="00BD3FD9" w:rsidRPr="00451342">
        <w:rPr>
          <w:rFonts w:ascii="Times New Roman" w:hAnsi="Times New Roman" w:cs="Times New Roman"/>
          <w:sz w:val="24"/>
          <w:szCs w:val="24"/>
          <w:lang w:val="en-GB"/>
        </w:rPr>
        <w:t>.</w:t>
      </w:r>
    </w:p>
    <w:p w14:paraId="2A421BC9" w14:textId="77777777" w:rsidR="00AD070A" w:rsidRPr="00451342" w:rsidRDefault="00AD070A" w:rsidP="00AD070A">
      <w:pPr>
        <w:pStyle w:val="ListParagraph"/>
        <w:spacing w:after="0" w:line="240" w:lineRule="auto"/>
        <w:ind w:left="1440"/>
        <w:jc w:val="both"/>
        <w:rPr>
          <w:rFonts w:ascii="Times New Roman" w:hAnsi="Times New Roman" w:cs="Times New Roman"/>
          <w:sz w:val="24"/>
          <w:szCs w:val="24"/>
          <w:lang w:val="en-GB"/>
        </w:rPr>
      </w:pPr>
    </w:p>
    <w:p w14:paraId="4530C3E3" w14:textId="77777777" w:rsidR="00AD070A" w:rsidRPr="00451342" w:rsidRDefault="00992E1C" w:rsidP="00C16B52">
      <w:pPr>
        <w:pStyle w:val="ListParagraph"/>
        <w:numPr>
          <w:ilvl w:val="0"/>
          <w:numId w:val="7"/>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lastRenderedPageBreak/>
        <w:t>Implementation of Trade Facilitation Agreement and o</w:t>
      </w:r>
      <w:r w:rsidR="00360F45" w:rsidRPr="00451342">
        <w:rPr>
          <w:rFonts w:ascii="Times New Roman" w:hAnsi="Times New Roman" w:cs="Times New Roman"/>
          <w:b/>
          <w:sz w:val="24"/>
          <w:szCs w:val="24"/>
          <w:lang w:val="en-GB"/>
        </w:rPr>
        <w:t xml:space="preserve">perationalization of </w:t>
      </w:r>
      <w:r w:rsidR="00AD070A" w:rsidRPr="00451342">
        <w:rPr>
          <w:rFonts w:ascii="Times New Roman" w:hAnsi="Times New Roman" w:cs="Times New Roman"/>
          <w:b/>
          <w:sz w:val="24"/>
          <w:szCs w:val="24"/>
          <w:lang w:val="en-GB"/>
        </w:rPr>
        <w:t>National Single Window</w:t>
      </w:r>
      <w:r w:rsidR="00EC7DAF">
        <w:rPr>
          <w:rFonts w:ascii="Times New Roman" w:hAnsi="Times New Roman" w:cs="Times New Roman"/>
          <w:b/>
          <w:sz w:val="24"/>
          <w:szCs w:val="24"/>
          <w:lang w:val="en-GB"/>
        </w:rPr>
        <w:t xml:space="preserve"> shall ensure facilitation of </w:t>
      </w:r>
      <w:r w:rsidR="00FF1C91">
        <w:rPr>
          <w:rFonts w:ascii="Times New Roman" w:hAnsi="Times New Roman" w:cs="Times New Roman"/>
          <w:b/>
          <w:sz w:val="24"/>
          <w:szCs w:val="24"/>
          <w:lang w:val="en-GB"/>
        </w:rPr>
        <w:t>e-Commerce</w:t>
      </w:r>
      <w:r w:rsidRPr="00451342">
        <w:rPr>
          <w:rFonts w:ascii="Times New Roman" w:hAnsi="Times New Roman" w:cs="Times New Roman"/>
          <w:b/>
          <w:sz w:val="24"/>
          <w:szCs w:val="24"/>
          <w:lang w:val="en-GB"/>
        </w:rPr>
        <w:t xml:space="preserve"> t</w:t>
      </w:r>
      <w:r w:rsidR="00FB24DF">
        <w:rPr>
          <w:rFonts w:ascii="Times New Roman" w:hAnsi="Times New Roman" w:cs="Times New Roman"/>
          <w:b/>
          <w:sz w:val="24"/>
          <w:szCs w:val="24"/>
          <w:lang w:val="en-GB"/>
        </w:rPr>
        <w:t>hrough simplified I&amp;E forms, de-</w:t>
      </w:r>
      <w:r w:rsidRPr="00451342">
        <w:rPr>
          <w:rFonts w:ascii="Times New Roman" w:hAnsi="Times New Roman" w:cs="Times New Roman"/>
          <w:b/>
          <w:sz w:val="24"/>
          <w:szCs w:val="24"/>
          <w:lang w:val="en-GB"/>
        </w:rPr>
        <w:t>minimis and expedited shipment provisions</w:t>
      </w:r>
    </w:p>
    <w:p w14:paraId="7AD7BB72" w14:textId="77777777" w:rsidR="006D7902" w:rsidRPr="00451342" w:rsidRDefault="006D7902" w:rsidP="006D7902">
      <w:pPr>
        <w:pStyle w:val="ListParagraph"/>
        <w:rPr>
          <w:rFonts w:ascii="Times New Roman" w:hAnsi="Times New Roman" w:cs="Times New Roman"/>
          <w:sz w:val="24"/>
          <w:szCs w:val="24"/>
          <w:lang w:val="en-GB"/>
        </w:rPr>
      </w:pPr>
    </w:p>
    <w:p w14:paraId="413EF867" w14:textId="77777777" w:rsidR="00EC7DAF" w:rsidRDefault="00992E1C" w:rsidP="00C16B52">
      <w:pPr>
        <w:pStyle w:val="ListParagraph"/>
        <w:numPr>
          <w:ilvl w:val="0"/>
          <w:numId w:val="7"/>
        </w:numPr>
        <w:spacing w:after="0" w:line="240" w:lineRule="auto"/>
        <w:jc w:val="both"/>
        <w:rPr>
          <w:rFonts w:ascii="Times New Roman" w:hAnsi="Times New Roman" w:cs="Times New Roman"/>
          <w:sz w:val="24"/>
          <w:szCs w:val="24"/>
          <w:lang w:val="en-GB"/>
        </w:rPr>
      </w:pPr>
      <w:r w:rsidRPr="00EC7DAF">
        <w:rPr>
          <w:rFonts w:ascii="Times New Roman" w:hAnsi="Times New Roman" w:cs="Times New Roman"/>
          <w:b/>
          <w:sz w:val="24"/>
          <w:szCs w:val="24"/>
          <w:lang w:val="en-GB"/>
        </w:rPr>
        <w:t>International best practices shall</w:t>
      </w:r>
      <w:r w:rsidR="006F76CE" w:rsidRPr="00EC7DAF">
        <w:rPr>
          <w:rFonts w:ascii="Times New Roman" w:hAnsi="Times New Roman" w:cs="Times New Roman"/>
          <w:b/>
          <w:sz w:val="24"/>
          <w:szCs w:val="24"/>
          <w:lang w:val="en-GB"/>
        </w:rPr>
        <w:t xml:space="preserve"> be continuously reviewed and followed regarding imposition of</w:t>
      </w:r>
      <w:r w:rsidR="006D7902" w:rsidRPr="00EC7DAF">
        <w:rPr>
          <w:rFonts w:ascii="Times New Roman" w:hAnsi="Times New Roman" w:cs="Times New Roman"/>
          <w:b/>
          <w:sz w:val="24"/>
          <w:szCs w:val="24"/>
          <w:lang w:val="en-GB"/>
        </w:rPr>
        <w:t xml:space="preserve"> lev</w:t>
      </w:r>
      <w:r w:rsidR="006F76CE" w:rsidRPr="00EC7DAF">
        <w:rPr>
          <w:rFonts w:ascii="Times New Roman" w:hAnsi="Times New Roman" w:cs="Times New Roman"/>
          <w:b/>
          <w:sz w:val="24"/>
          <w:szCs w:val="24"/>
          <w:lang w:val="en-GB"/>
        </w:rPr>
        <w:t xml:space="preserve">ies, </w:t>
      </w:r>
      <w:r w:rsidR="006D7902" w:rsidRPr="00EC7DAF">
        <w:rPr>
          <w:rFonts w:ascii="Times New Roman" w:hAnsi="Times New Roman" w:cs="Times New Roman"/>
          <w:b/>
          <w:sz w:val="24"/>
          <w:szCs w:val="24"/>
          <w:lang w:val="en-GB"/>
        </w:rPr>
        <w:t>customs duties and other taxes on e-</w:t>
      </w:r>
      <w:r w:rsidR="00DB466D" w:rsidRPr="00EC7DAF">
        <w:rPr>
          <w:rFonts w:ascii="Times New Roman" w:hAnsi="Times New Roman" w:cs="Times New Roman"/>
          <w:b/>
          <w:sz w:val="24"/>
          <w:szCs w:val="24"/>
          <w:lang w:val="en-GB"/>
        </w:rPr>
        <w:t>Goods</w:t>
      </w:r>
      <w:r w:rsidR="00DB466D">
        <w:rPr>
          <w:rFonts w:ascii="Times New Roman" w:hAnsi="Times New Roman" w:cs="Times New Roman"/>
          <w:b/>
          <w:sz w:val="24"/>
          <w:szCs w:val="24"/>
          <w:lang w:val="en-GB"/>
        </w:rPr>
        <w:t xml:space="preserve"> </w:t>
      </w:r>
      <w:r w:rsidR="006F76CE" w:rsidRPr="00EC7DAF">
        <w:rPr>
          <w:rFonts w:ascii="Times New Roman" w:hAnsi="Times New Roman" w:cs="Times New Roman"/>
          <w:sz w:val="24"/>
          <w:szCs w:val="24"/>
          <w:lang w:val="en-GB"/>
        </w:rPr>
        <w:t xml:space="preserve">and </w:t>
      </w:r>
      <w:r w:rsidR="006D7902" w:rsidRPr="00EC7DAF">
        <w:rPr>
          <w:rFonts w:ascii="Times New Roman" w:hAnsi="Times New Roman" w:cs="Times New Roman"/>
          <w:sz w:val="24"/>
          <w:szCs w:val="24"/>
          <w:lang w:val="en-GB"/>
        </w:rPr>
        <w:t>FBR (Customs) shall develop the necessary infrastructure and technical capabilities.</w:t>
      </w:r>
    </w:p>
    <w:p w14:paraId="27CC6827" w14:textId="77777777" w:rsidR="00EC7DAF" w:rsidRPr="00EC7DAF" w:rsidRDefault="00EC7DAF" w:rsidP="00EC7DAF">
      <w:pPr>
        <w:spacing w:after="0" w:line="240" w:lineRule="auto"/>
        <w:jc w:val="both"/>
        <w:rPr>
          <w:rFonts w:ascii="Times New Roman" w:hAnsi="Times New Roman" w:cs="Times New Roman"/>
          <w:sz w:val="24"/>
          <w:szCs w:val="24"/>
          <w:lang w:val="en-GB"/>
        </w:rPr>
      </w:pPr>
    </w:p>
    <w:p w14:paraId="67C466C0" w14:textId="77777777" w:rsidR="001827B0" w:rsidRDefault="001827A3" w:rsidP="00C16B52">
      <w:pPr>
        <w:pStyle w:val="ListParagraph"/>
        <w:numPr>
          <w:ilvl w:val="0"/>
          <w:numId w:val="7"/>
        </w:numPr>
        <w:spacing w:after="0" w:line="240" w:lineRule="auto"/>
        <w:jc w:val="both"/>
        <w:rPr>
          <w:rFonts w:ascii="Times New Roman" w:hAnsi="Times New Roman" w:cs="Times New Roman"/>
          <w:sz w:val="24"/>
          <w:szCs w:val="24"/>
          <w:lang w:val="en-GB"/>
        </w:rPr>
      </w:pPr>
      <w:r w:rsidRPr="00EC7DAF">
        <w:rPr>
          <w:rFonts w:ascii="Times New Roman" w:hAnsi="Times New Roman" w:cs="Times New Roman"/>
          <w:b/>
          <w:sz w:val="24"/>
          <w:szCs w:val="24"/>
          <w:lang w:val="en-GB"/>
        </w:rPr>
        <w:t>O</w:t>
      </w:r>
      <w:r w:rsidR="006D7902" w:rsidRPr="00EC7DAF">
        <w:rPr>
          <w:rFonts w:ascii="Times New Roman" w:hAnsi="Times New Roman" w:cs="Times New Roman"/>
          <w:b/>
          <w:sz w:val="24"/>
          <w:szCs w:val="24"/>
          <w:lang w:val="en-GB"/>
        </w:rPr>
        <w:t>nline/</w:t>
      </w:r>
      <w:r w:rsidR="00FF1C91">
        <w:rPr>
          <w:rFonts w:ascii="Times New Roman" w:hAnsi="Times New Roman" w:cs="Times New Roman"/>
          <w:b/>
          <w:sz w:val="24"/>
          <w:szCs w:val="24"/>
          <w:lang w:val="en-GB"/>
        </w:rPr>
        <w:t>e-Commerce</w:t>
      </w:r>
      <w:r w:rsidR="00EC7DAF" w:rsidRPr="00EC7DAF">
        <w:rPr>
          <w:rFonts w:ascii="Times New Roman" w:hAnsi="Times New Roman" w:cs="Times New Roman"/>
          <w:b/>
          <w:sz w:val="24"/>
          <w:szCs w:val="24"/>
          <w:lang w:val="en-GB"/>
        </w:rPr>
        <w:t xml:space="preserve"> </w:t>
      </w:r>
      <w:r w:rsidR="006D7902" w:rsidRPr="00EC7DAF">
        <w:rPr>
          <w:rFonts w:ascii="Times New Roman" w:hAnsi="Times New Roman" w:cs="Times New Roman"/>
          <w:b/>
          <w:sz w:val="24"/>
          <w:szCs w:val="24"/>
          <w:lang w:val="en-GB"/>
        </w:rPr>
        <w:t>businesses</w:t>
      </w:r>
      <w:r w:rsidR="00E62015">
        <w:rPr>
          <w:rFonts w:ascii="Times New Roman" w:hAnsi="Times New Roman" w:cs="Times New Roman"/>
          <w:b/>
          <w:sz w:val="24"/>
          <w:szCs w:val="24"/>
          <w:lang w:val="en-GB"/>
        </w:rPr>
        <w:t>, having sales of more than 1 million PKR per annum,</w:t>
      </w:r>
      <w:r w:rsidR="00784BC3">
        <w:rPr>
          <w:rFonts w:ascii="Times New Roman" w:hAnsi="Times New Roman" w:cs="Times New Roman"/>
          <w:b/>
          <w:sz w:val="24"/>
          <w:szCs w:val="24"/>
          <w:lang w:val="en-GB"/>
        </w:rPr>
        <w:t xml:space="preserve"> shall</w:t>
      </w:r>
      <w:r w:rsidR="006D7902" w:rsidRPr="00EC7DAF">
        <w:rPr>
          <w:rFonts w:ascii="Times New Roman" w:hAnsi="Times New Roman" w:cs="Times New Roman"/>
          <w:b/>
          <w:sz w:val="24"/>
          <w:szCs w:val="24"/>
          <w:lang w:val="en-GB"/>
        </w:rPr>
        <w:t xml:space="preserve"> be registered with SECP</w:t>
      </w:r>
      <w:r w:rsidR="00FB24DF">
        <w:rPr>
          <w:rFonts w:ascii="Times New Roman" w:hAnsi="Times New Roman" w:cs="Times New Roman"/>
          <w:b/>
          <w:sz w:val="24"/>
          <w:szCs w:val="24"/>
          <w:lang w:val="en-GB"/>
        </w:rPr>
        <w:t xml:space="preserve"> </w:t>
      </w:r>
      <w:r w:rsidR="006D7902" w:rsidRPr="00EC7DAF">
        <w:rPr>
          <w:rFonts w:ascii="Times New Roman" w:hAnsi="Times New Roman" w:cs="Times New Roman"/>
          <w:sz w:val="24"/>
          <w:szCs w:val="24"/>
          <w:lang w:val="en-GB"/>
        </w:rPr>
        <w:t>compulsorily, irrespective of legal nature of the business entity, i.e. to allow partnership firms and even</w:t>
      </w:r>
      <w:r w:rsidR="00EC7DAF">
        <w:rPr>
          <w:rFonts w:ascii="Times New Roman" w:hAnsi="Times New Roman" w:cs="Times New Roman"/>
          <w:sz w:val="24"/>
          <w:szCs w:val="24"/>
          <w:lang w:val="en-GB"/>
        </w:rPr>
        <w:t xml:space="preserve"> single member companies</w:t>
      </w:r>
      <w:r w:rsidR="006D7902" w:rsidRPr="00EC7DAF">
        <w:rPr>
          <w:rFonts w:ascii="Times New Roman" w:hAnsi="Times New Roman" w:cs="Times New Roman"/>
          <w:sz w:val="24"/>
          <w:szCs w:val="24"/>
          <w:lang w:val="en-GB"/>
        </w:rPr>
        <w:t xml:space="preserve"> doing online businesses to get registered. </w:t>
      </w:r>
      <w:r w:rsidR="001827B0" w:rsidRPr="00EC7DAF">
        <w:rPr>
          <w:rFonts w:ascii="Times New Roman" w:hAnsi="Times New Roman" w:cs="Times New Roman"/>
          <w:sz w:val="24"/>
          <w:szCs w:val="24"/>
          <w:lang w:val="en-GB"/>
        </w:rPr>
        <w:t xml:space="preserve">SECP shall add a separate category of </w:t>
      </w:r>
      <w:r w:rsidR="00FF1C91">
        <w:rPr>
          <w:rFonts w:ascii="Times New Roman" w:hAnsi="Times New Roman" w:cs="Times New Roman"/>
          <w:sz w:val="24"/>
          <w:szCs w:val="24"/>
          <w:lang w:val="en-GB"/>
        </w:rPr>
        <w:t>e-Commerce</w:t>
      </w:r>
      <w:r w:rsidR="00CB38E2" w:rsidRPr="00EC7DAF">
        <w:rPr>
          <w:rFonts w:ascii="Times New Roman" w:hAnsi="Times New Roman" w:cs="Times New Roman"/>
          <w:sz w:val="24"/>
          <w:szCs w:val="24"/>
          <w:lang w:val="en-GB"/>
        </w:rPr>
        <w:t xml:space="preserve"> </w:t>
      </w:r>
      <w:r w:rsidR="001827B0" w:rsidRPr="00EC7DAF">
        <w:rPr>
          <w:rFonts w:ascii="Times New Roman" w:hAnsi="Times New Roman" w:cs="Times New Roman"/>
          <w:sz w:val="24"/>
          <w:szCs w:val="24"/>
          <w:lang w:val="en-GB"/>
        </w:rPr>
        <w:t xml:space="preserve">and </w:t>
      </w:r>
      <w:r w:rsidR="005A4BCC" w:rsidRPr="00EC7DAF">
        <w:rPr>
          <w:rFonts w:ascii="Times New Roman" w:hAnsi="Times New Roman" w:cs="Times New Roman"/>
          <w:sz w:val="24"/>
          <w:szCs w:val="24"/>
          <w:lang w:val="en-GB"/>
        </w:rPr>
        <w:t>simplify the registration</w:t>
      </w:r>
      <w:r w:rsidR="001827B0" w:rsidRPr="00EC7DAF">
        <w:rPr>
          <w:rFonts w:ascii="Times New Roman" w:hAnsi="Times New Roman" w:cs="Times New Roman"/>
          <w:sz w:val="24"/>
          <w:szCs w:val="24"/>
          <w:lang w:val="en-GB"/>
        </w:rPr>
        <w:t xml:space="preserve"> process </w:t>
      </w:r>
      <w:r w:rsidR="005A4BCC" w:rsidRPr="00EC7DAF">
        <w:rPr>
          <w:rFonts w:ascii="Times New Roman" w:hAnsi="Times New Roman" w:cs="Times New Roman"/>
          <w:sz w:val="24"/>
          <w:szCs w:val="24"/>
          <w:lang w:val="en-GB"/>
        </w:rPr>
        <w:t>by making necessary amendments in the Companies Act, 2017 and relevant rules and regulation.</w:t>
      </w:r>
    </w:p>
    <w:p w14:paraId="74A6B1A2" w14:textId="77777777" w:rsidR="00EC7DAF" w:rsidRPr="00EC7DAF" w:rsidRDefault="00EC7DAF" w:rsidP="00EC7DAF">
      <w:pPr>
        <w:spacing w:after="0" w:line="240" w:lineRule="auto"/>
        <w:jc w:val="both"/>
        <w:rPr>
          <w:rFonts w:ascii="Times New Roman" w:hAnsi="Times New Roman" w:cs="Times New Roman"/>
          <w:sz w:val="24"/>
          <w:szCs w:val="24"/>
          <w:lang w:val="en-GB"/>
        </w:rPr>
      </w:pPr>
    </w:p>
    <w:p w14:paraId="39F9848B" w14:textId="77777777" w:rsidR="006D7902" w:rsidRPr="00451342" w:rsidRDefault="006D7902" w:rsidP="00C16B52">
      <w:pPr>
        <w:pStyle w:val="ListParagraph"/>
        <w:numPr>
          <w:ilvl w:val="0"/>
          <w:numId w:val="7"/>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It shall be mandatory for all online businesses to maintain a physical address</w:t>
      </w:r>
      <w:r w:rsidRPr="00451342">
        <w:rPr>
          <w:rFonts w:ascii="Times New Roman" w:hAnsi="Times New Roman" w:cs="Times New Roman"/>
          <w:sz w:val="24"/>
          <w:szCs w:val="24"/>
          <w:lang w:val="en-GB"/>
        </w:rPr>
        <w:t xml:space="preserve"> in Pakistan.</w:t>
      </w:r>
    </w:p>
    <w:p w14:paraId="345EA987" w14:textId="77777777" w:rsidR="006D7902" w:rsidRPr="00451342" w:rsidRDefault="006D7902" w:rsidP="006D7902">
      <w:pPr>
        <w:pStyle w:val="ListParagraph"/>
        <w:rPr>
          <w:rFonts w:ascii="Times New Roman" w:hAnsi="Times New Roman" w:cs="Times New Roman"/>
          <w:sz w:val="24"/>
          <w:szCs w:val="24"/>
          <w:lang w:val="en-GB"/>
        </w:rPr>
      </w:pPr>
    </w:p>
    <w:p w14:paraId="2E9A8280" w14:textId="77777777" w:rsidR="006D7902" w:rsidRPr="00451342" w:rsidRDefault="00AD6298" w:rsidP="00AD6298">
      <w:pPr>
        <w:pStyle w:val="ListParagraph"/>
        <w:numPr>
          <w:ilvl w:val="0"/>
          <w:numId w:val="7"/>
        </w:numPr>
        <w:spacing w:after="0" w:line="240" w:lineRule="auto"/>
        <w:jc w:val="both"/>
        <w:rPr>
          <w:rFonts w:ascii="Times New Roman" w:hAnsi="Times New Roman" w:cs="Times New Roman"/>
          <w:sz w:val="24"/>
          <w:szCs w:val="24"/>
          <w:lang w:val="en-GB"/>
        </w:rPr>
      </w:pPr>
      <w:r w:rsidRPr="00AD6298">
        <w:rPr>
          <w:rFonts w:ascii="Times New Roman" w:hAnsi="Times New Roman" w:cs="Times New Roman"/>
          <w:b/>
          <w:sz w:val="24"/>
          <w:szCs w:val="24"/>
          <w:lang w:val="en-GB"/>
        </w:rPr>
        <w:t xml:space="preserve">e-Commerce platforms </w:t>
      </w:r>
      <w:r w:rsidR="006D7902" w:rsidRPr="00451342">
        <w:rPr>
          <w:rFonts w:ascii="Times New Roman" w:hAnsi="Times New Roman" w:cs="Times New Roman"/>
          <w:b/>
          <w:sz w:val="24"/>
          <w:szCs w:val="24"/>
          <w:lang w:val="en-GB"/>
        </w:rPr>
        <w:t>shall follow a code of conduct,</w:t>
      </w:r>
      <w:r w:rsidR="006D7902" w:rsidRPr="00451342">
        <w:rPr>
          <w:rFonts w:ascii="Times New Roman" w:hAnsi="Times New Roman" w:cs="Times New Roman"/>
          <w:sz w:val="24"/>
          <w:szCs w:val="24"/>
          <w:lang w:val="en-GB"/>
        </w:rPr>
        <w:t xml:space="preserve"> a proposed draft w</w:t>
      </w:r>
      <w:r w:rsidR="00EC7DAF">
        <w:rPr>
          <w:rFonts w:ascii="Times New Roman" w:hAnsi="Times New Roman" w:cs="Times New Roman"/>
          <w:sz w:val="24"/>
          <w:szCs w:val="24"/>
          <w:lang w:val="en-GB"/>
        </w:rPr>
        <w:t>hereof is attached as Annexure-IV</w:t>
      </w:r>
      <w:r w:rsidR="006D7902" w:rsidRPr="00451342">
        <w:rPr>
          <w:rFonts w:ascii="Times New Roman" w:hAnsi="Times New Roman" w:cs="Times New Roman"/>
          <w:sz w:val="24"/>
          <w:szCs w:val="24"/>
          <w:lang w:val="en-GB"/>
        </w:rPr>
        <w:t xml:space="preserve"> of this policy framework.</w:t>
      </w:r>
    </w:p>
    <w:p w14:paraId="788D35E6" w14:textId="77777777" w:rsidR="005F0DF1" w:rsidRPr="00451342" w:rsidRDefault="005F0DF1" w:rsidP="005F0DF1">
      <w:pPr>
        <w:pStyle w:val="ListParagraph"/>
        <w:rPr>
          <w:rFonts w:ascii="Times New Roman" w:hAnsi="Times New Roman" w:cs="Times New Roman"/>
          <w:sz w:val="24"/>
          <w:szCs w:val="24"/>
          <w:lang w:val="en-GB"/>
        </w:rPr>
      </w:pPr>
    </w:p>
    <w:p w14:paraId="5C59AABE" w14:textId="77777777" w:rsidR="00360F45" w:rsidRDefault="003A4730" w:rsidP="00C16B52">
      <w:pPr>
        <w:pStyle w:val="ListParagraph"/>
        <w:numPr>
          <w:ilvl w:val="0"/>
          <w:numId w:val="7"/>
        </w:numPr>
        <w:spacing w:after="0" w:line="240" w:lineRule="auto"/>
        <w:jc w:val="both"/>
        <w:rPr>
          <w:rFonts w:ascii="Times New Roman" w:hAnsi="Times New Roman" w:cs="Times New Roman"/>
          <w:sz w:val="24"/>
          <w:szCs w:val="24"/>
        </w:rPr>
      </w:pPr>
      <w:r w:rsidRPr="00451342">
        <w:rPr>
          <w:rFonts w:ascii="Times New Roman" w:hAnsi="Times New Roman" w:cs="Times New Roman"/>
          <w:b/>
          <w:sz w:val="24"/>
          <w:szCs w:val="24"/>
        </w:rPr>
        <w:t xml:space="preserve">The Schedule II (Distribution of Business among the Divisions) of the </w:t>
      </w:r>
      <w:r w:rsidR="005F0DF1" w:rsidRPr="00451342">
        <w:rPr>
          <w:rFonts w:ascii="Times New Roman" w:hAnsi="Times New Roman" w:cs="Times New Roman"/>
          <w:b/>
          <w:sz w:val="24"/>
          <w:szCs w:val="24"/>
        </w:rPr>
        <w:t xml:space="preserve">Rules of Business </w:t>
      </w:r>
      <w:r w:rsidRPr="00451342">
        <w:rPr>
          <w:rFonts w:ascii="Times New Roman" w:hAnsi="Times New Roman" w:cs="Times New Roman"/>
          <w:b/>
          <w:sz w:val="24"/>
          <w:szCs w:val="24"/>
        </w:rPr>
        <w:t>1973</w:t>
      </w:r>
      <w:r w:rsidR="005F0DF1" w:rsidRPr="00451342">
        <w:rPr>
          <w:rFonts w:ascii="Times New Roman" w:hAnsi="Times New Roman" w:cs="Times New Roman"/>
          <w:b/>
          <w:sz w:val="24"/>
          <w:szCs w:val="24"/>
        </w:rPr>
        <w:t xml:space="preserve"> shall be suitably </w:t>
      </w:r>
      <w:r w:rsidR="00CF24B5" w:rsidRPr="00451342">
        <w:rPr>
          <w:rFonts w:ascii="Times New Roman" w:hAnsi="Times New Roman" w:cs="Times New Roman"/>
          <w:b/>
          <w:sz w:val="24"/>
          <w:szCs w:val="24"/>
        </w:rPr>
        <w:t>amended</w:t>
      </w:r>
      <w:r w:rsidR="005F0DF1" w:rsidRPr="00451342">
        <w:rPr>
          <w:rFonts w:ascii="Times New Roman" w:hAnsi="Times New Roman" w:cs="Times New Roman"/>
          <w:sz w:val="24"/>
          <w:szCs w:val="24"/>
        </w:rPr>
        <w:t xml:space="preserve"> to allocate </w:t>
      </w:r>
      <w:r w:rsidR="00EC7DAF">
        <w:rPr>
          <w:rFonts w:ascii="Times New Roman" w:hAnsi="Times New Roman" w:cs="Times New Roman"/>
          <w:sz w:val="24"/>
          <w:szCs w:val="24"/>
        </w:rPr>
        <w:t xml:space="preserve">the subject of </w:t>
      </w:r>
      <w:r w:rsidR="00FF1C91">
        <w:rPr>
          <w:rFonts w:ascii="Times New Roman" w:hAnsi="Times New Roman" w:cs="Times New Roman"/>
          <w:sz w:val="24"/>
          <w:szCs w:val="24"/>
        </w:rPr>
        <w:t>e-Commerce</w:t>
      </w:r>
      <w:r w:rsidR="00CF24B5" w:rsidRPr="00451342">
        <w:rPr>
          <w:rFonts w:ascii="Times New Roman" w:hAnsi="Times New Roman" w:cs="Times New Roman"/>
          <w:sz w:val="24"/>
          <w:szCs w:val="24"/>
        </w:rPr>
        <w:t xml:space="preserve"> to </w:t>
      </w:r>
      <w:r w:rsidR="00107887" w:rsidRPr="00451342">
        <w:rPr>
          <w:rFonts w:ascii="Times New Roman" w:hAnsi="Times New Roman" w:cs="Times New Roman"/>
          <w:sz w:val="24"/>
          <w:szCs w:val="24"/>
        </w:rPr>
        <w:t>the Commerce Division</w:t>
      </w:r>
      <w:r w:rsidRPr="00451342">
        <w:rPr>
          <w:rFonts w:ascii="Times New Roman" w:hAnsi="Times New Roman" w:cs="Times New Roman"/>
          <w:sz w:val="24"/>
          <w:szCs w:val="24"/>
        </w:rPr>
        <w:t xml:space="preserve">. </w:t>
      </w:r>
      <w:r w:rsidR="00F94E94" w:rsidRPr="00451342">
        <w:rPr>
          <w:rFonts w:ascii="Times New Roman" w:hAnsi="Times New Roman" w:cs="Times New Roman"/>
          <w:sz w:val="24"/>
          <w:szCs w:val="24"/>
        </w:rPr>
        <w:t>Wherever</w:t>
      </w:r>
      <w:r w:rsidR="00CF24B5" w:rsidRPr="00451342">
        <w:rPr>
          <w:rFonts w:ascii="Times New Roman" w:hAnsi="Times New Roman" w:cs="Times New Roman"/>
          <w:sz w:val="24"/>
          <w:szCs w:val="24"/>
        </w:rPr>
        <w:t xml:space="preserve"> the word commerce is </w:t>
      </w:r>
      <w:r w:rsidR="00107887" w:rsidRPr="00451342">
        <w:rPr>
          <w:rFonts w:ascii="Times New Roman" w:hAnsi="Times New Roman" w:cs="Times New Roman"/>
          <w:sz w:val="24"/>
          <w:szCs w:val="24"/>
        </w:rPr>
        <w:t>used, it</w:t>
      </w:r>
      <w:r w:rsidRPr="00451342">
        <w:rPr>
          <w:rFonts w:ascii="Times New Roman" w:hAnsi="Times New Roman" w:cs="Times New Roman"/>
          <w:sz w:val="24"/>
          <w:szCs w:val="24"/>
        </w:rPr>
        <w:t xml:space="preserve"> shall be accompanied by </w:t>
      </w:r>
      <w:r w:rsidR="00FF1C91">
        <w:rPr>
          <w:rFonts w:ascii="Times New Roman" w:hAnsi="Times New Roman" w:cs="Times New Roman"/>
          <w:sz w:val="24"/>
          <w:szCs w:val="24"/>
        </w:rPr>
        <w:t>e-Commerce</w:t>
      </w:r>
      <w:r w:rsidR="00FB24DF">
        <w:rPr>
          <w:rFonts w:ascii="Times New Roman" w:hAnsi="Times New Roman" w:cs="Times New Roman"/>
          <w:sz w:val="24"/>
          <w:szCs w:val="24"/>
        </w:rPr>
        <w:t xml:space="preserve"> </w:t>
      </w:r>
      <w:r w:rsidR="00D40A57" w:rsidRPr="00451342">
        <w:rPr>
          <w:rFonts w:ascii="Times New Roman" w:hAnsi="Times New Roman" w:cs="Times New Roman"/>
          <w:sz w:val="24"/>
          <w:szCs w:val="24"/>
        </w:rPr>
        <w:t>too</w:t>
      </w:r>
      <w:r w:rsidRPr="00451342">
        <w:rPr>
          <w:rFonts w:ascii="Times New Roman" w:hAnsi="Times New Roman" w:cs="Times New Roman"/>
          <w:sz w:val="24"/>
          <w:szCs w:val="24"/>
        </w:rPr>
        <w:t>.</w:t>
      </w:r>
    </w:p>
    <w:p w14:paraId="76F83454" w14:textId="77777777" w:rsidR="00EC7DAF" w:rsidRPr="00EC7DAF" w:rsidRDefault="00EC7DAF" w:rsidP="00EC7DAF">
      <w:pPr>
        <w:spacing w:after="0" w:line="240" w:lineRule="auto"/>
        <w:jc w:val="both"/>
        <w:rPr>
          <w:rFonts w:ascii="Times New Roman" w:hAnsi="Times New Roman" w:cs="Times New Roman"/>
          <w:sz w:val="24"/>
          <w:szCs w:val="24"/>
        </w:rPr>
      </w:pPr>
    </w:p>
    <w:p w14:paraId="2AFC7DA4" w14:textId="77777777" w:rsidR="00360F45" w:rsidRPr="00451342" w:rsidRDefault="0065081C" w:rsidP="00C16B52">
      <w:pPr>
        <w:pStyle w:val="ListParagraph"/>
        <w:numPr>
          <w:ilvl w:val="0"/>
          <w:numId w:val="7"/>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Public and private </w:t>
      </w:r>
      <w:r w:rsidR="00992E1C" w:rsidRPr="00451342">
        <w:rPr>
          <w:rFonts w:ascii="Times New Roman" w:hAnsi="Times New Roman" w:cs="Times New Roman"/>
          <w:b/>
          <w:sz w:val="24"/>
          <w:szCs w:val="24"/>
          <w:lang w:val="en-GB"/>
        </w:rPr>
        <w:t xml:space="preserve">sector shall be encouraged to </w:t>
      </w:r>
      <w:r w:rsidR="007B6752" w:rsidRPr="00451342">
        <w:rPr>
          <w:rFonts w:ascii="Times New Roman" w:hAnsi="Times New Roman" w:cs="Times New Roman"/>
          <w:b/>
          <w:sz w:val="24"/>
          <w:szCs w:val="24"/>
          <w:lang w:val="en-GB"/>
        </w:rPr>
        <w:t>use e</w:t>
      </w:r>
      <w:r w:rsidR="00992E1C" w:rsidRPr="00451342">
        <w:rPr>
          <w:rFonts w:ascii="Times New Roman" w:hAnsi="Times New Roman" w:cs="Times New Roman"/>
          <w:b/>
          <w:sz w:val="24"/>
          <w:szCs w:val="24"/>
          <w:lang w:val="en-GB"/>
        </w:rPr>
        <w:t>-</w:t>
      </w:r>
      <w:r w:rsidR="007B6752" w:rsidRPr="00451342">
        <w:rPr>
          <w:rFonts w:ascii="Times New Roman" w:hAnsi="Times New Roman" w:cs="Times New Roman"/>
          <w:b/>
          <w:sz w:val="24"/>
          <w:szCs w:val="24"/>
          <w:lang w:val="en-GB"/>
        </w:rPr>
        <w:t xml:space="preserve">Procurement </w:t>
      </w:r>
      <w:r w:rsidRPr="00451342">
        <w:rPr>
          <w:rFonts w:ascii="Times New Roman" w:hAnsi="Times New Roman" w:cs="Times New Roman"/>
          <w:b/>
          <w:sz w:val="24"/>
          <w:szCs w:val="24"/>
          <w:lang w:val="en-GB"/>
        </w:rPr>
        <w:t>model.</w:t>
      </w:r>
      <w:r w:rsidR="00FB24DF">
        <w:rPr>
          <w:rFonts w:ascii="Times New Roman" w:hAnsi="Times New Roman" w:cs="Times New Roman"/>
          <w:b/>
          <w:sz w:val="24"/>
          <w:szCs w:val="24"/>
          <w:lang w:val="en-GB"/>
        </w:rPr>
        <w:t xml:space="preserve"> </w:t>
      </w:r>
      <w:r w:rsidR="00360F45" w:rsidRPr="00451342">
        <w:rPr>
          <w:rFonts w:ascii="Times New Roman" w:hAnsi="Times New Roman" w:cs="Times New Roman"/>
          <w:sz w:val="24"/>
          <w:szCs w:val="24"/>
          <w:lang w:val="en-GB"/>
        </w:rPr>
        <w:t>To encourage quick conversion of all Government procureme</w:t>
      </w:r>
      <w:r w:rsidR="007B6752">
        <w:rPr>
          <w:rFonts w:ascii="Times New Roman" w:hAnsi="Times New Roman" w:cs="Times New Roman"/>
          <w:sz w:val="24"/>
          <w:szCs w:val="24"/>
          <w:lang w:val="en-GB"/>
        </w:rPr>
        <w:t>nt to e-</w:t>
      </w:r>
      <w:r w:rsidR="007B6752" w:rsidRPr="00451342">
        <w:rPr>
          <w:rFonts w:ascii="Times New Roman" w:hAnsi="Times New Roman" w:cs="Times New Roman"/>
          <w:sz w:val="24"/>
          <w:szCs w:val="24"/>
          <w:lang w:val="en-GB"/>
        </w:rPr>
        <w:t>Procurement</w:t>
      </w:r>
      <w:r w:rsidR="008A5BF7" w:rsidRPr="00451342">
        <w:rPr>
          <w:rFonts w:ascii="Times New Roman" w:hAnsi="Times New Roman" w:cs="Times New Roman"/>
          <w:sz w:val="24"/>
          <w:szCs w:val="24"/>
          <w:lang w:val="en-GB"/>
        </w:rPr>
        <w:t>, all procurement</w:t>
      </w:r>
      <w:r w:rsidR="00FB24DF">
        <w:rPr>
          <w:rFonts w:ascii="Times New Roman" w:hAnsi="Times New Roman" w:cs="Times New Roman"/>
          <w:sz w:val="24"/>
          <w:szCs w:val="24"/>
          <w:lang w:val="en-GB"/>
        </w:rPr>
        <w:t xml:space="preserve"> </w:t>
      </w:r>
      <w:r w:rsidR="008A5BF7" w:rsidRPr="00451342">
        <w:rPr>
          <w:rFonts w:ascii="Times New Roman" w:hAnsi="Times New Roman" w:cs="Times New Roman"/>
          <w:sz w:val="24"/>
          <w:szCs w:val="24"/>
          <w:lang w:val="en-GB"/>
        </w:rPr>
        <w:t xml:space="preserve">and transactions </w:t>
      </w:r>
      <w:r w:rsidR="00360F45" w:rsidRPr="00451342">
        <w:rPr>
          <w:rFonts w:ascii="Times New Roman" w:hAnsi="Times New Roman" w:cs="Times New Roman"/>
          <w:sz w:val="24"/>
          <w:szCs w:val="24"/>
          <w:lang w:val="en-GB"/>
        </w:rPr>
        <w:t>sh</w:t>
      </w:r>
      <w:r w:rsidR="007B6752">
        <w:rPr>
          <w:rFonts w:ascii="Times New Roman" w:hAnsi="Times New Roman" w:cs="Times New Roman"/>
          <w:sz w:val="24"/>
          <w:szCs w:val="24"/>
          <w:lang w:val="en-GB"/>
        </w:rPr>
        <w:t>all be shifted to e-</w:t>
      </w:r>
      <w:r w:rsidR="007B6752" w:rsidRPr="00451342">
        <w:rPr>
          <w:rFonts w:ascii="Times New Roman" w:hAnsi="Times New Roman" w:cs="Times New Roman"/>
          <w:sz w:val="24"/>
          <w:szCs w:val="24"/>
          <w:lang w:val="en-GB"/>
        </w:rPr>
        <w:t xml:space="preserve">Procurement </w:t>
      </w:r>
      <w:r w:rsidR="008A5BF7" w:rsidRPr="00451342">
        <w:rPr>
          <w:rFonts w:ascii="Times New Roman" w:hAnsi="Times New Roman" w:cs="Times New Roman"/>
          <w:sz w:val="24"/>
          <w:szCs w:val="24"/>
          <w:lang w:val="en-GB"/>
        </w:rPr>
        <w:t xml:space="preserve">and online payment systems </w:t>
      </w:r>
      <w:r w:rsidR="00992E1C" w:rsidRPr="00451342">
        <w:rPr>
          <w:rFonts w:ascii="Times New Roman" w:hAnsi="Times New Roman" w:cs="Times New Roman"/>
          <w:sz w:val="24"/>
          <w:szCs w:val="24"/>
          <w:lang w:val="en-GB"/>
        </w:rPr>
        <w:t>within three years</w:t>
      </w:r>
      <w:r w:rsidR="00CD5E62" w:rsidRPr="00451342">
        <w:rPr>
          <w:rFonts w:ascii="Times New Roman" w:hAnsi="Times New Roman" w:cs="Times New Roman"/>
          <w:sz w:val="24"/>
          <w:szCs w:val="24"/>
          <w:lang w:val="en-GB"/>
        </w:rPr>
        <w:t xml:space="preserve"> (Sep</w:t>
      </w:r>
      <w:r w:rsidR="008E6C9A">
        <w:rPr>
          <w:rFonts w:ascii="Times New Roman" w:hAnsi="Times New Roman" w:cs="Times New Roman"/>
          <w:sz w:val="24"/>
          <w:szCs w:val="24"/>
          <w:lang w:val="en-GB"/>
        </w:rPr>
        <w:t>t</w:t>
      </w:r>
      <w:r w:rsidR="007B6752">
        <w:rPr>
          <w:rFonts w:ascii="Times New Roman" w:hAnsi="Times New Roman" w:cs="Times New Roman"/>
          <w:sz w:val="24"/>
          <w:szCs w:val="24"/>
          <w:lang w:val="en-GB"/>
        </w:rPr>
        <w:t xml:space="preserve">, </w:t>
      </w:r>
      <w:r w:rsidR="00CD5E62" w:rsidRPr="00451342">
        <w:rPr>
          <w:rFonts w:ascii="Times New Roman" w:hAnsi="Times New Roman" w:cs="Times New Roman"/>
          <w:sz w:val="24"/>
          <w:szCs w:val="24"/>
          <w:lang w:val="en-GB"/>
        </w:rPr>
        <w:t>2022)</w:t>
      </w:r>
      <w:r w:rsidR="00992E1C" w:rsidRPr="00451342">
        <w:rPr>
          <w:rFonts w:ascii="Times New Roman" w:hAnsi="Times New Roman" w:cs="Times New Roman"/>
          <w:sz w:val="24"/>
          <w:szCs w:val="24"/>
          <w:lang w:val="en-GB"/>
        </w:rPr>
        <w:t xml:space="preserve"> of the launch of this policy</w:t>
      </w:r>
      <w:r w:rsidR="008A5BF7" w:rsidRPr="00451342">
        <w:rPr>
          <w:rFonts w:ascii="Times New Roman" w:hAnsi="Times New Roman" w:cs="Times New Roman"/>
          <w:sz w:val="24"/>
          <w:szCs w:val="24"/>
          <w:lang w:val="en-GB"/>
        </w:rPr>
        <w:t xml:space="preserve">. </w:t>
      </w:r>
      <w:r w:rsidR="000410C5" w:rsidRPr="00451342">
        <w:rPr>
          <w:rFonts w:ascii="Times New Roman" w:hAnsi="Times New Roman" w:cs="Times New Roman"/>
          <w:sz w:val="24"/>
          <w:szCs w:val="24"/>
          <w:lang w:val="en-GB"/>
        </w:rPr>
        <w:t>End to end business solutions shall be developed through market friendly approach.</w:t>
      </w:r>
    </w:p>
    <w:p w14:paraId="336CD19F" w14:textId="77777777" w:rsidR="008802E9" w:rsidRPr="00451342" w:rsidRDefault="008802E9" w:rsidP="00311195">
      <w:pPr>
        <w:spacing w:after="0" w:line="240" w:lineRule="auto"/>
        <w:jc w:val="both"/>
        <w:rPr>
          <w:rFonts w:ascii="Times New Roman" w:hAnsi="Times New Roman" w:cs="Times New Roman"/>
          <w:sz w:val="24"/>
          <w:szCs w:val="24"/>
          <w:lang w:val="en-GB"/>
        </w:rPr>
      </w:pPr>
    </w:p>
    <w:p w14:paraId="70B2A0D1" w14:textId="77777777" w:rsidR="00360F45" w:rsidRPr="00451342" w:rsidRDefault="00360F45" w:rsidP="00311195">
      <w:pPr>
        <w:pStyle w:val="ListParagraph"/>
        <w:spacing w:after="0" w:line="360" w:lineRule="auto"/>
        <w:ind w:left="1440"/>
        <w:jc w:val="both"/>
        <w:rPr>
          <w:rFonts w:ascii="Times New Roman" w:hAnsi="Times New Roman" w:cs="Times New Roman"/>
          <w:color w:val="FF0000"/>
          <w:sz w:val="24"/>
          <w:szCs w:val="24"/>
        </w:rPr>
      </w:pPr>
    </w:p>
    <w:p w14:paraId="0FD06CE3" w14:textId="77777777" w:rsidR="005F0DF1" w:rsidRPr="00451342" w:rsidRDefault="005F0DF1" w:rsidP="007024B2">
      <w:pPr>
        <w:pStyle w:val="ListParagraph"/>
        <w:spacing w:after="0" w:line="240" w:lineRule="auto"/>
        <w:ind w:left="1440"/>
        <w:jc w:val="both"/>
        <w:rPr>
          <w:rFonts w:ascii="Times New Roman" w:hAnsi="Times New Roman" w:cs="Times New Roman"/>
          <w:color w:val="FF0000"/>
          <w:sz w:val="24"/>
          <w:szCs w:val="24"/>
          <w:lang w:val="en-GB"/>
        </w:rPr>
      </w:pPr>
    </w:p>
    <w:p w14:paraId="49EDF6CA" w14:textId="77777777" w:rsidR="00F906EA" w:rsidRPr="00451342" w:rsidRDefault="00F906EA" w:rsidP="00F906EA">
      <w:pPr>
        <w:pStyle w:val="ListParagraph"/>
        <w:spacing w:after="0" w:line="240" w:lineRule="auto"/>
        <w:ind w:left="1080"/>
        <w:jc w:val="both"/>
        <w:rPr>
          <w:rFonts w:ascii="Times New Roman" w:hAnsi="Times New Roman" w:cs="Times New Roman"/>
          <w:color w:val="FF0000"/>
          <w:sz w:val="24"/>
          <w:szCs w:val="24"/>
          <w:lang w:val="en-GB"/>
        </w:rPr>
      </w:pPr>
    </w:p>
    <w:p w14:paraId="4921714F" w14:textId="77777777" w:rsidR="00333B78" w:rsidRPr="00451342" w:rsidRDefault="00333B78">
      <w:pPr>
        <w:rPr>
          <w:rFonts w:ascii="Times New Roman" w:hAnsi="Times New Roman" w:cs="Times New Roman"/>
          <w:b/>
          <w:color w:val="FF0000"/>
          <w:sz w:val="24"/>
          <w:szCs w:val="24"/>
          <w:lang w:val="en-GB"/>
        </w:rPr>
      </w:pPr>
      <w:r w:rsidRPr="00451342">
        <w:rPr>
          <w:rFonts w:ascii="Times New Roman" w:hAnsi="Times New Roman" w:cs="Times New Roman"/>
          <w:b/>
          <w:color w:val="FF0000"/>
          <w:sz w:val="24"/>
          <w:szCs w:val="24"/>
          <w:lang w:val="en-GB"/>
        </w:rPr>
        <w:br w:type="page"/>
      </w:r>
    </w:p>
    <w:p w14:paraId="2304B9F2" w14:textId="77777777" w:rsidR="003C092F" w:rsidRPr="00451342" w:rsidRDefault="00FF6254" w:rsidP="000E23CD">
      <w:pPr>
        <w:pStyle w:val="ListParagraph"/>
        <w:spacing w:after="0" w:line="240" w:lineRule="auto"/>
        <w:ind w:left="0"/>
        <w:contextualSpacing w:val="0"/>
        <w:jc w:val="both"/>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 xml:space="preserve">II – </w:t>
      </w:r>
      <w:r w:rsidR="00E67970" w:rsidRPr="00451342">
        <w:rPr>
          <w:rFonts w:ascii="Times New Roman" w:hAnsi="Times New Roman" w:cs="Times New Roman"/>
          <w:b/>
          <w:smallCaps/>
          <w:sz w:val="24"/>
          <w:szCs w:val="24"/>
          <w:lang w:val="en-GB"/>
        </w:rPr>
        <w:t>financial inclusion and digitization through payment infrastructure development</w:t>
      </w:r>
    </w:p>
    <w:p w14:paraId="075E2F04" w14:textId="77777777" w:rsidR="003C092F" w:rsidRPr="00451342" w:rsidRDefault="003C092F" w:rsidP="007040E2">
      <w:pPr>
        <w:pStyle w:val="ListParagraph"/>
        <w:spacing w:after="0" w:line="240" w:lineRule="auto"/>
        <w:contextualSpacing w:val="0"/>
        <w:jc w:val="both"/>
        <w:rPr>
          <w:rFonts w:ascii="Times New Roman" w:hAnsi="Times New Roman" w:cs="Times New Roman"/>
          <w:sz w:val="24"/>
          <w:szCs w:val="24"/>
          <w:lang w:val="en-GB"/>
        </w:rPr>
      </w:pPr>
    </w:p>
    <w:p w14:paraId="433E6579" w14:textId="77777777" w:rsidR="006673EA" w:rsidRPr="00451342" w:rsidRDefault="00063E26" w:rsidP="003B3E31">
      <w:pPr>
        <w:spacing w:after="0" w:line="240" w:lineRule="auto"/>
        <w:ind w:left="72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E</w:t>
      </w:r>
      <w:r w:rsidR="006673EA" w:rsidRPr="00451342">
        <w:rPr>
          <w:rFonts w:ascii="Times New Roman" w:hAnsi="Times New Roman" w:cs="Times New Roman"/>
          <w:b/>
          <w:sz w:val="24"/>
          <w:szCs w:val="24"/>
          <w:lang w:val="en-GB"/>
        </w:rPr>
        <w:t xml:space="preserve">xisting </w:t>
      </w:r>
      <w:r w:rsidR="00124946" w:rsidRPr="00451342">
        <w:rPr>
          <w:rFonts w:ascii="Times New Roman" w:hAnsi="Times New Roman" w:cs="Times New Roman"/>
          <w:b/>
          <w:sz w:val="24"/>
          <w:szCs w:val="24"/>
          <w:lang w:val="en-GB"/>
        </w:rPr>
        <w:t>P</w:t>
      </w:r>
      <w:r w:rsidR="006673EA" w:rsidRPr="00451342">
        <w:rPr>
          <w:rFonts w:ascii="Times New Roman" w:hAnsi="Times New Roman" w:cs="Times New Roman"/>
          <w:b/>
          <w:sz w:val="24"/>
          <w:szCs w:val="24"/>
          <w:lang w:val="en-GB"/>
        </w:rPr>
        <w:t xml:space="preserve">ayment </w:t>
      </w:r>
      <w:r w:rsidR="00124946" w:rsidRPr="00451342">
        <w:rPr>
          <w:rFonts w:ascii="Times New Roman" w:hAnsi="Times New Roman" w:cs="Times New Roman"/>
          <w:b/>
          <w:sz w:val="24"/>
          <w:szCs w:val="24"/>
          <w:lang w:val="en-GB"/>
        </w:rPr>
        <w:t>I</w:t>
      </w:r>
      <w:r w:rsidR="006673EA" w:rsidRPr="00451342">
        <w:rPr>
          <w:rFonts w:ascii="Times New Roman" w:hAnsi="Times New Roman" w:cs="Times New Roman"/>
          <w:b/>
          <w:sz w:val="24"/>
          <w:szCs w:val="24"/>
          <w:lang w:val="en-GB"/>
        </w:rPr>
        <w:t>nfrastructure</w:t>
      </w:r>
    </w:p>
    <w:p w14:paraId="4BC7B590" w14:textId="77777777" w:rsidR="00F52B0F" w:rsidRPr="00451342" w:rsidRDefault="00F52B0F" w:rsidP="007040E2">
      <w:pPr>
        <w:pStyle w:val="ListParagraph"/>
        <w:spacing w:after="0" w:line="240" w:lineRule="auto"/>
        <w:contextualSpacing w:val="0"/>
        <w:jc w:val="both"/>
        <w:rPr>
          <w:rFonts w:ascii="Times New Roman" w:hAnsi="Times New Roman" w:cs="Times New Roman"/>
          <w:sz w:val="24"/>
          <w:szCs w:val="24"/>
          <w:lang w:val="en-GB"/>
        </w:rPr>
      </w:pPr>
    </w:p>
    <w:p w14:paraId="478D30A6" w14:textId="77777777" w:rsidR="00E67970" w:rsidRPr="00451342" w:rsidRDefault="00E67970" w:rsidP="00E67970">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rPr>
        <w:t>An efficient e-</w:t>
      </w:r>
      <w:r w:rsidR="00DB466D" w:rsidRPr="00451342">
        <w:rPr>
          <w:rFonts w:ascii="Times New Roman" w:hAnsi="Times New Roman" w:cs="Times New Roman"/>
          <w:sz w:val="24"/>
          <w:szCs w:val="24"/>
        </w:rPr>
        <w:t xml:space="preserve">Payment </w:t>
      </w:r>
      <w:r w:rsidRPr="00451342">
        <w:rPr>
          <w:rFonts w:ascii="Times New Roman" w:hAnsi="Times New Roman" w:cs="Times New Roman"/>
          <w:sz w:val="24"/>
          <w:szCs w:val="24"/>
        </w:rPr>
        <w:t xml:space="preserve">infrastructure allows for smooth and quick local and cross-border transactions. The payment infrastructure in the country has been evolving over the years and has registered tremendous growth. With 38 banks issuing payment cards and 34 ATM acquiring banks the value of ATM withdrawals in the country have crossed 5  </w:t>
      </w:r>
      <w:r w:rsidR="00DB466D" w:rsidRPr="00451342">
        <w:rPr>
          <w:rFonts w:ascii="Times New Roman" w:hAnsi="Times New Roman" w:cs="Times New Roman"/>
          <w:sz w:val="24"/>
          <w:szCs w:val="24"/>
        </w:rPr>
        <w:t xml:space="preserve">trillion </w:t>
      </w:r>
      <w:r w:rsidRPr="00451342">
        <w:rPr>
          <w:rFonts w:ascii="Times New Roman" w:hAnsi="Times New Roman" w:cs="Times New Roman"/>
          <w:sz w:val="24"/>
          <w:szCs w:val="24"/>
        </w:rPr>
        <w:t>in the year 2018-19. Apart from this, 5 Point of Sale (POS) acquiring banks have installed over 50 thousand POS machines. In Pakistan, International Payment Gateway</w:t>
      </w:r>
      <w:r w:rsidR="00DB466D">
        <w:rPr>
          <w:rFonts w:ascii="Times New Roman" w:hAnsi="Times New Roman" w:cs="Times New Roman"/>
          <w:sz w:val="24"/>
          <w:szCs w:val="24"/>
        </w:rPr>
        <w:t xml:space="preserve"> (IPG)</w:t>
      </w:r>
      <w:r w:rsidRPr="00451342">
        <w:rPr>
          <w:rFonts w:ascii="Times New Roman" w:hAnsi="Times New Roman" w:cs="Times New Roman"/>
          <w:sz w:val="24"/>
          <w:szCs w:val="24"/>
        </w:rPr>
        <w:t xml:space="preserve"> Services are being provided by 4 banks </w:t>
      </w:r>
      <w:r w:rsidR="00BB646D" w:rsidRPr="00451342">
        <w:rPr>
          <w:rFonts w:ascii="Times New Roman" w:hAnsi="Times New Roman" w:cs="Times New Roman"/>
          <w:sz w:val="24"/>
          <w:szCs w:val="24"/>
        </w:rPr>
        <w:t>i.e.</w:t>
      </w:r>
      <w:r w:rsidRPr="00451342">
        <w:rPr>
          <w:rFonts w:ascii="Times New Roman" w:hAnsi="Times New Roman" w:cs="Times New Roman"/>
          <w:sz w:val="24"/>
          <w:szCs w:val="24"/>
        </w:rPr>
        <w:t xml:space="preserve"> MCB, UBL, HBL and Bank Alfalah. Apart from these, 2 microfinance banks also work as merchant aggregators and are providing </w:t>
      </w:r>
      <w:r w:rsidR="00FF1C91">
        <w:rPr>
          <w:rFonts w:ascii="Times New Roman" w:hAnsi="Times New Roman" w:cs="Times New Roman"/>
          <w:sz w:val="24"/>
          <w:szCs w:val="24"/>
        </w:rPr>
        <w:t>e-Commerce</w:t>
      </w:r>
      <w:r w:rsidR="00EB59C1" w:rsidRPr="00451342">
        <w:rPr>
          <w:rFonts w:ascii="Times New Roman" w:hAnsi="Times New Roman" w:cs="Times New Roman"/>
          <w:sz w:val="24"/>
          <w:szCs w:val="24"/>
        </w:rPr>
        <w:t xml:space="preserve"> </w:t>
      </w:r>
      <w:r w:rsidRPr="00451342">
        <w:rPr>
          <w:rFonts w:ascii="Times New Roman" w:hAnsi="Times New Roman" w:cs="Times New Roman"/>
          <w:sz w:val="24"/>
          <w:szCs w:val="24"/>
        </w:rPr>
        <w:t>gateway to their clients while leveraging on 4 IPGs in Pakistan.</w:t>
      </w:r>
    </w:p>
    <w:p w14:paraId="0E903A42" w14:textId="77777777" w:rsidR="00E67970" w:rsidRPr="00451342" w:rsidRDefault="00E67970" w:rsidP="00E67970">
      <w:pPr>
        <w:pStyle w:val="ListParagraph"/>
        <w:spacing w:after="0" w:line="240" w:lineRule="auto"/>
        <w:contextualSpacing w:val="0"/>
        <w:jc w:val="both"/>
        <w:rPr>
          <w:rFonts w:ascii="Times New Roman" w:hAnsi="Times New Roman" w:cs="Times New Roman"/>
          <w:sz w:val="24"/>
          <w:szCs w:val="24"/>
        </w:rPr>
      </w:pPr>
    </w:p>
    <w:p w14:paraId="4E17A34F" w14:textId="77777777" w:rsidR="005F5C72" w:rsidRPr="00451342" w:rsidRDefault="00E67970" w:rsidP="005F5C72">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rPr>
        <w:t>As of September 2018, the total active credit and debit cards were 1.5 million and 22.4 million respectively.</w:t>
      </w:r>
      <w:r w:rsidRPr="00451342">
        <w:rPr>
          <w:rStyle w:val="FootnoteReference"/>
          <w:rFonts w:ascii="Times New Roman" w:hAnsi="Times New Roman" w:cs="Times New Roman"/>
          <w:sz w:val="24"/>
          <w:szCs w:val="24"/>
        </w:rPr>
        <w:footnoteReference w:id="19"/>
      </w:r>
      <w:r w:rsidRPr="00451342">
        <w:rPr>
          <w:rFonts w:ascii="Times New Roman" w:hAnsi="Times New Roman" w:cs="Times New Roman"/>
          <w:sz w:val="24"/>
          <w:szCs w:val="24"/>
        </w:rPr>
        <w:t xml:space="preserve"> A large number of banks are also issuing proprietary cards to their customers. For domestic payments, </w:t>
      </w:r>
      <w:proofErr w:type="spellStart"/>
      <w:r w:rsidRPr="00451342">
        <w:rPr>
          <w:rFonts w:ascii="Times New Roman" w:hAnsi="Times New Roman" w:cs="Times New Roman"/>
          <w:sz w:val="24"/>
          <w:szCs w:val="24"/>
        </w:rPr>
        <w:t>PayPak</w:t>
      </w:r>
      <w:proofErr w:type="spellEnd"/>
      <w:r w:rsidRPr="00451342">
        <w:rPr>
          <w:rFonts w:ascii="Times New Roman" w:hAnsi="Times New Roman" w:cs="Times New Roman"/>
          <w:sz w:val="24"/>
          <w:szCs w:val="24"/>
        </w:rPr>
        <w:t xml:space="preserve"> was introduced in April 2016 and provides for ATMs and </w:t>
      </w:r>
      <w:r w:rsidR="00BB646D" w:rsidRPr="00451342">
        <w:rPr>
          <w:rFonts w:ascii="Times New Roman" w:hAnsi="Times New Roman" w:cs="Times New Roman"/>
          <w:sz w:val="24"/>
          <w:szCs w:val="24"/>
        </w:rPr>
        <w:t>direct Over</w:t>
      </w:r>
      <w:r w:rsidRPr="00451342">
        <w:rPr>
          <w:rFonts w:ascii="Times New Roman" w:hAnsi="Times New Roman" w:cs="Times New Roman"/>
          <w:sz w:val="24"/>
          <w:szCs w:val="24"/>
        </w:rPr>
        <w:t xml:space="preserve"> the Counter (OTC) purchases using POS. 27 Banks in Pakistan are offering mobile applications to their customers to access their accounts with over 5 million active users to date.</w:t>
      </w:r>
      <w:r w:rsidR="00DB466D">
        <w:rPr>
          <w:rFonts w:ascii="Times New Roman" w:hAnsi="Times New Roman" w:cs="Times New Roman"/>
          <w:sz w:val="24"/>
          <w:szCs w:val="24"/>
        </w:rPr>
        <w:t xml:space="preserve"> </w:t>
      </w:r>
      <w:r w:rsidR="005F5C72" w:rsidRPr="00451342">
        <w:rPr>
          <w:rFonts w:ascii="Times New Roman" w:hAnsi="Times New Roman" w:cs="Times New Roman"/>
          <w:sz w:val="24"/>
          <w:szCs w:val="24"/>
          <w:lang w:val="en-GB"/>
        </w:rPr>
        <w:t>Critical policy/regulatory interventions including measures such as Biometric Verification of SIMs have opened gateway to secure digital services and paved way for digital financial inclusion.</w:t>
      </w:r>
    </w:p>
    <w:p w14:paraId="7BE0E36A" w14:textId="77777777" w:rsidR="005F5C72" w:rsidRPr="00451342" w:rsidRDefault="005F5C72" w:rsidP="00E67970">
      <w:pPr>
        <w:pStyle w:val="ListParagraph"/>
        <w:spacing w:after="0" w:line="240" w:lineRule="auto"/>
        <w:contextualSpacing w:val="0"/>
        <w:jc w:val="both"/>
        <w:rPr>
          <w:rFonts w:ascii="Times New Roman" w:hAnsi="Times New Roman" w:cs="Times New Roman"/>
          <w:sz w:val="24"/>
          <w:szCs w:val="24"/>
        </w:rPr>
      </w:pPr>
    </w:p>
    <w:p w14:paraId="7D8151EA" w14:textId="77777777" w:rsidR="00E67970" w:rsidRPr="00451342" w:rsidRDefault="00E67970" w:rsidP="00E67970">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rPr>
        <w:t xml:space="preserve">Furthermore, International Remittance Gateways like </w:t>
      </w:r>
      <w:proofErr w:type="spellStart"/>
      <w:r w:rsidRPr="00451342">
        <w:rPr>
          <w:rFonts w:ascii="Times New Roman" w:hAnsi="Times New Roman" w:cs="Times New Roman"/>
          <w:sz w:val="24"/>
          <w:szCs w:val="24"/>
        </w:rPr>
        <w:t>Payoneer</w:t>
      </w:r>
      <w:proofErr w:type="spellEnd"/>
      <w:r w:rsidRPr="00451342">
        <w:rPr>
          <w:rFonts w:ascii="Times New Roman" w:hAnsi="Times New Roman" w:cs="Times New Roman"/>
          <w:sz w:val="24"/>
          <w:szCs w:val="24"/>
        </w:rPr>
        <w:t xml:space="preserve">, </w:t>
      </w:r>
      <w:proofErr w:type="spellStart"/>
      <w:r w:rsidRPr="00451342">
        <w:rPr>
          <w:rFonts w:ascii="Times New Roman" w:hAnsi="Times New Roman" w:cs="Times New Roman"/>
          <w:sz w:val="24"/>
          <w:szCs w:val="24"/>
        </w:rPr>
        <w:t>Transferwise</w:t>
      </w:r>
      <w:proofErr w:type="spellEnd"/>
      <w:r w:rsidRPr="00451342">
        <w:rPr>
          <w:rFonts w:ascii="Times New Roman" w:hAnsi="Times New Roman" w:cs="Times New Roman"/>
          <w:sz w:val="24"/>
          <w:szCs w:val="24"/>
        </w:rPr>
        <w:t xml:space="preserve">, </w:t>
      </w:r>
      <w:proofErr w:type="spellStart"/>
      <w:r w:rsidRPr="00451342">
        <w:rPr>
          <w:rFonts w:ascii="Times New Roman" w:hAnsi="Times New Roman" w:cs="Times New Roman"/>
          <w:sz w:val="24"/>
          <w:szCs w:val="24"/>
        </w:rPr>
        <w:t>Xoom</w:t>
      </w:r>
      <w:proofErr w:type="spellEnd"/>
      <w:r w:rsidRPr="00451342">
        <w:rPr>
          <w:rFonts w:ascii="Times New Roman" w:hAnsi="Times New Roman" w:cs="Times New Roman"/>
          <w:sz w:val="24"/>
          <w:szCs w:val="24"/>
        </w:rPr>
        <w:t xml:space="preserve"> etc. are also operating in Pakistan.</w:t>
      </w:r>
    </w:p>
    <w:p w14:paraId="65307A50" w14:textId="77777777" w:rsidR="00E67970" w:rsidRPr="00451342" w:rsidRDefault="00E67970" w:rsidP="00E67970">
      <w:pPr>
        <w:pStyle w:val="ListParagraph"/>
        <w:spacing w:after="0" w:line="240" w:lineRule="auto"/>
        <w:contextualSpacing w:val="0"/>
        <w:jc w:val="both"/>
        <w:rPr>
          <w:rFonts w:ascii="Times New Roman" w:hAnsi="Times New Roman" w:cs="Times New Roman"/>
          <w:sz w:val="24"/>
          <w:szCs w:val="24"/>
        </w:rPr>
      </w:pPr>
    </w:p>
    <w:p w14:paraId="0FD13618" w14:textId="77777777" w:rsidR="00E67970" w:rsidRDefault="00E67970" w:rsidP="003B3E31">
      <w:pPr>
        <w:pStyle w:val="ListParagraph"/>
        <w:spacing w:after="0" w:line="240" w:lineRule="auto"/>
        <w:contextualSpacing w:val="0"/>
        <w:jc w:val="both"/>
        <w:outlineLvl w:val="0"/>
        <w:rPr>
          <w:rFonts w:ascii="Times New Roman" w:hAnsi="Times New Roman" w:cs="Times New Roman"/>
          <w:b/>
          <w:bCs/>
          <w:sz w:val="24"/>
          <w:szCs w:val="24"/>
        </w:rPr>
      </w:pPr>
      <w:r w:rsidRPr="00451342">
        <w:rPr>
          <w:rFonts w:ascii="Times New Roman" w:hAnsi="Times New Roman" w:cs="Times New Roman"/>
          <w:b/>
          <w:bCs/>
          <w:sz w:val="24"/>
          <w:szCs w:val="24"/>
        </w:rPr>
        <w:t>Key Issues</w:t>
      </w:r>
    </w:p>
    <w:p w14:paraId="6814E0D4" w14:textId="77777777" w:rsidR="009804AC" w:rsidRPr="00451342" w:rsidRDefault="009804AC" w:rsidP="003B3E31">
      <w:pPr>
        <w:pStyle w:val="ListParagraph"/>
        <w:spacing w:after="0" w:line="240" w:lineRule="auto"/>
        <w:contextualSpacing w:val="0"/>
        <w:jc w:val="both"/>
        <w:outlineLvl w:val="0"/>
        <w:rPr>
          <w:rFonts w:ascii="Times New Roman" w:hAnsi="Times New Roman" w:cs="Times New Roman"/>
          <w:b/>
          <w:bCs/>
          <w:sz w:val="24"/>
          <w:szCs w:val="24"/>
          <w:lang w:val="en-GB"/>
        </w:rPr>
      </w:pPr>
    </w:p>
    <w:p w14:paraId="04020201" w14:textId="77777777" w:rsidR="00E67970" w:rsidRDefault="00E67970" w:rsidP="00C16B52">
      <w:pPr>
        <w:pStyle w:val="ListParagraph"/>
        <w:numPr>
          <w:ilvl w:val="0"/>
          <w:numId w:val="8"/>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Card-Not-Present (CNP) transactions</w:t>
      </w:r>
      <w:r w:rsidR="007535B1">
        <w:rPr>
          <w:rFonts w:ascii="Times New Roman" w:hAnsi="Times New Roman" w:cs="Times New Roman"/>
          <w:b/>
          <w:sz w:val="24"/>
          <w:szCs w:val="24"/>
          <w:lang w:val="en-GB"/>
        </w:rPr>
        <w:t xml:space="preserve"> </w:t>
      </w:r>
      <w:r w:rsidRPr="00451342">
        <w:rPr>
          <w:rFonts w:ascii="Times New Roman" w:hAnsi="Times New Roman" w:cs="Times New Roman"/>
          <w:sz w:val="24"/>
          <w:szCs w:val="24"/>
          <w:lang w:val="en-GB"/>
        </w:rPr>
        <w:t xml:space="preserve">1Link has enabled its system to allow </w:t>
      </w:r>
      <w:r w:rsidR="00FF1C91">
        <w:rPr>
          <w:rFonts w:ascii="Times New Roman" w:hAnsi="Times New Roman" w:cs="Times New Roman"/>
          <w:sz w:val="24"/>
          <w:szCs w:val="24"/>
          <w:lang w:val="en-GB"/>
        </w:rPr>
        <w:t>e-Commerce</w:t>
      </w:r>
      <w:r w:rsidR="00AF4FFC"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transactions and is inviting banks to integrate the same at their end. This would allow customers in Pakistan to execute </w:t>
      </w:r>
      <w:r w:rsidR="00FF1C91">
        <w:rPr>
          <w:rFonts w:ascii="Times New Roman" w:hAnsi="Times New Roman" w:cs="Times New Roman"/>
          <w:sz w:val="24"/>
          <w:szCs w:val="24"/>
          <w:lang w:val="en-GB"/>
        </w:rPr>
        <w:t>e-Commerce</w:t>
      </w:r>
      <w:r w:rsidR="00AF4FFC"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transactions through </w:t>
      </w:r>
      <w:proofErr w:type="spellStart"/>
      <w:r w:rsidRPr="00451342">
        <w:rPr>
          <w:rFonts w:ascii="Times New Roman" w:hAnsi="Times New Roman" w:cs="Times New Roman"/>
          <w:sz w:val="24"/>
          <w:szCs w:val="24"/>
          <w:lang w:val="en-GB"/>
        </w:rPr>
        <w:t>PayPak</w:t>
      </w:r>
      <w:proofErr w:type="spellEnd"/>
      <w:r w:rsidRPr="00451342">
        <w:rPr>
          <w:rFonts w:ascii="Times New Roman" w:hAnsi="Times New Roman" w:cs="Times New Roman"/>
          <w:sz w:val="24"/>
          <w:szCs w:val="24"/>
          <w:lang w:val="en-GB"/>
        </w:rPr>
        <w:t xml:space="preserve"> Cards. However, the same would not be viable for cross border transactions. </w:t>
      </w:r>
    </w:p>
    <w:p w14:paraId="5C13A3CC" w14:textId="77777777" w:rsidR="009804AC" w:rsidRPr="009804AC" w:rsidRDefault="009804AC" w:rsidP="009804AC">
      <w:pPr>
        <w:spacing w:after="0" w:line="240" w:lineRule="auto"/>
        <w:ind w:left="720"/>
        <w:jc w:val="both"/>
        <w:rPr>
          <w:rFonts w:ascii="Times New Roman" w:hAnsi="Times New Roman" w:cs="Times New Roman"/>
          <w:sz w:val="24"/>
          <w:szCs w:val="24"/>
          <w:lang w:val="en-GB"/>
        </w:rPr>
      </w:pPr>
    </w:p>
    <w:p w14:paraId="787FB53A" w14:textId="77777777" w:rsidR="00E67970" w:rsidRDefault="00E67970" w:rsidP="00C16B52">
      <w:pPr>
        <w:pStyle w:val="ListParagraph"/>
        <w:numPr>
          <w:ilvl w:val="0"/>
          <w:numId w:val="8"/>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Digital Merchant On-boarding </w:t>
      </w:r>
      <w:r w:rsidRPr="00451342">
        <w:rPr>
          <w:rFonts w:ascii="Times New Roman" w:hAnsi="Times New Roman" w:cs="Times New Roman"/>
          <w:sz w:val="24"/>
          <w:szCs w:val="24"/>
          <w:lang w:val="en-GB"/>
        </w:rPr>
        <w:t xml:space="preserve">is not being offered by any bank in Pakistan. Availability of merchant digital on-boarding by banks with simplified Know Your Customer (KYC) requirements would provide an enabling environment for providing cost effective services to the merchants. </w:t>
      </w:r>
    </w:p>
    <w:p w14:paraId="56587665" w14:textId="77777777" w:rsidR="009804AC" w:rsidRPr="009804AC" w:rsidRDefault="009804AC" w:rsidP="009804AC">
      <w:pPr>
        <w:spacing w:after="0" w:line="240" w:lineRule="auto"/>
        <w:jc w:val="both"/>
        <w:rPr>
          <w:rFonts w:ascii="Times New Roman" w:hAnsi="Times New Roman" w:cs="Times New Roman"/>
          <w:sz w:val="24"/>
          <w:szCs w:val="24"/>
          <w:lang w:val="en-GB"/>
        </w:rPr>
      </w:pPr>
    </w:p>
    <w:p w14:paraId="1AC2D224" w14:textId="77777777" w:rsidR="00E67970" w:rsidRPr="00451342" w:rsidRDefault="00E67970" w:rsidP="00C16B52">
      <w:pPr>
        <w:pStyle w:val="ListParagraph"/>
        <w:numPr>
          <w:ilvl w:val="0"/>
          <w:numId w:val="8"/>
        </w:numPr>
        <w:spacing w:after="0" w:line="240" w:lineRule="auto"/>
        <w:jc w:val="both"/>
        <w:rPr>
          <w:rFonts w:ascii="Times New Roman" w:hAnsi="Times New Roman" w:cs="Times New Roman"/>
          <w:bCs/>
          <w:sz w:val="24"/>
          <w:szCs w:val="24"/>
          <w:lang w:val="en-GB"/>
        </w:rPr>
      </w:pPr>
      <w:r w:rsidRPr="00451342">
        <w:rPr>
          <w:rFonts w:ascii="Times New Roman" w:hAnsi="Times New Roman" w:cs="Times New Roman"/>
          <w:b/>
          <w:sz w:val="24"/>
          <w:szCs w:val="24"/>
          <w:lang w:val="en-GB"/>
        </w:rPr>
        <w:t>International Payment Gateways</w:t>
      </w:r>
      <w:r w:rsidRPr="00451342">
        <w:rPr>
          <w:rFonts w:ascii="Times New Roman" w:hAnsi="Times New Roman" w:cs="Times New Roman"/>
          <w:bCs/>
          <w:sz w:val="24"/>
          <w:szCs w:val="24"/>
          <w:lang w:val="en-GB"/>
        </w:rPr>
        <w:t xml:space="preserve"> like VISA and MasterCard exist in Pakistan that </w:t>
      </w:r>
      <w:r w:rsidR="0059474E" w:rsidRPr="00451342">
        <w:rPr>
          <w:rFonts w:ascii="Times New Roman" w:hAnsi="Times New Roman" w:cs="Times New Roman"/>
          <w:bCs/>
          <w:sz w:val="24"/>
          <w:szCs w:val="24"/>
          <w:lang w:val="en-GB"/>
        </w:rPr>
        <w:t>facilitates</w:t>
      </w:r>
      <w:r w:rsidRPr="00451342">
        <w:rPr>
          <w:rFonts w:ascii="Times New Roman" w:hAnsi="Times New Roman" w:cs="Times New Roman"/>
          <w:bCs/>
          <w:sz w:val="24"/>
          <w:szCs w:val="24"/>
          <w:lang w:val="en-GB"/>
        </w:rPr>
        <w:t xml:space="preserve"> the merchants for </w:t>
      </w:r>
      <w:r w:rsidR="00FF1C91">
        <w:rPr>
          <w:rFonts w:ascii="Times New Roman" w:hAnsi="Times New Roman" w:cs="Times New Roman"/>
          <w:bCs/>
          <w:sz w:val="24"/>
          <w:szCs w:val="24"/>
          <w:lang w:val="en-GB"/>
        </w:rPr>
        <w:t>e-Commerce</w:t>
      </w:r>
      <w:r w:rsidRPr="00451342">
        <w:rPr>
          <w:rFonts w:ascii="Times New Roman" w:hAnsi="Times New Roman" w:cs="Times New Roman"/>
          <w:bCs/>
          <w:sz w:val="24"/>
          <w:szCs w:val="24"/>
          <w:lang w:val="en-GB"/>
        </w:rPr>
        <w:t xml:space="preserve"> transactions, both national as well as international. Moreover, technically, International Payment Gateways for routing payments may be set up in Pakistan. However, it would require bilateral agreements with countries individually to route remittances to Pakistan.</w:t>
      </w:r>
    </w:p>
    <w:p w14:paraId="3F047390" w14:textId="77777777" w:rsidR="00E67970" w:rsidRPr="00451342" w:rsidRDefault="00E67970" w:rsidP="00E67970">
      <w:pPr>
        <w:pStyle w:val="ListParagraph"/>
        <w:spacing w:after="0" w:line="240" w:lineRule="auto"/>
        <w:ind w:left="1080"/>
        <w:jc w:val="both"/>
        <w:rPr>
          <w:rFonts w:ascii="Times New Roman" w:hAnsi="Times New Roman" w:cs="Times New Roman"/>
          <w:sz w:val="24"/>
          <w:szCs w:val="24"/>
          <w:lang w:val="en-GB"/>
        </w:rPr>
      </w:pPr>
    </w:p>
    <w:p w14:paraId="28D235E7" w14:textId="77777777" w:rsidR="00E67970" w:rsidRDefault="00E67970" w:rsidP="003B3E31">
      <w:pPr>
        <w:spacing w:after="0" w:line="240" w:lineRule="auto"/>
        <w:ind w:left="72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Recommendations</w:t>
      </w:r>
    </w:p>
    <w:p w14:paraId="236AA98C" w14:textId="77777777" w:rsidR="009804AC" w:rsidRPr="00451342" w:rsidRDefault="009804AC" w:rsidP="003B3E31">
      <w:pPr>
        <w:spacing w:after="0" w:line="240" w:lineRule="auto"/>
        <w:ind w:left="720"/>
        <w:jc w:val="both"/>
        <w:outlineLvl w:val="0"/>
        <w:rPr>
          <w:rFonts w:ascii="Times New Roman" w:hAnsi="Times New Roman" w:cs="Times New Roman"/>
          <w:b/>
          <w:sz w:val="24"/>
          <w:szCs w:val="24"/>
          <w:lang w:val="en-GB"/>
        </w:rPr>
      </w:pPr>
    </w:p>
    <w:p w14:paraId="4DF73667" w14:textId="77777777" w:rsidR="0021654D" w:rsidRDefault="0021654D" w:rsidP="00C16B52">
      <w:pPr>
        <w:pStyle w:val="ListParagraph"/>
        <w:numPr>
          <w:ilvl w:val="0"/>
          <w:numId w:val="9"/>
        </w:numPr>
        <w:spacing w:after="0" w:line="240" w:lineRule="auto"/>
        <w:jc w:val="both"/>
        <w:rPr>
          <w:rFonts w:ascii="Times New Roman" w:hAnsi="Times New Roman" w:cs="Times New Roman"/>
          <w:sz w:val="24"/>
          <w:szCs w:val="24"/>
        </w:rPr>
      </w:pPr>
      <w:r w:rsidRPr="00451342">
        <w:rPr>
          <w:rFonts w:ascii="Times New Roman" w:hAnsi="Times New Roman" w:cs="Times New Roman"/>
          <w:sz w:val="24"/>
          <w:szCs w:val="24"/>
        </w:rPr>
        <w:t xml:space="preserve">To promote financial inclusion and digitization, COD mode of </w:t>
      </w:r>
      <w:r w:rsidR="00FF1C91">
        <w:rPr>
          <w:rFonts w:ascii="Times New Roman" w:hAnsi="Times New Roman" w:cs="Times New Roman"/>
          <w:sz w:val="24"/>
          <w:szCs w:val="24"/>
        </w:rPr>
        <w:t>e-Commerce</w:t>
      </w:r>
      <w:r w:rsidR="00946A9F" w:rsidRPr="00451342">
        <w:rPr>
          <w:rFonts w:ascii="Times New Roman" w:hAnsi="Times New Roman" w:cs="Times New Roman"/>
          <w:sz w:val="24"/>
          <w:szCs w:val="24"/>
        </w:rPr>
        <w:t xml:space="preserve"> </w:t>
      </w:r>
      <w:r w:rsidRPr="00451342">
        <w:rPr>
          <w:rFonts w:ascii="Times New Roman" w:hAnsi="Times New Roman" w:cs="Times New Roman"/>
          <w:sz w:val="24"/>
          <w:szCs w:val="24"/>
        </w:rPr>
        <w:t>will be gradually discouraged through special incentives for consumers and merchants with an objective to use digital devices for payments. (Within three years of the launch of this policy</w:t>
      </w:r>
      <w:r w:rsidR="007535B1">
        <w:rPr>
          <w:rFonts w:ascii="Times New Roman" w:hAnsi="Times New Roman" w:cs="Times New Roman"/>
          <w:sz w:val="24"/>
          <w:szCs w:val="24"/>
        </w:rPr>
        <w:t>,</w:t>
      </w:r>
      <w:r w:rsidRPr="00451342">
        <w:rPr>
          <w:rFonts w:ascii="Times New Roman" w:hAnsi="Times New Roman" w:cs="Times New Roman"/>
          <w:sz w:val="24"/>
          <w:szCs w:val="24"/>
        </w:rPr>
        <w:t xml:space="preserve"> max</w:t>
      </w:r>
      <w:r w:rsidR="00CD5E62" w:rsidRPr="00451342">
        <w:rPr>
          <w:rFonts w:ascii="Times New Roman" w:hAnsi="Times New Roman" w:cs="Times New Roman"/>
          <w:sz w:val="24"/>
          <w:szCs w:val="24"/>
        </w:rPr>
        <w:t xml:space="preserve">imum COD transaction amount will be PKR </w:t>
      </w:r>
      <w:r w:rsidR="00326DA6" w:rsidRPr="00451342">
        <w:rPr>
          <w:rFonts w:ascii="Times New Roman" w:hAnsi="Times New Roman" w:cs="Times New Roman"/>
          <w:sz w:val="24"/>
          <w:szCs w:val="24"/>
        </w:rPr>
        <w:t>10,000</w:t>
      </w:r>
      <w:r w:rsidRPr="00451342">
        <w:rPr>
          <w:rFonts w:ascii="Times New Roman" w:hAnsi="Times New Roman" w:cs="Times New Roman"/>
          <w:sz w:val="24"/>
          <w:szCs w:val="24"/>
        </w:rPr>
        <w:t xml:space="preserve">. </w:t>
      </w:r>
      <w:r w:rsidR="005E693B" w:rsidRPr="00451342">
        <w:rPr>
          <w:rFonts w:ascii="Times New Roman" w:hAnsi="Times New Roman" w:cs="Times New Roman"/>
          <w:sz w:val="24"/>
          <w:szCs w:val="24"/>
        </w:rPr>
        <w:t>Efforts will be made to convert all</w:t>
      </w:r>
      <w:r w:rsidRPr="00451342">
        <w:rPr>
          <w:rFonts w:ascii="Times New Roman" w:hAnsi="Times New Roman" w:cs="Times New Roman"/>
          <w:sz w:val="24"/>
          <w:szCs w:val="24"/>
        </w:rPr>
        <w:t xml:space="preserve"> COD</w:t>
      </w:r>
      <w:r w:rsidR="005E693B" w:rsidRPr="00451342">
        <w:rPr>
          <w:rFonts w:ascii="Times New Roman" w:hAnsi="Times New Roman" w:cs="Times New Roman"/>
          <w:sz w:val="24"/>
          <w:szCs w:val="24"/>
        </w:rPr>
        <w:t xml:space="preserve"> payments</w:t>
      </w:r>
      <w:r w:rsidR="00C416E6">
        <w:rPr>
          <w:rFonts w:ascii="Times New Roman" w:hAnsi="Times New Roman" w:cs="Times New Roman"/>
          <w:sz w:val="24"/>
          <w:szCs w:val="24"/>
        </w:rPr>
        <w:t xml:space="preserve"> </w:t>
      </w:r>
      <w:r w:rsidR="009804AC" w:rsidRPr="00451342">
        <w:rPr>
          <w:rFonts w:ascii="Times New Roman" w:hAnsi="Times New Roman" w:cs="Times New Roman"/>
          <w:sz w:val="24"/>
          <w:szCs w:val="24"/>
        </w:rPr>
        <w:t>into e</w:t>
      </w:r>
      <w:r w:rsidR="007535B1">
        <w:rPr>
          <w:rFonts w:ascii="Times New Roman" w:hAnsi="Times New Roman" w:cs="Times New Roman"/>
          <w:sz w:val="24"/>
          <w:szCs w:val="24"/>
        </w:rPr>
        <w:t>-</w:t>
      </w:r>
      <w:r w:rsidR="007535B1" w:rsidRPr="00451342">
        <w:rPr>
          <w:rFonts w:ascii="Times New Roman" w:hAnsi="Times New Roman" w:cs="Times New Roman"/>
          <w:sz w:val="24"/>
          <w:szCs w:val="24"/>
        </w:rPr>
        <w:t xml:space="preserve">Payment </w:t>
      </w:r>
      <w:r w:rsidR="005E693B" w:rsidRPr="00451342">
        <w:rPr>
          <w:rFonts w:ascii="Times New Roman" w:hAnsi="Times New Roman" w:cs="Times New Roman"/>
          <w:sz w:val="24"/>
          <w:szCs w:val="24"/>
        </w:rPr>
        <w:t>preferably within 10 years (2029)</w:t>
      </w:r>
      <w:r w:rsidR="001C7355" w:rsidRPr="00451342">
        <w:rPr>
          <w:rFonts w:ascii="Times New Roman" w:hAnsi="Times New Roman" w:cs="Times New Roman"/>
          <w:sz w:val="24"/>
          <w:szCs w:val="24"/>
        </w:rPr>
        <w:t>.</w:t>
      </w:r>
    </w:p>
    <w:p w14:paraId="1FEEDF64" w14:textId="77777777" w:rsidR="009804AC" w:rsidRPr="009804AC" w:rsidRDefault="009804AC" w:rsidP="009804AC">
      <w:pPr>
        <w:spacing w:after="0" w:line="240" w:lineRule="auto"/>
        <w:jc w:val="both"/>
        <w:rPr>
          <w:rFonts w:ascii="Times New Roman" w:hAnsi="Times New Roman" w:cs="Times New Roman"/>
          <w:sz w:val="24"/>
          <w:szCs w:val="24"/>
        </w:rPr>
      </w:pPr>
    </w:p>
    <w:p w14:paraId="29FCCE3B" w14:textId="77777777" w:rsidR="00E67970" w:rsidRDefault="00323B61" w:rsidP="00C16B52">
      <w:pPr>
        <w:pStyle w:val="ListParagraph"/>
        <w:numPr>
          <w:ilvl w:val="0"/>
          <w:numId w:val="9"/>
        </w:numPr>
        <w:spacing w:after="0" w:line="240" w:lineRule="auto"/>
        <w:jc w:val="both"/>
        <w:rPr>
          <w:rFonts w:ascii="Times New Roman" w:hAnsi="Times New Roman" w:cs="Times New Roman"/>
          <w:sz w:val="24"/>
          <w:szCs w:val="24"/>
        </w:rPr>
      </w:pPr>
      <w:r w:rsidRPr="00451342">
        <w:rPr>
          <w:rFonts w:ascii="Times New Roman" w:hAnsi="Times New Roman" w:cs="Times New Roman"/>
          <w:sz w:val="24"/>
          <w:szCs w:val="24"/>
        </w:rPr>
        <w:t xml:space="preserve">For </w:t>
      </w:r>
      <w:r w:rsidR="00427A3D" w:rsidRPr="00451342">
        <w:rPr>
          <w:rFonts w:ascii="Times New Roman" w:hAnsi="Times New Roman" w:cs="Times New Roman"/>
          <w:sz w:val="24"/>
          <w:szCs w:val="24"/>
        </w:rPr>
        <w:t>registration of</w:t>
      </w:r>
      <w:r w:rsidRPr="00451342">
        <w:rPr>
          <w:rFonts w:ascii="Times New Roman" w:hAnsi="Times New Roman" w:cs="Times New Roman"/>
          <w:sz w:val="24"/>
          <w:szCs w:val="24"/>
        </w:rPr>
        <w:t xml:space="preserve"> freelancers, </w:t>
      </w:r>
      <w:r w:rsidR="00E67970" w:rsidRPr="00451342">
        <w:rPr>
          <w:rFonts w:ascii="Times New Roman" w:hAnsi="Times New Roman" w:cs="Times New Roman"/>
          <w:sz w:val="24"/>
          <w:szCs w:val="24"/>
        </w:rPr>
        <w:t>Ministr</w:t>
      </w:r>
      <w:r w:rsidR="00E57795">
        <w:rPr>
          <w:rFonts w:ascii="Times New Roman" w:hAnsi="Times New Roman" w:cs="Times New Roman"/>
          <w:sz w:val="24"/>
          <w:szCs w:val="24"/>
        </w:rPr>
        <w:t>y of Commerce and Textile, Commerce Division (</w:t>
      </w:r>
      <w:proofErr w:type="spellStart"/>
      <w:r w:rsidR="00E57795">
        <w:rPr>
          <w:rFonts w:ascii="Times New Roman" w:hAnsi="Times New Roman" w:cs="Times New Roman"/>
          <w:sz w:val="24"/>
          <w:szCs w:val="24"/>
        </w:rPr>
        <w:t>MoC</w:t>
      </w:r>
      <w:proofErr w:type="spellEnd"/>
      <w:r w:rsidR="00E67970" w:rsidRPr="00451342">
        <w:rPr>
          <w:rFonts w:ascii="Times New Roman" w:hAnsi="Times New Roman" w:cs="Times New Roman"/>
          <w:sz w:val="24"/>
          <w:szCs w:val="24"/>
        </w:rPr>
        <w:t xml:space="preserve">) </w:t>
      </w:r>
      <w:r w:rsidR="00427A3D" w:rsidRPr="00451342">
        <w:rPr>
          <w:rFonts w:ascii="Times New Roman" w:hAnsi="Times New Roman" w:cs="Times New Roman"/>
          <w:sz w:val="24"/>
          <w:szCs w:val="24"/>
        </w:rPr>
        <w:t xml:space="preserve">may devise a </w:t>
      </w:r>
      <w:r w:rsidR="005E693B" w:rsidRPr="00451342">
        <w:rPr>
          <w:rFonts w:ascii="Times New Roman" w:hAnsi="Times New Roman" w:cs="Times New Roman"/>
          <w:sz w:val="24"/>
          <w:szCs w:val="24"/>
        </w:rPr>
        <w:t>mechanism, in</w:t>
      </w:r>
      <w:r w:rsidRPr="00451342">
        <w:rPr>
          <w:rFonts w:ascii="Times New Roman" w:hAnsi="Times New Roman" w:cs="Times New Roman"/>
          <w:sz w:val="24"/>
          <w:szCs w:val="24"/>
        </w:rPr>
        <w:t xml:space="preserve"> colla</w:t>
      </w:r>
      <w:r w:rsidR="00427A3D" w:rsidRPr="00451342">
        <w:rPr>
          <w:rFonts w:ascii="Times New Roman" w:hAnsi="Times New Roman" w:cs="Times New Roman"/>
          <w:sz w:val="24"/>
          <w:szCs w:val="24"/>
        </w:rPr>
        <w:t>boration with the relevant stakeholders</w:t>
      </w:r>
      <w:r w:rsidR="00E67970" w:rsidRPr="00451342">
        <w:rPr>
          <w:rFonts w:ascii="Times New Roman" w:hAnsi="Times New Roman" w:cs="Times New Roman"/>
          <w:sz w:val="24"/>
          <w:szCs w:val="24"/>
        </w:rPr>
        <w:t>.</w:t>
      </w:r>
    </w:p>
    <w:p w14:paraId="62806B2C" w14:textId="77777777" w:rsidR="009804AC" w:rsidRPr="009804AC" w:rsidRDefault="009804AC" w:rsidP="009804AC">
      <w:pPr>
        <w:spacing w:after="0" w:line="240" w:lineRule="auto"/>
        <w:jc w:val="both"/>
        <w:rPr>
          <w:rFonts w:ascii="Times New Roman" w:hAnsi="Times New Roman" w:cs="Times New Roman"/>
          <w:sz w:val="24"/>
          <w:szCs w:val="24"/>
        </w:rPr>
      </w:pPr>
    </w:p>
    <w:p w14:paraId="739C6A99" w14:textId="77777777" w:rsidR="00E67970" w:rsidRDefault="00E67970" w:rsidP="00C16B52">
      <w:pPr>
        <w:pStyle w:val="ListParagraph"/>
        <w:numPr>
          <w:ilvl w:val="0"/>
          <w:numId w:val="9"/>
        </w:numPr>
        <w:spacing w:after="0" w:line="240" w:lineRule="auto"/>
        <w:jc w:val="both"/>
        <w:rPr>
          <w:rFonts w:ascii="Times New Roman" w:hAnsi="Times New Roman" w:cs="Times New Roman"/>
          <w:sz w:val="24"/>
          <w:szCs w:val="24"/>
        </w:rPr>
      </w:pPr>
      <w:r w:rsidRPr="00451342">
        <w:rPr>
          <w:rFonts w:ascii="Times New Roman" w:hAnsi="Times New Roman" w:cs="Times New Roman"/>
          <w:sz w:val="24"/>
          <w:szCs w:val="24"/>
        </w:rPr>
        <w:t xml:space="preserve">SBP </w:t>
      </w:r>
      <w:r w:rsidR="00D905B4" w:rsidRPr="00451342">
        <w:rPr>
          <w:rFonts w:ascii="Times New Roman" w:hAnsi="Times New Roman" w:cs="Times New Roman"/>
          <w:sz w:val="24"/>
          <w:szCs w:val="24"/>
        </w:rPr>
        <w:t xml:space="preserve">will shortly issue guidelines </w:t>
      </w:r>
      <w:r w:rsidRPr="00451342">
        <w:rPr>
          <w:rFonts w:ascii="Times New Roman" w:hAnsi="Times New Roman" w:cs="Times New Roman"/>
          <w:sz w:val="24"/>
          <w:szCs w:val="24"/>
        </w:rPr>
        <w:t xml:space="preserve">for improving banking services for merchant accounts to make it attractive for retailers and service providers </w:t>
      </w:r>
      <w:proofErr w:type="spellStart"/>
      <w:r w:rsidRPr="00451342">
        <w:rPr>
          <w:rFonts w:ascii="Times New Roman" w:hAnsi="Times New Roman" w:cs="Times New Roman"/>
          <w:sz w:val="24"/>
          <w:szCs w:val="24"/>
        </w:rPr>
        <w:t>etc</w:t>
      </w:r>
      <w:proofErr w:type="spellEnd"/>
      <w:r w:rsidRPr="00451342">
        <w:rPr>
          <w:rFonts w:ascii="Times New Roman" w:hAnsi="Times New Roman" w:cs="Times New Roman"/>
          <w:sz w:val="24"/>
          <w:szCs w:val="24"/>
        </w:rPr>
        <w:t>, both online and offline. Special measures shall be taken by SBP for improving capacity of banks and once a minimum qualitative level prescribed by SBP is achieved, the use of local online-merchant accounts shall be made mandatory for all local online businesses in due course.</w:t>
      </w:r>
    </w:p>
    <w:p w14:paraId="52B253D6" w14:textId="77777777" w:rsidR="009804AC" w:rsidRPr="009804AC" w:rsidRDefault="009804AC" w:rsidP="009804AC">
      <w:pPr>
        <w:spacing w:after="0" w:line="240" w:lineRule="auto"/>
        <w:jc w:val="both"/>
        <w:rPr>
          <w:rFonts w:ascii="Times New Roman" w:hAnsi="Times New Roman" w:cs="Times New Roman"/>
          <w:sz w:val="24"/>
          <w:szCs w:val="24"/>
        </w:rPr>
      </w:pPr>
    </w:p>
    <w:p w14:paraId="1E471415" w14:textId="77777777" w:rsidR="00E67970" w:rsidRDefault="00323B61" w:rsidP="00C16B52">
      <w:pPr>
        <w:pStyle w:val="ListParagraph"/>
        <w:numPr>
          <w:ilvl w:val="0"/>
          <w:numId w:val="9"/>
        </w:numPr>
        <w:spacing w:after="0" w:line="240" w:lineRule="auto"/>
        <w:jc w:val="both"/>
        <w:rPr>
          <w:rFonts w:ascii="Times New Roman" w:hAnsi="Times New Roman" w:cs="Times New Roman"/>
          <w:sz w:val="24"/>
          <w:szCs w:val="24"/>
        </w:rPr>
      </w:pPr>
      <w:r w:rsidRPr="00451342">
        <w:rPr>
          <w:rFonts w:ascii="Times New Roman" w:hAnsi="Times New Roman" w:cs="Times New Roman"/>
          <w:sz w:val="24"/>
          <w:szCs w:val="24"/>
        </w:rPr>
        <w:t xml:space="preserve">Besides Visa, Master, One Link and </w:t>
      </w:r>
      <w:proofErr w:type="spellStart"/>
      <w:r w:rsidRPr="00451342">
        <w:rPr>
          <w:rFonts w:ascii="Times New Roman" w:hAnsi="Times New Roman" w:cs="Times New Roman"/>
          <w:sz w:val="24"/>
          <w:szCs w:val="24"/>
        </w:rPr>
        <w:t>Payoneer</w:t>
      </w:r>
      <w:proofErr w:type="spellEnd"/>
      <w:r w:rsidRPr="00451342">
        <w:rPr>
          <w:rFonts w:ascii="Times New Roman" w:hAnsi="Times New Roman" w:cs="Times New Roman"/>
          <w:sz w:val="24"/>
          <w:szCs w:val="24"/>
        </w:rPr>
        <w:t xml:space="preserve"> payment gateway facilities, the SBP </w:t>
      </w:r>
      <w:r w:rsidR="005E693B" w:rsidRPr="00451342">
        <w:rPr>
          <w:rFonts w:ascii="Times New Roman" w:hAnsi="Times New Roman" w:cs="Times New Roman"/>
          <w:sz w:val="24"/>
          <w:szCs w:val="24"/>
        </w:rPr>
        <w:t>will</w:t>
      </w:r>
      <w:r w:rsidRPr="00451342">
        <w:rPr>
          <w:rFonts w:ascii="Times New Roman" w:hAnsi="Times New Roman" w:cs="Times New Roman"/>
          <w:sz w:val="24"/>
          <w:szCs w:val="24"/>
        </w:rPr>
        <w:t xml:space="preserve"> further facilitate accessibility to</w:t>
      </w:r>
      <w:r w:rsidR="00E67970" w:rsidRPr="00451342">
        <w:rPr>
          <w:rFonts w:ascii="Times New Roman" w:hAnsi="Times New Roman" w:cs="Times New Roman"/>
          <w:sz w:val="24"/>
          <w:szCs w:val="24"/>
        </w:rPr>
        <w:t xml:space="preserve"> international payment gateway</w:t>
      </w:r>
      <w:r w:rsidR="005E693B" w:rsidRPr="00451342">
        <w:rPr>
          <w:rFonts w:ascii="Times New Roman" w:hAnsi="Times New Roman" w:cs="Times New Roman"/>
          <w:sz w:val="24"/>
          <w:szCs w:val="24"/>
        </w:rPr>
        <w:t>s</w:t>
      </w:r>
      <w:r w:rsidR="00E67970" w:rsidRPr="00451342">
        <w:rPr>
          <w:rFonts w:ascii="Times New Roman" w:hAnsi="Times New Roman" w:cs="Times New Roman"/>
          <w:sz w:val="24"/>
          <w:szCs w:val="24"/>
        </w:rPr>
        <w:t xml:space="preserve">, </w:t>
      </w:r>
      <w:r w:rsidR="00F65A5C" w:rsidRPr="00451342">
        <w:rPr>
          <w:rFonts w:ascii="Times New Roman" w:hAnsi="Times New Roman" w:cs="Times New Roman"/>
          <w:sz w:val="24"/>
          <w:szCs w:val="24"/>
        </w:rPr>
        <w:t>shall work</w:t>
      </w:r>
      <w:r w:rsidR="00B75F4C">
        <w:rPr>
          <w:rFonts w:ascii="Times New Roman" w:hAnsi="Times New Roman" w:cs="Times New Roman"/>
          <w:sz w:val="24"/>
          <w:szCs w:val="24"/>
        </w:rPr>
        <w:t xml:space="preserve"> </w:t>
      </w:r>
      <w:r w:rsidR="00F65A5C" w:rsidRPr="00451342">
        <w:rPr>
          <w:rFonts w:ascii="Times New Roman" w:hAnsi="Times New Roman" w:cs="Times New Roman"/>
          <w:sz w:val="24"/>
          <w:szCs w:val="24"/>
        </w:rPr>
        <w:t>on</w:t>
      </w:r>
      <w:r w:rsidR="00E67970" w:rsidRPr="00451342">
        <w:rPr>
          <w:rFonts w:ascii="Times New Roman" w:hAnsi="Times New Roman" w:cs="Times New Roman"/>
          <w:sz w:val="24"/>
          <w:szCs w:val="24"/>
        </w:rPr>
        <w:t xml:space="preserve"> allow</w:t>
      </w:r>
      <w:r w:rsidR="00F65A5C" w:rsidRPr="00451342">
        <w:rPr>
          <w:rFonts w:ascii="Times New Roman" w:hAnsi="Times New Roman" w:cs="Times New Roman"/>
          <w:sz w:val="24"/>
          <w:szCs w:val="24"/>
        </w:rPr>
        <w:t>ing</w:t>
      </w:r>
      <w:r w:rsidR="00E67970" w:rsidRPr="00451342">
        <w:rPr>
          <w:rFonts w:ascii="Times New Roman" w:hAnsi="Times New Roman" w:cs="Times New Roman"/>
          <w:sz w:val="24"/>
          <w:szCs w:val="24"/>
        </w:rPr>
        <w:t xml:space="preserve"> an existing international service provider </w:t>
      </w:r>
      <w:r w:rsidR="00F65A5C" w:rsidRPr="00451342">
        <w:rPr>
          <w:rFonts w:ascii="Times New Roman" w:hAnsi="Times New Roman" w:cs="Times New Roman"/>
          <w:sz w:val="24"/>
          <w:szCs w:val="24"/>
        </w:rPr>
        <w:t>to offer services in Pakistan</w:t>
      </w:r>
      <w:r w:rsidR="00E67970" w:rsidRPr="00451342">
        <w:rPr>
          <w:rFonts w:ascii="Times New Roman" w:hAnsi="Times New Roman" w:cs="Times New Roman"/>
          <w:sz w:val="24"/>
          <w:szCs w:val="24"/>
        </w:rPr>
        <w:t>.</w:t>
      </w:r>
    </w:p>
    <w:p w14:paraId="27DA2D37" w14:textId="77777777" w:rsidR="009804AC" w:rsidRPr="009804AC" w:rsidRDefault="009804AC" w:rsidP="009804AC">
      <w:pPr>
        <w:spacing w:after="0" w:line="240" w:lineRule="auto"/>
        <w:jc w:val="both"/>
        <w:rPr>
          <w:rFonts w:ascii="Times New Roman" w:hAnsi="Times New Roman" w:cs="Times New Roman"/>
          <w:sz w:val="24"/>
          <w:szCs w:val="24"/>
        </w:rPr>
      </w:pPr>
    </w:p>
    <w:p w14:paraId="78056AAC" w14:textId="77777777" w:rsidR="00532060" w:rsidRDefault="00532060" w:rsidP="00C16B52">
      <w:pPr>
        <w:pStyle w:val="ListParagraph"/>
        <w:numPr>
          <w:ilvl w:val="0"/>
          <w:numId w:val="9"/>
        </w:numPr>
        <w:spacing w:after="0" w:line="240" w:lineRule="auto"/>
        <w:jc w:val="both"/>
        <w:rPr>
          <w:rFonts w:ascii="Times New Roman" w:hAnsi="Times New Roman" w:cs="Times New Roman"/>
          <w:sz w:val="24"/>
          <w:szCs w:val="24"/>
        </w:rPr>
      </w:pPr>
      <w:r w:rsidRPr="00451342">
        <w:rPr>
          <w:rFonts w:ascii="Times New Roman" w:hAnsi="Times New Roman" w:cs="Times New Roman"/>
          <w:sz w:val="24"/>
          <w:szCs w:val="24"/>
        </w:rPr>
        <w:t>SBP shall ensure effective implementation of SBP vide FE Circular No.11 dated October</w:t>
      </w:r>
      <w:r w:rsidR="007C05BB">
        <w:rPr>
          <w:rFonts w:ascii="Times New Roman" w:hAnsi="Times New Roman" w:cs="Times New Roman"/>
          <w:sz w:val="24"/>
          <w:szCs w:val="24"/>
        </w:rPr>
        <w:t xml:space="preserve"> </w:t>
      </w:r>
      <w:r w:rsidRPr="00451342">
        <w:rPr>
          <w:rFonts w:ascii="Times New Roman" w:hAnsi="Times New Roman" w:cs="Times New Roman"/>
          <w:sz w:val="24"/>
          <w:szCs w:val="24"/>
        </w:rPr>
        <w:t>22,</w:t>
      </w:r>
      <w:r w:rsidR="007C05BB">
        <w:rPr>
          <w:rFonts w:ascii="Times New Roman" w:hAnsi="Times New Roman" w:cs="Times New Roman"/>
          <w:sz w:val="24"/>
          <w:szCs w:val="24"/>
        </w:rPr>
        <w:t xml:space="preserve"> </w:t>
      </w:r>
      <w:r w:rsidRPr="00451342">
        <w:rPr>
          <w:rFonts w:ascii="Times New Roman" w:hAnsi="Times New Roman" w:cs="Times New Roman"/>
          <w:sz w:val="24"/>
          <w:szCs w:val="24"/>
        </w:rPr>
        <w:t xml:space="preserve">2018 to facilitate </w:t>
      </w:r>
      <w:r w:rsidR="004466B6" w:rsidRPr="00451342">
        <w:rPr>
          <w:rFonts w:ascii="Times New Roman" w:hAnsi="Times New Roman" w:cs="Times New Roman"/>
          <w:sz w:val="24"/>
          <w:szCs w:val="24"/>
        </w:rPr>
        <w:t>freelancers, exporters of software/</w:t>
      </w:r>
      <w:r w:rsidR="002F3271" w:rsidRPr="00451342">
        <w:rPr>
          <w:rFonts w:ascii="Times New Roman" w:hAnsi="Times New Roman" w:cs="Times New Roman"/>
          <w:sz w:val="24"/>
          <w:szCs w:val="24"/>
        </w:rPr>
        <w:t>IT</w:t>
      </w:r>
      <w:r w:rsidR="004466B6" w:rsidRPr="00451342">
        <w:rPr>
          <w:rFonts w:ascii="Times New Roman" w:hAnsi="Times New Roman" w:cs="Times New Roman"/>
          <w:sz w:val="24"/>
          <w:szCs w:val="24"/>
        </w:rPr>
        <w:t xml:space="preserve"> can retain up to 35% of their export earnings in Special Exporters Foreign Currency accounts opened with the Authorized Dealers</w:t>
      </w:r>
      <w:r w:rsidR="003472CF">
        <w:rPr>
          <w:rFonts w:ascii="Times New Roman" w:hAnsi="Times New Roman" w:cs="Times New Roman"/>
          <w:sz w:val="24"/>
          <w:szCs w:val="24"/>
        </w:rPr>
        <w:t>.</w:t>
      </w:r>
    </w:p>
    <w:p w14:paraId="02DA4492" w14:textId="77777777" w:rsidR="009804AC" w:rsidRPr="009804AC" w:rsidRDefault="009804AC" w:rsidP="009804AC">
      <w:pPr>
        <w:spacing w:after="0" w:line="240" w:lineRule="auto"/>
        <w:jc w:val="both"/>
        <w:rPr>
          <w:rFonts w:ascii="Times New Roman" w:hAnsi="Times New Roman" w:cs="Times New Roman"/>
          <w:sz w:val="24"/>
          <w:szCs w:val="24"/>
        </w:rPr>
      </w:pPr>
    </w:p>
    <w:p w14:paraId="0A8540BA" w14:textId="77777777" w:rsidR="00312095" w:rsidRDefault="00483314" w:rsidP="00C16B52">
      <w:pPr>
        <w:pStyle w:val="ListParagraph"/>
        <w:numPr>
          <w:ilvl w:val="0"/>
          <w:numId w:val="9"/>
        </w:numPr>
        <w:spacing w:after="0" w:line="240" w:lineRule="auto"/>
        <w:jc w:val="both"/>
        <w:rPr>
          <w:rFonts w:ascii="Times New Roman" w:hAnsi="Times New Roman" w:cs="Times New Roman"/>
          <w:sz w:val="24"/>
          <w:szCs w:val="24"/>
        </w:rPr>
      </w:pPr>
      <w:r w:rsidRPr="00451342">
        <w:rPr>
          <w:rFonts w:ascii="Times New Roman" w:hAnsi="Times New Roman" w:cs="Times New Roman"/>
          <w:sz w:val="24"/>
          <w:szCs w:val="24"/>
        </w:rPr>
        <w:t xml:space="preserve">To support the IT companies in Pakistan for enhancing their tech infrastructure, </w:t>
      </w:r>
      <w:r w:rsidR="007C05BB" w:rsidRPr="00451342">
        <w:rPr>
          <w:rFonts w:ascii="Times New Roman" w:hAnsi="Times New Roman" w:cs="Times New Roman"/>
          <w:sz w:val="24"/>
          <w:szCs w:val="24"/>
        </w:rPr>
        <w:t xml:space="preserve">authorized </w:t>
      </w:r>
      <w:r w:rsidRPr="00451342">
        <w:rPr>
          <w:rFonts w:ascii="Times New Roman" w:hAnsi="Times New Roman" w:cs="Times New Roman"/>
          <w:sz w:val="24"/>
          <w:szCs w:val="24"/>
        </w:rPr>
        <w:t>dealers have general permission to make remittances up to 100,000/-</w:t>
      </w:r>
      <w:r w:rsidR="007C05BB">
        <w:rPr>
          <w:rFonts w:ascii="Times New Roman" w:hAnsi="Times New Roman" w:cs="Times New Roman"/>
          <w:sz w:val="24"/>
          <w:szCs w:val="24"/>
        </w:rPr>
        <w:t xml:space="preserve"> </w:t>
      </w:r>
      <w:r w:rsidRPr="00451342">
        <w:rPr>
          <w:rFonts w:ascii="Times New Roman" w:hAnsi="Times New Roman" w:cs="Times New Roman"/>
          <w:sz w:val="24"/>
          <w:szCs w:val="24"/>
        </w:rPr>
        <w:t>or equivalent in other currencies per invoice for private sector companies incorporated in Pakistan without prior approval from SBP</w:t>
      </w:r>
      <w:r w:rsidR="003472CF">
        <w:rPr>
          <w:rFonts w:ascii="Times New Roman" w:hAnsi="Times New Roman" w:cs="Times New Roman"/>
          <w:sz w:val="24"/>
          <w:szCs w:val="24"/>
        </w:rPr>
        <w:t>.</w:t>
      </w:r>
    </w:p>
    <w:p w14:paraId="3510CF14" w14:textId="77777777" w:rsidR="009804AC" w:rsidRPr="009804AC" w:rsidRDefault="009804AC" w:rsidP="009804AC">
      <w:pPr>
        <w:spacing w:after="0" w:line="240" w:lineRule="auto"/>
        <w:jc w:val="both"/>
        <w:rPr>
          <w:rFonts w:ascii="Times New Roman" w:hAnsi="Times New Roman" w:cs="Times New Roman"/>
          <w:sz w:val="24"/>
          <w:szCs w:val="24"/>
        </w:rPr>
      </w:pPr>
    </w:p>
    <w:p w14:paraId="60E502E1" w14:textId="77777777" w:rsidR="00483314" w:rsidRDefault="00312095" w:rsidP="00C16B52">
      <w:pPr>
        <w:pStyle w:val="ListParagraph"/>
        <w:numPr>
          <w:ilvl w:val="0"/>
          <w:numId w:val="9"/>
        </w:numPr>
        <w:spacing w:after="0" w:line="240" w:lineRule="auto"/>
        <w:jc w:val="both"/>
        <w:rPr>
          <w:rFonts w:ascii="Times New Roman" w:hAnsi="Times New Roman" w:cs="Times New Roman"/>
          <w:sz w:val="24"/>
          <w:szCs w:val="24"/>
        </w:rPr>
      </w:pPr>
      <w:r w:rsidRPr="00451342">
        <w:rPr>
          <w:rFonts w:ascii="Times New Roman" w:hAnsi="Times New Roman" w:cs="Times New Roman"/>
          <w:sz w:val="24"/>
          <w:szCs w:val="24"/>
        </w:rPr>
        <w:t>SBP will speed up its work on Nation-wide Micro Payment Gateway</w:t>
      </w:r>
      <w:r w:rsidR="003472CF">
        <w:rPr>
          <w:rFonts w:ascii="Times New Roman" w:hAnsi="Times New Roman" w:cs="Times New Roman"/>
          <w:sz w:val="24"/>
          <w:szCs w:val="24"/>
        </w:rPr>
        <w:t xml:space="preserve"> </w:t>
      </w:r>
      <w:r w:rsidRPr="00451342">
        <w:rPr>
          <w:rFonts w:ascii="Times New Roman" w:hAnsi="Times New Roman" w:cs="Times New Roman"/>
          <w:sz w:val="24"/>
          <w:szCs w:val="24"/>
        </w:rPr>
        <w:t xml:space="preserve">as part of its National Payment Systems </w:t>
      </w:r>
      <w:r w:rsidR="003472CF" w:rsidRPr="00451342">
        <w:rPr>
          <w:rFonts w:ascii="Times New Roman" w:hAnsi="Times New Roman" w:cs="Times New Roman"/>
          <w:sz w:val="24"/>
          <w:szCs w:val="24"/>
        </w:rPr>
        <w:t>Infrastructure</w:t>
      </w:r>
      <w:r w:rsidRPr="00451342">
        <w:rPr>
          <w:rFonts w:ascii="Times New Roman" w:hAnsi="Times New Roman" w:cs="Times New Roman"/>
          <w:sz w:val="24"/>
          <w:szCs w:val="24"/>
        </w:rPr>
        <w:t xml:space="preserve"> Program that will facilitate immediate transfer and settlement of payments.</w:t>
      </w:r>
    </w:p>
    <w:p w14:paraId="4CAC4D6A" w14:textId="77777777" w:rsidR="009804AC" w:rsidRPr="009804AC" w:rsidRDefault="009804AC" w:rsidP="009804AC">
      <w:pPr>
        <w:spacing w:after="0" w:line="240" w:lineRule="auto"/>
        <w:jc w:val="both"/>
        <w:rPr>
          <w:rFonts w:ascii="Times New Roman" w:hAnsi="Times New Roman" w:cs="Times New Roman"/>
          <w:sz w:val="24"/>
          <w:szCs w:val="24"/>
        </w:rPr>
      </w:pPr>
    </w:p>
    <w:p w14:paraId="0922AB3C" w14:textId="77777777" w:rsidR="00312095" w:rsidRPr="00451342" w:rsidRDefault="00312095" w:rsidP="00C16B52">
      <w:pPr>
        <w:pStyle w:val="ListParagraph"/>
        <w:numPr>
          <w:ilvl w:val="0"/>
          <w:numId w:val="9"/>
        </w:numPr>
        <w:spacing w:after="0" w:line="240" w:lineRule="auto"/>
        <w:jc w:val="both"/>
        <w:rPr>
          <w:rFonts w:ascii="Times New Roman" w:hAnsi="Times New Roman" w:cs="Times New Roman"/>
          <w:sz w:val="24"/>
          <w:szCs w:val="24"/>
        </w:rPr>
      </w:pPr>
      <w:r w:rsidRPr="00451342">
        <w:rPr>
          <w:rFonts w:ascii="Times New Roman" w:hAnsi="Times New Roman" w:cs="Times New Roman"/>
          <w:sz w:val="24"/>
          <w:szCs w:val="24"/>
        </w:rPr>
        <w:t>MoITT</w:t>
      </w:r>
      <w:r w:rsidR="005E693B" w:rsidRPr="00451342">
        <w:rPr>
          <w:rFonts w:ascii="Times New Roman" w:hAnsi="Times New Roman" w:cs="Times New Roman"/>
          <w:sz w:val="24"/>
          <w:szCs w:val="24"/>
        </w:rPr>
        <w:t xml:space="preserve"> in collaboration with SBP</w:t>
      </w:r>
      <w:r w:rsidR="00AA70F1">
        <w:rPr>
          <w:rFonts w:ascii="Times New Roman" w:hAnsi="Times New Roman" w:cs="Times New Roman"/>
          <w:sz w:val="24"/>
          <w:szCs w:val="24"/>
        </w:rPr>
        <w:t>,</w:t>
      </w:r>
      <w:r w:rsidRPr="00451342">
        <w:rPr>
          <w:rFonts w:ascii="Times New Roman" w:hAnsi="Times New Roman" w:cs="Times New Roman"/>
          <w:sz w:val="24"/>
          <w:szCs w:val="24"/>
        </w:rPr>
        <w:t xml:space="preserve"> will approach ‘PayPal’ and other payment gateways to ensure availability of international payme</w:t>
      </w:r>
      <w:r w:rsidR="005E693B" w:rsidRPr="00451342">
        <w:rPr>
          <w:rFonts w:ascii="Times New Roman" w:hAnsi="Times New Roman" w:cs="Times New Roman"/>
          <w:sz w:val="24"/>
          <w:szCs w:val="24"/>
        </w:rPr>
        <w:t>nt gateways in Pakistan.</w:t>
      </w:r>
    </w:p>
    <w:p w14:paraId="120FDA77" w14:textId="77777777" w:rsidR="000E204B" w:rsidRPr="00451342" w:rsidRDefault="000E204B" w:rsidP="007040E2">
      <w:pPr>
        <w:spacing w:after="0" w:line="240" w:lineRule="auto"/>
        <w:ind w:left="1080"/>
        <w:jc w:val="both"/>
        <w:rPr>
          <w:rFonts w:ascii="Times New Roman" w:hAnsi="Times New Roman" w:cs="Times New Roman"/>
          <w:sz w:val="24"/>
          <w:szCs w:val="24"/>
          <w:lang w:val="en-GB"/>
        </w:rPr>
      </w:pPr>
    </w:p>
    <w:p w14:paraId="053CCD84" w14:textId="77777777" w:rsidR="00FD754A" w:rsidRPr="00451342" w:rsidRDefault="00FD754A" w:rsidP="007040E2">
      <w:pPr>
        <w:spacing w:after="0" w:line="240" w:lineRule="auto"/>
        <w:rPr>
          <w:rFonts w:ascii="Times New Roman" w:hAnsi="Times New Roman" w:cs="Times New Roman"/>
          <w:sz w:val="24"/>
          <w:szCs w:val="24"/>
          <w:lang w:val="en-GB"/>
        </w:rPr>
      </w:pPr>
    </w:p>
    <w:p w14:paraId="08A502F8" w14:textId="77777777" w:rsidR="005B30F4" w:rsidRPr="00451342" w:rsidRDefault="005B30F4" w:rsidP="007040E2">
      <w:pPr>
        <w:spacing w:after="0" w:line="240" w:lineRule="auto"/>
        <w:rPr>
          <w:rFonts w:ascii="Times New Roman" w:hAnsi="Times New Roman" w:cs="Times New Roman"/>
          <w:sz w:val="24"/>
          <w:szCs w:val="24"/>
          <w:lang w:val="en-GB"/>
        </w:rPr>
      </w:pPr>
    </w:p>
    <w:p w14:paraId="3D6F988B" w14:textId="77777777" w:rsidR="005B30F4" w:rsidRPr="00451342" w:rsidRDefault="005B30F4" w:rsidP="007040E2">
      <w:pPr>
        <w:spacing w:after="0" w:line="240" w:lineRule="auto"/>
        <w:rPr>
          <w:rFonts w:ascii="Times New Roman" w:hAnsi="Times New Roman" w:cs="Times New Roman"/>
          <w:sz w:val="24"/>
          <w:szCs w:val="24"/>
          <w:lang w:val="en-GB"/>
        </w:rPr>
      </w:pPr>
    </w:p>
    <w:p w14:paraId="7D3BEC07" w14:textId="77777777" w:rsidR="005B30F4" w:rsidRPr="00451342" w:rsidRDefault="005B30F4" w:rsidP="007040E2">
      <w:pPr>
        <w:spacing w:after="0" w:line="240" w:lineRule="auto"/>
        <w:rPr>
          <w:rFonts w:ascii="Times New Roman" w:hAnsi="Times New Roman" w:cs="Times New Roman"/>
          <w:sz w:val="24"/>
          <w:szCs w:val="24"/>
          <w:lang w:val="en-GB"/>
        </w:rPr>
      </w:pPr>
    </w:p>
    <w:p w14:paraId="7EDAB915" w14:textId="77777777" w:rsidR="005B30F4" w:rsidRPr="00451342" w:rsidRDefault="009804AC" w:rsidP="005E693B">
      <w:pPr>
        <w:spacing w:after="0" w:line="240" w:lineRule="auto"/>
        <w:jc w:val="both"/>
        <w:rPr>
          <w:rFonts w:ascii="Times New Roman" w:hAnsi="Times New Roman" w:cs="Times New Roman"/>
          <w:b/>
          <w:smallCaps/>
          <w:sz w:val="24"/>
          <w:szCs w:val="24"/>
          <w:lang w:val="en-GB"/>
        </w:rPr>
      </w:pPr>
      <w:r>
        <w:rPr>
          <w:rFonts w:ascii="Times New Roman" w:hAnsi="Times New Roman" w:cs="Times New Roman"/>
          <w:b/>
          <w:smallCaps/>
          <w:sz w:val="24"/>
          <w:szCs w:val="24"/>
          <w:lang w:val="en-GB"/>
        </w:rPr>
        <w:lastRenderedPageBreak/>
        <w:t>III – Empowering youth and SME</w:t>
      </w:r>
      <w:r w:rsidR="005B30F4" w:rsidRPr="00451342">
        <w:rPr>
          <w:rFonts w:ascii="Times New Roman" w:hAnsi="Times New Roman" w:cs="Times New Roman"/>
          <w:b/>
          <w:smallCaps/>
          <w:sz w:val="16"/>
          <w:szCs w:val="24"/>
          <w:lang w:val="en-GB"/>
        </w:rPr>
        <w:t>s</w:t>
      </w:r>
      <w:r w:rsidR="005B30F4" w:rsidRPr="00451342">
        <w:rPr>
          <w:rFonts w:ascii="Times New Roman" w:hAnsi="Times New Roman" w:cs="Times New Roman"/>
          <w:b/>
          <w:smallCaps/>
          <w:sz w:val="24"/>
          <w:szCs w:val="24"/>
          <w:lang w:val="en-GB"/>
        </w:rPr>
        <w:t xml:space="preserve"> through business support programs And trade development</w:t>
      </w:r>
    </w:p>
    <w:p w14:paraId="27FB543D" w14:textId="77777777" w:rsidR="005B30F4" w:rsidRPr="00451342" w:rsidRDefault="005B30F4" w:rsidP="008D442A">
      <w:pPr>
        <w:spacing w:after="0" w:line="240" w:lineRule="auto"/>
        <w:jc w:val="both"/>
        <w:rPr>
          <w:rFonts w:ascii="Times New Roman" w:hAnsi="Times New Roman" w:cs="Times New Roman"/>
          <w:sz w:val="24"/>
          <w:szCs w:val="24"/>
        </w:rPr>
      </w:pPr>
    </w:p>
    <w:p w14:paraId="6FDB7A81" w14:textId="77777777" w:rsidR="008D442A" w:rsidRDefault="008D442A" w:rsidP="008D442A">
      <w:p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There are more than 3.2 million SME units in Pakistan accounting for 98% of all the enterprises. The sector employs nearly 78 percent of the non-agriculture labor force in Pakistan and contributes more than 30% to Pakistan’s Gross Domestic Product. Additionally, the sector represents 25% of exports of manufactured goods and 35% in manufacturing value added.</w:t>
      </w:r>
    </w:p>
    <w:p w14:paraId="51F7989B" w14:textId="77777777" w:rsidR="0041627E" w:rsidRPr="00451342" w:rsidRDefault="0041627E" w:rsidP="008D442A">
      <w:pPr>
        <w:spacing w:after="0" w:line="240" w:lineRule="auto"/>
        <w:ind w:left="720"/>
        <w:jc w:val="both"/>
        <w:rPr>
          <w:rFonts w:ascii="Times New Roman" w:hAnsi="Times New Roman" w:cs="Times New Roman"/>
          <w:sz w:val="24"/>
          <w:szCs w:val="24"/>
        </w:rPr>
      </w:pPr>
    </w:p>
    <w:p w14:paraId="22A641F6" w14:textId="77777777" w:rsidR="00AF2BE2" w:rsidRDefault="00FF1C91" w:rsidP="008D442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e-Commerce</w:t>
      </w:r>
      <w:r w:rsidR="008D442A" w:rsidRPr="00451342">
        <w:rPr>
          <w:rFonts w:ascii="Times New Roman" w:hAnsi="Times New Roman" w:cs="Times New Roman"/>
          <w:sz w:val="24"/>
          <w:szCs w:val="24"/>
        </w:rPr>
        <w:t xml:space="preserve"> is an opportunity to bring SMEs in the mainstream and connect them with international markets through global </w:t>
      </w:r>
      <w:r>
        <w:rPr>
          <w:rFonts w:ascii="Times New Roman" w:hAnsi="Times New Roman" w:cs="Times New Roman"/>
          <w:sz w:val="24"/>
          <w:szCs w:val="24"/>
        </w:rPr>
        <w:t>e-Commerce</w:t>
      </w:r>
      <w:r w:rsidR="008D442A" w:rsidRPr="00451342">
        <w:rPr>
          <w:rFonts w:ascii="Times New Roman" w:hAnsi="Times New Roman" w:cs="Times New Roman"/>
          <w:sz w:val="24"/>
          <w:szCs w:val="24"/>
        </w:rPr>
        <w:t xml:space="preserve"> platforms as well as Pakistani online market places. Thereby, </w:t>
      </w:r>
      <w:r>
        <w:rPr>
          <w:rFonts w:ascii="Times New Roman" w:hAnsi="Times New Roman" w:cs="Times New Roman"/>
          <w:sz w:val="24"/>
          <w:szCs w:val="24"/>
        </w:rPr>
        <w:t>e-Commerce</w:t>
      </w:r>
      <w:r w:rsidR="008D442A" w:rsidRPr="00451342">
        <w:rPr>
          <w:rFonts w:ascii="Times New Roman" w:hAnsi="Times New Roman" w:cs="Times New Roman"/>
          <w:sz w:val="24"/>
          <w:szCs w:val="24"/>
        </w:rPr>
        <w:t xml:space="preserve"> can also facilitate enterprises and SME start-ups run by young people, women and rural workers especially the ones involved in manufacturing/supplying local handicrafts.</w:t>
      </w:r>
    </w:p>
    <w:p w14:paraId="5F3D3110" w14:textId="77777777" w:rsidR="0041627E" w:rsidRPr="00451342" w:rsidRDefault="0041627E" w:rsidP="008D442A">
      <w:pPr>
        <w:spacing w:after="0" w:line="240" w:lineRule="auto"/>
        <w:ind w:left="720"/>
        <w:jc w:val="both"/>
        <w:rPr>
          <w:rFonts w:ascii="Times New Roman" w:hAnsi="Times New Roman" w:cs="Times New Roman"/>
          <w:sz w:val="24"/>
          <w:szCs w:val="24"/>
        </w:rPr>
      </w:pPr>
    </w:p>
    <w:p w14:paraId="49902394" w14:textId="77777777" w:rsidR="008D442A" w:rsidRPr="00451342" w:rsidRDefault="00857E74" w:rsidP="008D442A">
      <w:p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According</w:t>
      </w:r>
      <w:r w:rsidR="008D442A" w:rsidRPr="00451342">
        <w:rPr>
          <w:rFonts w:ascii="Times New Roman" w:hAnsi="Times New Roman" w:cs="Times New Roman"/>
          <w:sz w:val="24"/>
          <w:szCs w:val="24"/>
        </w:rPr>
        <w:t xml:space="preserve"> to </w:t>
      </w:r>
      <w:r w:rsidRPr="00451342">
        <w:rPr>
          <w:rFonts w:ascii="Times New Roman" w:hAnsi="Times New Roman" w:cs="Times New Roman"/>
          <w:sz w:val="24"/>
          <w:szCs w:val="24"/>
        </w:rPr>
        <w:t xml:space="preserve">Global Payment Platform </w:t>
      </w:r>
      <w:proofErr w:type="spellStart"/>
      <w:r w:rsidRPr="00451342">
        <w:rPr>
          <w:rFonts w:ascii="Times New Roman" w:hAnsi="Times New Roman" w:cs="Times New Roman"/>
          <w:sz w:val="24"/>
          <w:szCs w:val="24"/>
        </w:rPr>
        <w:t>Payoneers</w:t>
      </w:r>
      <w:proofErr w:type="spellEnd"/>
      <w:r w:rsidRPr="00451342">
        <w:rPr>
          <w:rFonts w:ascii="Times New Roman" w:hAnsi="Times New Roman" w:cs="Times New Roman"/>
          <w:sz w:val="24"/>
          <w:szCs w:val="24"/>
        </w:rPr>
        <w:t xml:space="preserve"> Global Gig Economy Index</w:t>
      </w:r>
      <w:r w:rsidR="008D442A" w:rsidRPr="00451342">
        <w:rPr>
          <w:rFonts w:ascii="Times New Roman" w:hAnsi="Times New Roman" w:cs="Times New Roman"/>
          <w:sz w:val="24"/>
          <w:szCs w:val="24"/>
        </w:rPr>
        <w:t xml:space="preserve">, Pakistan </w:t>
      </w:r>
      <w:r w:rsidRPr="00451342">
        <w:rPr>
          <w:rFonts w:ascii="Times New Roman" w:hAnsi="Times New Roman" w:cs="Times New Roman"/>
          <w:sz w:val="24"/>
          <w:szCs w:val="24"/>
        </w:rPr>
        <w:t>is the</w:t>
      </w:r>
      <w:r w:rsidR="008D442A" w:rsidRPr="00451342">
        <w:rPr>
          <w:rFonts w:ascii="Times New Roman" w:hAnsi="Times New Roman" w:cs="Times New Roman"/>
          <w:sz w:val="24"/>
          <w:szCs w:val="24"/>
        </w:rPr>
        <w:t xml:space="preserve"> fourth largest </w:t>
      </w:r>
      <w:r w:rsidRPr="00451342">
        <w:rPr>
          <w:rFonts w:ascii="Times New Roman" w:hAnsi="Times New Roman" w:cs="Times New Roman"/>
          <w:sz w:val="24"/>
          <w:szCs w:val="24"/>
        </w:rPr>
        <w:t>growing supplier of freelance services (</w:t>
      </w:r>
      <w:r w:rsidR="00F524D2">
        <w:rPr>
          <w:rFonts w:ascii="Times New Roman" w:hAnsi="Times New Roman" w:cs="Times New Roman"/>
          <w:sz w:val="24"/>
          <w:szCs w:val="24"/>
        </w:rPr>
        <w:t>47</w:t>
      </w:r>
      <w:r w:rsidR="002C1F46">
        <w:rPr>
          <w:rFonts w:ascii="Times New Roman" w:hAnsi="Times New Roman" w:cs="Times New Roman"/>
          <w:sz w:val="24"/>
          <w:szCs w:val="24"/>
        </w:rPr>
        <w:t>%</w:t>
      </w:r>
      <w:r w:rsidR="005E693B" w:rsidRPr="00451342">
        <w:rPr>
          <w:rFonts w:ascii="Times New Roman" w:hAnsi="Times New Roman" w:cs="Times New Roman"/>
          <w:sz w:val="24"/>
          <w:szCs w:val="24"/>
        </w:rPr>
        <w:t xml:space="preserve"> growth</w:t>
      </w:r>
      <w:r w:rsidRPr="00451342">
        <w:rPr>
          <w:rFonts w:ascii="Times New Roman" w:hAnsi="Times New Roman" w:cs="Times New Roman"/>
          <w:sz w:val="24"/>
          <w:szCs w:val="24"/>
        </w:rPr>
        <w:t>) only behind US, UK and Brazil</w:t>
      </w:r>
      <w:r w:rsidR="007C05BB">
        <w:rPr>
          <w:rFonts w:ascii="Times New Roman" w:hAnsi="Times New Roman" w:cs="Times New Roman"/>
          <w:sz w:val="24"/>
          <w:szCs w:val="24"/>
        </w:rPr>
        <w:t>;</w:t>
      </w:r>
      <w:r w:rsidR="00AF2BE2" w:rsidRPr="00451342">
        <w:rPr>
          <w:rFonts w:ascii="Times New Roman" w:hAnsi="Times New Roman" w:cs="Times New Roman"/>
          <w:sz w:val="24"/>
          <w:szCs w:val="24"/>
        </w:rPr>
        <w:t xml:space="preserve"> this policy framework recognizes them as the key employment opportunity sector and will </w:t>
      </w:r>
      <w:r w:rsidR="002C1F46" w:rsidRPr="00451342">
        <w:rPr>
          <w:rFonts w:ascii="Times New Roman" w:hAnsi="Times New Roman" w:cs="Times New Roman"/>
          <w:sz w:val="24"/>
          <w:szCs w:val="24"/>
        </w:rPr>
        <w:t>initiate specific</w:t>
      </w:r>
      <w:r w:rsidR="00AF2BE2" w:rsidRPr="00451342">
        <w:rPr>
          <w:rFonts w:ascii="Times New Roman" w:hAnsi="Times New Roman" w:cs="Times New Roman"/>
          <w:sz w:val="24"/>
          <w:szCs w:val="24"/>
        </w:rPr>
        <w:t xml:space="preserve"> programs.</w:t>
      </w:r>
    </w:p>
    <w:p w14:paraId="39B1CCC4" w14:textId="77777777" w:rsidR="008D442A" w:rsidRPr="00451342" w:rsidRDefault="008D442A" w:rsidP="005B30F4">
      <w:pPr>
        <w:spacing w:after="0" w:line="240" w:lineRule="auto"/>
        <w:ind w:left="720"/>
        <w:jc w:val="both"/>
        <w:rPr>
          <w:rFonts w:ascii="Times New Roman" w:hAnsi="Times New Roman" w:cs="Times New Roman"/>
          <w:sz w:val="24"/>
          <w:szCs w:val="24"/>
        </w:rPr>
      </w:pPr>
    </w:p>
    <w:p w14:paraId="75095989" w14:textId="77777777" w:rsidR="00857E74" w:rsidRDefault="00857E74" w:rsidP="003B3E31">
      <w:pPr>
        <w:pStyle w:val="ListParagraph"/>
        <w:spacing w:after="0" w:line="240" w:lineRule="auto"/>
        <w:contextualSpacing w:val="0"/>
        <w:jc w:val="both"/>
        <w:outlineLvl w:val="0"/>
        <w:rPr>
          <w:rFonts w:ascii="Times New Roman" w:hAnsi="Times New Roman" w:cs="Times New Roman"/>
          <w:b/>
          <w:bCs/>
          <w:sz w:val="24"/>
          <w:szCs w:val="24"/>
        </w:rPr>
      </w:pPr>
      <w:r w:rsidRPr="00451342">
        <w:rPr>
          <w:rFonts w:ascii="Times New Roman" w:hAnsi="Times New Roman" w:cs="Times New Roman"/>
          <w:b/>
          <w:bCs/>
          <w:sz w:val="24"/>
          <w:szCs w:val="24"/>
        </w:rPr>
        <w:t>Key Issues</w:t>
      </w:r>
    </w:p>
    <w:p w14:paraId="02BCD0EA" w14:textId="77777777" w:rsidR="009804AC" w:rsidRPr="00451342" w:rsidRDefault="009804AC" w:rsidP="003B3E31">
      <w:pPr>
        <w:pStyle w:val="ListParagraph"/>
        <w:spacing w:after="0" w:line="240" w:lineRule="auto"/>
        <w:contextualSpacing w:val="0"/>
        <w:jc w:val="both"/>
        <w:outlineLvl w:val="0"/>
        <w:rPr>
          <w:rFonts w:ascii="Times New Roman" w:hAnsi="Times New Roman" w:cs="Times New Roman"/>
          <w:b/>
          <w:bCs/>
          <w:sz w:val="24"/>
          <w:szCs w:val="24"/>
          <w:lang w:val="en-GB"/>
        </w:rPr>
      </w:pPr>
    </w:p>
    <w:p w14:paraId="20A7431A" w14:textId="77777777" w:rsidR="004F1F5B" w:rsidRPr="00451342" w:rsidRDefault="00857E74" w:rsidP="00C16B52">
      <w:pPr>
        <w:pStyle w:val="ListParagraph"/>
        <w:numPr>
          <w:ilvl w:val="0"/>
          <w:numId w:val="15"/>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Need for capacity building and </w:t>
      </w:r>
      <w:r w:rsidR="007C05BB" w:rsidRPr="00451342">
        <w:rPr>
          <w:rFonts w:ascii="Times New Roman" w:hAnsi="Times New Roman" w:cs="Times New Roman"/>
          <w:b/>
          <w:sz w:val="24"/>
          <w:szCs w:val="24"/>
          <w:lang w:val="en-GB"/>
        </w:rPr>
        <w:t>training</w:t>
      </w:r>
    </w:p>
    <w:p w14:paraId="4BC608B9" w14:textId="77777777" w:rsidR="00857E74" w:rsidRPr="00451342" w:rsidRDefault="00857E74" w:rsidP="00C16B52">
      <w:pPr>
        <w:pStyle w:val="ListParagraph"/>
        <w:numPr>
          <w:ilvl w:val="0"/>
          <w:numId w:val="15"/>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Access to good </w:t>
      </w:r>
      <w:r w:rsidR="007C05BB" w:rsidRPr="00451342">
        <w:rPr>
          <w:rFonts w:ascii="Times New Roman" w:hAnsi="Times New Roman" w:cs="Times New Roman"/>
          <w:b/>
          <w:sz w:val="24"/>
          <w:szCs w:val="24"/>
          <w:lang w:val="en-GB"/>
        </w:rPr>
        <w:t>internet services</w:t>
      </w:r>
    </w:p>
    <w:p w14:paraId="07498E9B" w14:textId="77777777" w:rsidR="005B30F4" w:rsidRPr="00451342" w:rsidRDefault="00857E74" w:rsidP="00C16B52">
      <w:pPr>
        <w:pStyle w:val="ListParagraph"/>
        <w:numPr>
          <w:ilvl w:val="0"/>
          <w:numId w:val="15"/>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Lack of </w:t>
      </w:r>
      <w:r w:rsidR="007C05BB" w:rsidRPr="00451342">
        <w:rPr>
          <w:rFonts w:ascii="Times New Roman" w:hAnsi="Times New Roman" w:cs="Times New Roman"/>
          <w:b/>
          <w:sz w:val="24"/>
          <w:szCs w:val="24"/>
          <w:lang w:val="en-GB"/>
        </w:rPr>
        <w:t xml:space="preserve">public </w:t>
      </w:r>
      <w:r w:rsidRPr="00451342">
        <w:rPr>
          <w:rFonts w:ascii="Times New Roman" w:hAnsi="Times New Roman" w:cs="Times New Roman"/>
          <w:b/>
          <w:sz w:val="24"/>
          <w:szCs w:val="24"/>
          <w:lang w:val="en-GB"/>
        </w:rPr>
        <w:t xml:space="preserve">and </w:t>
      </w:r>
      <w:r w:rsidR="007C05BB" w:rsidRPr="00451342">
        <w:rPr>
          <w:rFonts w:ascii="Times New Roman" w:hAnsi="Times New Roman" w:cs="Times New Roman"/>
          <w:b/>
          <w:sz w:val="24"/>
          <w:szCs w:val="24"/>
          <w:lang w:val="en-GB"/>
        </w:rPr>
        <w:t xml:space="preserve">private awareness </w:t>
      </w:r>
      <w:r w:rsidRPr="00451342">
        <w:rPr>
          <w:rFonts w:ascii="Times New Roman" w:hAnsi="Times New Roman" w:cs="Times New Roman"/>
          <w:b/>
          <w:sz w:val="24"/>
          <w:szCs w:val="24"/>
          <w:lang w:val="en-GB"/>
        </w:rPr>
        <w:t xml:space="preserve">of changing </w:t>
      </w:r>
      <w:r w:rsidR="007C05BB" w:rsidRPr="00451342">
        <w:rPr>
          <w:rFonts w:ascii="Times New Roman" w:hAnsi="Times New Roman" w:cs="Times New Roman"/>
          <w:b/>
          <w:sz w:val="24"/>
          <w:szCs w:val="24"/>
          <w:lang w:val="en-GB"/>
        </w:rPr>
        <w:t xml:space="preserve">global business </w:t>
      </w:r>
      <w:r w:rsidRPr="00451342">
        <w:rPr>
          <w:rFonts w:ascii="Times New Roman" w:hAnsi="Times New Roman" w:cs="Times New Roman"/>
          <w:b/>
          <w:sz w:val="24"/>
          <w:szCs w:val="24"/>
          <w:lang w:val="en-GB"/>
        </w:rPr>
        <w:t>and manufacturing practices</w:t>
      </w:r>
    </w:p>
    <w:p w14:paraId="2BF08B47" w14:textId="77777777" w:rsidR="004F1F5B" w:rsidRPr="00451342" w:rsidRDefault="004F1F5B" w:rsidP="00C16B52">
      <w:pPr>
        <w:pStyle w:val="ListParagraph"/>
        <w:numPr>
          <w:ilvl w:val="0"/>
          <w:numId w:val="15"/>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Lack of awareness about the benefits and opportunities</w:t>
      </w:r>
    </w:p>
    <w:p w14:paraId="461BFAC2" w14:textId="77777777" w:rsidR="00857E74" w:rsidRPr="00451342" w:rsidRDefault="00857E74" w:rsidP="005B30F4">
      <w:pPr>
        <w:spacing w:after="0"/>
        <w:ind w:firstLine="720"/>
        <w:rPr>
          <w:rFonts w:ascii="Times New Roman" w:hAnsi="Times New Roman" w:cs="Times New Roman"/>
          <w:b/>
          <w:sz w:val="24"/>
          <w:szCs w:val="24"/>
          <w:lang w:val="en-GB"/>
        </w:rPr>
      </w:pPr>
    </w:p>
    <w:p w14:paraId="3A6FC7C2" w14:textId="77777777" w:rsidR="004F1F5B" w:rsidRDefault="004F1F5B" w:rsidP="003B3E31">
      <w:pPr>
        <w:spacing w:after="0" w:line="240" w:lineRule="auto"/>
        <w:ind w:left="72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Recommendations</w:t>
      </w:r>
    </w:p>
    <w:p w14:paraId="6D4F2ACD" w14:textId="77777777" w:rsidR="009804AC" w:rsidRPr="00451342" w:rsidRDefault="009804AC" w:rsidP="003B3E31">
      <w:pPr>
        <w:spacing w:after="0" w:line="240" w:lineRule="auto"/>
        <w:ind w:left="720"/>
        <w:jc w:val="both"/>
        <w:outlineLvl w:val="0"/>
        <w:rPr>
          <w:rFonts w:ascii="Times New Roman" w:hAnsi="Times New Roman" w:cs="Times New Roman"/>
          <w:b/>
          <w:sz w:val="24"/>
          <w:szCs w:val="24"/>
          <w:lang w:val="en-GB"/>
        </w:rPr>
      </w:pPr>
    </w:p>
    <w:p w14:paraId="1129E5B3" w14:textId="77777777" w:rsidR="005E693B" w:rsidRDefault="005E693B" w:rsidP="00C16B52">
      <w:pPr>
        <w:pStyle w:val="ListParagraph"/>
        <w:numPr>
          <w:ilvl w:val="0"/>
          <w:numId w:val="16"/>
        </w:numPr>
        <w:spacing w:after="0" w:line="240" w:lineRule="auto"/>
        <w:contextualSpacing w:val="0"/>
        <w:jc w:val="both"/>
        <w:outlineLvl w:val="0"/>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Freelancers will be promoted as the key employment opportunity sector and its separate association will be registered in </w:t>
      </w:r>
      <w:r w:rsidR="00AF2BE2" w:rsidRPr="00451342">
        <w:rPr>
          <w:rFonts w:ascii="Times New Roman" w:hAnsi="Times New Roman" w:cs="Times New Roman"/>
          <w:sz w:val="24"/>
          <w:szCs w:val="24"/>
          <w:lang w:val="en-GB"/>
        </w:rPr>
        <w:t>the Ministry of Commerce to have dedicated attention to the bottlenecks faced by them.</w:t>
      </w:r>
    </w:p>
    <w:p w14:paraId="0F5DB4CF" w14:textId="77777777" w:rsidR="009804AC" w:rsidRPr="009804AC" w:rsidRDefault="009804AC" w:rsidP="009804AC">
      <w:pPr>
        <w:spacing w:after="0" w:line="240" w:lineRule="auto"/>
        <w:ind w:left="720"/>
        <w:jc w:val="both"/>
        <w:outlineLvl w:val="0"/>
        <w:rPr>
          <w:rFonts w:ascii="Times New Roman" w:hAnsi="Times New Roman" w:cs="Times New Roman"/>
          <w:sz w:val="24"/>
          <w:szCs w:val="24"/>
          <w:lang w:val="en-GB"/>
        </w:rPr>
      </w:pPr>
    </w:p>
    <w:p w14:paraId="18EE2632" w14:textId="77777777" w:rsidR="004F1F5B" w:rsidRPr="009804AC" w:rsidRDefault="004F1F5B" w:rsidP="00C16B52">
      <w:pPr>
        <w:pStyle w:val="ListParagraph"/>
        <w:numPr>
          <w:ilvl w:val="0"/>
          <w:numId w:val="16"/>
        </w:numPr>
        <w:spacing w:after="0" w:line="240" w:lineRule="auto"/>
        <w:contextualSpacing w:val="0"/>
        <w:jc w:val="both"/>
        <w:rPr>
          <w:rFonts w:ascii="Times New Roman" w:hAnsi="Times New Roman" w:cs="Times New Roman"/>
          <w:b/>
          <w:sz w:val="24"/>
          <w:szCs w:val="24"/>
          <w:lang w:val="en-GB"/>
        </w:rPr>
      </w:pPr>
      <w:r w:rsidRPr="00451342">
        <w:rPr>
          <w:rFonts w:ascii="Times New Roman" w:hAnsi="Times New Roman" w:cs="Times New Roman"/>
          <w:sz w:val="24"/>
          <w:szCs w:val="24"/>
        </w:rPr>
        <w:t>SME policy</w:t>
      </w:r>
      <w:r w:rsidR="00FC33FF">
        <w:rPr>
          <w:rFonts w:ascii="Times New Roman" w:hAnsi="Times New Roman" w:cs="Times New Roman"/>
          <w:sz w:val="24"/>
          <w:szCs w:val="24"/>
        </w:rPr>
        <w:t xml:space="preserve"> shall be a</w:t>
      </w:r>
      <w:r w:rsidRPr="00451342">
        <w:rPr>
          <w:rFonts w:ascii="Times New Roman" w:hAnsi="Times New Roman" w:cs="Times New Roman"/>
          <w:sz w:val="24"/>
          <w:szCs w:val="24"/>
        </w:rPr>
        <w:t>li</w:t>
      </w:r>
      <w:r w:rsidR="00FC33FF">
        <w:rPr>
          <w:rFonts w:ascii="Times New Roman" w:hAnsi="Times New Roman" w:cs="Times New Roman"/>
          <w:sz w:val="24"/>
          <w:szCs w:val="24"/>
        </w:rPr>
        <w:t>g</w:t>
      </w:r>
      <w:r w:rsidRPr="00451342">
        <w:rPr>
          <w:rFonts w:ascii="Times New Roman" w:hAnsi="Times New Roman" w:cs="Times New Roman"/>
          <w:sz w:val="24"/>
          <w:szCs w:val="24"/>
        </w:rPr>
        <w:t>ne</w:t>
      </w:r>
      <w:r w:rsidR="00FC33FF">
        <w:rPr>
          <w:rFonts w:ascii="Times New Roman" w:hAnsi="Times New Roman" w:cs="Times New Roman"/>
          <w:sz w:val="24"/>
          <w:szCs w:val="24"/>
        </w:rPr>
        <w:t>d</w:t>
      </w:r>
      <w:r w:rsidRPr="00451342">
        <w:rPr>
          <w:rFonts w:ascii="Times New Roman" w:hAnsi="Times New Roman" w:cs="Times New Roman"/>
          <w:sz w:val="24"/>
          <w:szCs w:val="24"/>
        </w:rPr>
        <w:t xml:space="preserve"> wit</w:t>
      </w:r>
      <w:r w:rsidR="0041627E">
        <w:rPr>
          <w:rFonts w:ascii="Times New Roman" w:hAnsi="Times New Roman" w:cs="Times New Roman"/>
          <w:sz w:val="24"/>
          <w:szCs w:val="24"/>
        </w:rPr>
        <w:t xml:space="preserve">h the growing opportunities in </w:t>
      </w:r>
      <w:r w:rsidR="00FF1C91">
        <w:rPr>
          <w:rFonts w:ascii="Times New Roman" w:hAnsi="Times New Roman" w:cs="Times New Roman"/>
          <w:sz w:val="24"/>
          <w:szCs w:val="24"/>
        </w:rPr>
        <w:t>e-Commerce</w:t>
      </w:r>
      <w:r w:rsidR="00FC33FF">
        <w:rPr>
          <w:rFonts w:ascii="Times New Roman" w:hAnsi="Times New Roman" w:cs="Times New Roman"/>
          <w:sz w:val="24"/>
          <w:szCs w:val="24"/>
        </w:rPr>
        <w:t xml:space="preserve"> sector</w:t>
      </w:r>
      <w:r w:rsidR="001508F9" w:rsidRPr="00451342">
        <w:rPr>
          <w:rFonts w:ascii="Times New Roman" w:hAnsi="Times New Roman" w:cs="Times New Roman"/>
          <w:sz w:val="24"/>
          <w:szCs w:val="24"/>
        </w:rPr>
        <w:t xml:space="preserve">. Pak e-SME program </w:t>
      </w:r>
      <w:r w:rsidR="00FC33FF">
        <w:rPr>
          <w:rFonts w:ascii="Times New Roman" w:hAnsi="Times New Roman" w:cs="Times New Roman"/>
          <w:sz w:val="24"/>
          <w:szCs w:val="24"/>
        </w:rPr>
        <w:t xml:space="preserve">shall be initiated </w:t>
      </w:r>
      <w:r w:rsidR="001508F9" w:rsidRPr="00451342">
        <w:rPr>
          <w:rFonts w:ascii="Times New Roman" w:hAnsi="Times New Roman" w:cs="Times New Roman"/>
          <w:sz w:val="24"/>
          <w:szCs w:val="24"/>
        </w:rPr>
        <w:t>to identify</w:t>
      </w:r>
      <w:r w:rsidR="003E68EE">
        <w:rPr>
          <w:rFonts w:ascii="Times New Roman" w:hAnsi="Times New Roman" w:cs="Times New Roman"/>
          <w:sz w:val="24"/>
          <w:szCs w:val="24"/>
        </w:rPr>
        <w:t>,</w:t>
      </w:r>
      <w:r w:rsidR="001508F9" w:rsidRPr="00451342">
        <w:rPr>
          <w:rFonts w:ascii="Times New Roman" w:hAnsi="Times New Roman" w:cs="Times New Roman"/>
          <w:sz w:val="24"/>
          <w:szCs w:val="24"/>
        </w:rPr>
        <w:t xml:space="preserve"> train, enable and connect 50,000 e-SMEs of </w:t>
      </w:r>
      <w:r w:rsidR="003E68EE">
        <w:rPr>
          <w:rFonts w:ascii="Times New Roman" w:hAnsi="Times New Roman" w:cs="Times New Roman"/>
          <w:sz w:val="24"/>
          <w:szCs w:val="24"/>
        </w:rPr>
        <w:t xml:space="preserve">the </w:t>
      </w:r>
      <w:r w:rsidR="001508F9" w:rsidRPr="00451342">
        <w:rPr>
          <w:rFonts w:ascii="Times New Roman" w:hAnsi="Times New Roman" w:cs="Times New Roman"/>
          <w:sz w:val="24"/>
          <w:szCs w:val="24"/>
        </w:rPr>
        <w:t>remote areas of Pakistan to onli</w:t>
      </w:r>
      <w:r w:rsidR="0041627E">
        <w:rPr>
          <w:rFonts w:ascii="Times New Roman" w:hAnsi="Times New Roman" w:cs="Times New Roman"/>
          <w:sz w:val="24"/>
          <w:szCs w:val="24"/>
        </w:rPr>
        <w:t xml:space="preserve">ne market places for promoting </w:t>
      </w:r>
      <w:r w:rsidR="00FF1C91">
        <w:rPr>
          <w:rFonts w:ascii="Times New Roman" w:hAnsi="Times New Roman" w:cs="Times New Roman"/>
          <w:sz w:val="24"/>
          <w:szCs w:val="24"/>
        </w:rPr>
        <w:t>e-Commerce</w:t>
      </w:r>
      <w:r w:rsidR="003E68EE">
        <w:rPr>
          <w:rFonts w:ascii="Times New Roman" w:hAnsi="Times New Roman" w:cs="Times New Roman"/>
          <w:sz w:val="24"/>
          <w:szCs w:val="24"/>
        </w:rPr>
        <w:t>.</w:t>
      </w:r>
      <w:r w:rsidR="001508F9" w:rsidRPr="00451342">
        <w:rPr>
          <w:rFonts w:ascii="Times New Roman" w:hAnsi="Times New Roman" w:cs="Times New Roman"/>
          <w:sz w:val="24"/>
          <w:szCs w:val="24"/>
        </w:rPr>
        <w:t xml:space="preserve"> </w:t>
      </w:r>
    </w:p>
    <w:p w14:paraId="033BFA19" w14:textId="77777777" w:rsidR="009804AC" w:rsidRPr="009804AC" w:rsidRDefault="009804AC" w:rsidP="009804AC">
      <w:pPr>
        <w:spacing w:after="0" w:line="240" w:lineRule="auto"/>
        <w:jc w:val="both"/>
        <w:rPr>
          <w:rFonts w:ascii="Times New Roman" w:hAnsi="Times New Roman" w:cs="Times New Roman"/>
          <w:b/>
          <w:sz w:val="24"/>
          <w:szCs w:val="24"/>
          <w:lang w:val="en-GB"/>
        </w:rPr>
      </w:pPr>
    </w:p>
    <w:p w14:paraId="2EF651D2" w14:textId="77777777" w:rsidR="009804AC" w:rsidRPr="009804AC" w:rsidRDefault="00251E32" w:rsidP="00C16B52">
      <w:pPr>
        <w:pStyle w:val="ListParagraph"/>
        <w:numPr>
          <w:ilvl w:val="0"/>
          <w:numId w:val="16"/>
        </w:numPr>
        <w:spacing w:after="0"/>
        <w:contextualSpacing w:val="0"/>
        <w:jc w:val="both"/>
        <w:rPr>
          <w:rFonts w:ascii="Times New Roman" w:hAnsi="Times New Roman" w:cs="Times New Roman"/>
          <w:sz w:val="20"/>
          <w:szCs w:val="24"/>
          <w:lang w:val="en-GB"/>
        </w:rPr>
      </w:pPr>
      <w:r>
        <w:rPr>
          <w:rFonts w:ascii="Times New Roman" w:hAnsi="Times New Roman" w:cs="Times New Roman"/>
          <w:sz w:val="24"/>
          <w:szCs w:val="24"/>
        </w:rPr>
        <w:t>A</w:t>
      </w:r>
      <w:r w:rsidR="004F1F5B" w:rsidRPr="00451342">
        <w:rPr>
          <w:rFonts w:ascii="Times New Roman" w:hAnsi="Times New Roman" w:cs="Times New Roman"/>
          <w:sz w:val="24"/>
          <w:szCs w:val="24"/>
        </w:rPr>
        <w:t xml:space="preserve">n </w:t>
      </w:r>
      <w:r w:rsidR="00FF1C91">
        <w:rPr>
          <w:rFonts w:ascii="Times New Roman" w:hAnsi="Times New Roman" w:cs="Times New Roman"/>
          <w:sz w:val="24"/>
          <w:szCs w:val="24"/>
        </w:rPr>
        <w:t>e-Commerce</w:t>
      </w:r>
      <w:r w:rsidR="000309E2" w:rsidRPr="00451342">
        <w:rPr>
          <w:rFonts w:ascii="Times New Roman" w:hAnsi="Times New Roman" w:cs="Times New Roman"/>
          <w:sz w:val="24"/>
          <w:szCs w:val="24"/>
        </w:rPr>
        <w:t xml:space="preserve"> </w:t>
      </w:r>
      <w:r w:rsidR="004F1F5B" w:rsidRPr="00451342">
        <w:rPr>
          <w:rFonts w:ascii="Times New Roman" w:hAnsi="Times New Roman" w:cs="Times New Roman"/>
          <w:sz w:val="24"/>
          <w:szCs w:val="24"/>
        </w:rPr>
        <w:t>business facilitation hub</w:t>
      </w:r>
      <w:r>
        <w:rPr>
          <w:rFonts w:ascii="Times New Roman" w:hAnsi="Times New Roman" w:cs="Times New Roman"/>
          <w:sz w:val="24"/>
          <w:szCs w:val="24"/>
        </w:rPr>
        <w:t xml:space="preserve"> will be created.</w:t>
      </w:r>
      <w:r w:rsidR="00941F05">
        <w:rPr>
          <w:rFonts w:ascii="Times New Roman" w:hAnsi="Times New Roman" w:cs="Times New Roman"/>
          <w:sz w:val="24"/>
          <w:szCs w:val="24"/>
        </w:rPr>
        <w:t xml:space="preserve"> TDAP will develop an e</w:t>
      </w:r>
      <w:r w:rsidR="00F82F4C" w:rsidRPr="00451342">
        <w:rPr>
          <w:rFonts w:ascii="Times New Roman" w:hAnsi="Times New Roman" w:cs="Times New Roman"/>
          <w:sz w:val="24"/>
          <w:szCs w:val="24"/>
        </w:rPr>
        <w:t>-P</w:t>
      </w:r>
      <w:r w:rsidR="00831CCE" w:rsidRPr="00451342">
        <w:rPr>
          <w:rFonts w:ascii="Times New Roman" w:hAnsi="Times New Roman" w:cs="Times New Roman"/>
          <w:sz w:val="24"/>
          <w:szCs w:val="24"/>
        </w:rPr>
        <w:t xml:space="preserve">latform to bring together all players under </w:t>
      </w:r>
      <w:r w:rsidR="00F82F4C" w:rsidRPr="00451342">
        <w:rPr>
          <w:rFonts w:ascii="Times New Roman" w:hAnsi="Times New Roman" w:cs="Times New Roman"/>
          <w:sz w:val="24"/>
          <w:szCs w:val="24"/>
        </w:rPr>
        <w:t>one</w:t>
      </w:r>
      <w:r w:rsidR="00831CCE" w:rsidRPr="00451342">
        <w:rPr>
          <w:rFonts w:ascii="Times New Roman" w:hAnsi="Times New Roman" w:cs="Times New Roman"/>
          <w:sz w:val="24"/>
          <w:szCs w:val="24"/>
        </w:rPr>
        <w:t xml:space="preserve"> umbrella</w:t>
      </w:r>
      <w:r w:rsidR="00F82F4C" w:rsidRPr="00451342">
        <w:rPr>
          <w:rFonts w:ascii="Times New Roman" w:hAnsi="Times New Roman" w:cs="Times New Roman"/>
          <w:sz w:val="24"/>
          <w:szCs w:val="24"/>
        </w:rPr>
        <w:t>.</w:t>
      </w:r>
    </w:p>
    <w:p w14:paraId="3AADBCBC" w14:textId="77777777" w:rsidR="009804AC" w:rsidRPr="009804AC" w:rsidRDefault="009804AC" w:rsidP="009804AC">
      <w:pPr>
        <w:spacing w:after="0"/>
        <w:jc w:val="both"/>
        <w:rPr>
          <w:rFonts w:ascii="Times New Roman" w:hAnsi="Times New Roman" w:cs="Times New Roman"/>
          <w:sz w:val="20"/>
          <w:szCs w:val="24"/>
          <w:lang w:val="en-GB"/>
        </w:rPr>
      </w:pPr>
    </w:p>
    <w:p w14:paraId="362E41CD" w14:textId="77777777" w:rsidR="004F1F5B" w:rsidRDefault="00B44972" w:rsidP="00C16B52">
      <w:pPr>
        <w:pStyle w:val="ListParagraph"/>
        <w:numPr>
          <w:ilvl w:val="0"/>
          <w:numId w:val="16"/>
        </w:numPr>
        <w:spacing w:after="0" w:line="240" w:lineRule="auto"/>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D84B72" w:rsidRPr="00451342">
        <w:rPr>
          <w:rFonts w:ascii="Times New Roman" w:hAnsi="Times New Roman" w:cs="Times New Roman"/>
          <w:sz w:val="24"/>
          <w:szCs w:val="24"/>
          <w:lang w:val="en-GB"/>
        </w:rPr>
        <w:t xml:space="preserve">cale and effectiveness of </w:t>
      </w:r>
      <w:r w:rsidR="00D84FD9" w:rsidRPr="00451342">
        <w:rPr>
          <w:rFonts w:ascii="Times New Roman" w:hAnsi="Times New Roman" w:cs="Times New Roman"/>
          <w:sz w:val="24"/>
          <w:szCs w:val="24"/>
          <w:lang w:val="en-GB"/>
        </w:rPr>
        <w:t xml:space="preserve">export enhancing </w:t>
      </w:r>
      <w:r w:rsidR="00FF1C91">
        <w:rPr>
          <w:rFonts w:ascii="Times New Roman" w:hAnsi="Times New Roman" w:cs="Times New Roman"/>
          <w:sz w:val="24"/>
          <w:szCs w:val="24"/>
          <w:lang w:val="en-GB"/>
        </w:rPr>
        <w:t>e-Commerce</w:t>
      </w:r>
      <w:r w:rsidR="004F1F5B" w:rsidRPr="00451342">
        <w:rPr>
          <w:rFonts w:ascii="Times New Roman" w:hAnsi="Times New Roman" w:cs="Times New Roman"/>
          <w:sz w:val="24"/>
          <w:szCs w:val="24"/>
          <w:lang w:val="en-GB"/>
        </w:rPr>
        <w:t xml:space="preserve"> training and talent development</w:t>
      </w:r>
      <w:r w:rsidR="00D84FD9" w:rsidRPr="00451342">
        <w:rPr>
          <w:rFonts w:ascii="Times New Roman" w:hAnsi="Times New Roman" w:cs="Times New Roman"/>
          <w:sz w:val="24"/>
          <w:szCs w:val="24"/>
          <w:lang w:val="en-GB"/>
        </w:rPr>
        <w:t xml:space="preserve"> among SMEs</w:t>
      </w:r>
      <w:r>
        <w:rPr>
          <w:rFonts w:ascii="Times New Roman" w:hAnsi="Times New Roman" w:cs="Times New Roman"/>
          <w:sz w:val="24"/>
          <w:szCs w:val="24"/>
          <w:lang w:val="en-GB"/>
        </w:rPr>
        <w:t xml:space="preserve"> shall be augmented </w:t>
      </w:r>
      <w:r w:rsidRPr="00451342">
        <w:rPr>
          <w:rFonts w:ascii="Times New Roman" w:hAnsi="Times New Roman" w:cs="Times New Roman"/>
          <w:sz w:val="24"/>
          <w:szCs w:val="24"/>
          <w:lang w:val="en-GB"/>
        </w:rPr>
        <w:t>in</w:t>
      </w:r>
      <w:r w:rsidR="00D84FD9" w:rsidRPr="00451342">
        <w:rPr>
          <w:rFonts w:ascii="Times New Roman" w:hAnsi="Times New Roman" w:cs="Times New Roman"/>
          <w:sz w:val="24"/>
          <w:szCs w:val="24"/>
          <w:lang w:val="en-GB"/>
        </w:rPr>
        <w:t xml:space="preserve"> collaboration with relevant organizations and associations.</w:t>
      </w:r>
    </w:p>
    <w:p w14:paraId="279F3695" w14:textId="77777777" w:rsidR="009804AC" w:rsidRPr="009804AC" w:rsidRDefault="009804AC" w:rsidP="009804AC">
      <w:pPr>
        <w:spacing w:after="0" w:line="240" w:lineRule="auto"/>
        <w:jc w:val="both"/>
        <w:rPr>
          <w:rFonts w:ascii="Times New Roman" w:hAnsi="Times New Roman" w:cs="Times New Roman"/>
          <w:sz w:val="24"/>
          <w:szCs w:val="24"/>
          <w:lang w:val="en-GB"/>
        </w:rPr>
      </w:pPr>
    </w:p>
    <w:p w14:paraId="21FDB531" w14:textId="77777777" w:rsidR="001C7355" w:rsidRDefault="001C7355" w:rsidP="00C16B52">
      <w:pPr>
        <w:pStyle w:val="ListParagraph"/>
        <w:numPr>
          <w:ilvl w:val="0"/>
          <w:numId w:val="16"/>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lastRenderedPageBreak/>
        <w:t xml:space="preserve">SMEs shall be connected with global </w:t>
      </w:r>
      <w:r w:rsidR="00D84FD9" w:rsidRPr="00451342">
        <w:rPr>
          <w:rFonts w:ascii="Times New Roman" w:hAnsi="Times New Roman" w:cs="Times New Roman"/>
          <w:sz w:val="24"/>
          <w:szCs w:val="24"/>
          <w:lang w:val="en-GB"/>
        </w:rPr>
        <w:t xml:space="preserve">online </w:t>
      </w:r>
      <w:r w:rsidRPr="00451342">
        <w:rPr>
          <w:rFonts w:ascii="Times New Roman" w:hAnsi="Times New Roman" w:cs="Times New Roman"/>
          <w:sz w:val="24"/>
          <w:szCs w:val="24"/>
          <w:lang w:val="en-GB"/>
        </w:rPr>
        <w:t>platforms</w:t>
      </w:r>
      <w:r w:rsidR="00D84FD9" w:rsidRPr="00451342">
        <w:rPr>
          <w:rFonts w:ascii="Times New Roman" w:hAnsi="Times New Roman" w:cs="Times New Roman"/>
          <w:sz w:val="24"/>
          <w:szCs w:val="24"/>
          <w:lang w:val="en-GB"/>
        </w:rPr>
        <w:t xml:space="preserve"> through digital marketing</w:t>
      </w:r>
      <w:r w:rsidR="00634EB6">
        <w:rPr>
          <w:rFonts w:ascii="Times New Roman" w:hAnsi="Times New Roman" w:cs="Times New Roman"/>
          <w:sz w:val="24"/>
          <w:szCs w:val="24"/>
          <w:lang w:val="en-GB"/>
        </w:rPr>
        <w:t>.</w:t>
      </w:r>
    </w:p>
    <w:p w14:paraId="1D1CE215" w14:textId="77777777" w:rsidR="00634EB6" w:rsidRPr="00451342" w:rsidRDefault="00634EB6" w:rsidP="00634EB6">
      <w:pPr>
        <w:pStyle w:val="ListParagraph"/>
        <w:spacing w:after="0" w:line="240" w:lineRule="auto"/>
        <w:ind w:left="1440"/>
        <w:contextualSpacing w:val="0"/>
        <w:jc w:val="both"/>
        <w:rPr>
          <w:rFonts w:ascii="Times New Roman" w:hAnsi="Times New Roman" w:cs="Times New Roman"/>
          <w:sz w:val="24"/>
          <w:szCs w:val="24"/>
          <w:lang w:val="en-GB"/>
        </w:rPr>
      </w:pPr>
    </w:p>
    <w:p w14:paraId="781A0BD4" w14:textId="77777777" w:rsidR="005E369C" w:rsidRPr="009804AC" w:rsidRDefault="003E07A6" w:rsidP="00C16B52">
      <w:pPr>
        <w:pStyle w:val="ListParagraph"/>
        <w:numPr>
          <w:ilvl w:val="0"/>
          <w:numId w:val="16"/>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rPr>
        <w:t xml:space="preserve">Collaboration </w:t>
      </w:r>
      <w:r w:rsidR="00090442">
        <w:rPr>
          <w:rFonts w:ascii="Times New Roman" w:hAnsi="Times New Roman" w:cs="Times New Roman"/>
          <w:sz w:val="24"/>
          <w:szCs w:val="24"/>
        </w:rPr>
        <w:t xml:space="preserve">shall be </w:t>
      </w:r>
      <w:r w:rsidR="00CB5D17">
        <w:rPr>
          <w:rFonts w:ascii="Times New Roman" w:hAnsi="Times New Roman" w:cs="Times New Roman"/>
          <w:sz w:val="24"/>
          <w:szCs w:val="24"/>
        </w:rPr>
        <w:t xml:space="preserve">ensured </w:t>
      </w:r>
      <w:r w:rsidRPr="00451342">
        <w:rPr>
          <w:rFonts w:ascii="Times New Roman" w:hAnsi="Times New Roman" w:cs="Times New Roman"/>
          <w:sz w:val="24"/>
          <w:szCs w:val="24"/>
        </w:rPr>
        <w:t>with relevant organizations for access to finance</w:t>
      </w:r>
      <w:r w:rsidR="008A3EBB">
        <w:rPr>
          <w:rFonts w:ascii="Times New Roman" w:hAnsi="Times New Roman" w:cs="Times New Roman"/>
          <w:sz w:val="24"/>
          <w:szCs w:val="24"/>
        </w:rPr>
        <w:t xml:space="preserve"> </w:t>
      </w:r>
      <w:r w:rsidR="00FF1C91">
        <w:rPr>
          <w:rFonts w:ascii="Times New Roman" w:hAnsi="Times New Roman" w:cs="Times New Roman"/>
          <w:sz w:val="24"/>
          <w:szCs w:val="24"/>
        </w:rPr>
        <w:t>e-Commerce</w:t>
      </w:r>
      <w:r w:rsidR="000309E2" w:rsidRPr="00451342">
        <w:rPr>
          <w:rFonts w:ascii="Times New Roman" w:hAnsi="Times New Roman" w:cs="Times New Roman"/>
          <w:sz w:val="24"/>
          <w:szCs w:val="24"/>
        </w:rPr>
        <w:t xml:space="preserve"> </w:t>
      </w:r>
      <w:r w:rsidR="00D84FD9" w:rsidRPr="00451342">
        <w:rPr>
          <w:rFonts w:ascii="Times New Roman" w:hAnsi="Times New Roman" w:cs="Times New Roman"/>
          <w:sz w:val="24"/>
          <w:szCs w:val="24"/>
        </w:rPr>
        <w:t xml:space="preserve">SMEs </w:t>
      </w:r>
      <w:r w:rsidR="001023F9" w:rsidRPr="00451342">
        <w:rPr>
          <w:rFonts w:ascii="Times New Roman" w:hAnsi="Times New Roman" w:cs="Times New Roman"/>
          <w:sz w:val="24"/>
          <w:szCs w:val="24"/>
        </w:rPr>
        <w:t xml:space="preserve">through venture capital and seed funding </w:t>
      </w:r>
      <w:r w:rsidR="00D84FD9" w:rsidRPr="00451342">
        <w:rPr>
          <w:rFonts w:ascii="Times New Roman" w:hAnsi="Times New Roman" w:cs="Times New Roman"/>
          <w:sz w:val="24"/>
          <w:szCs w:val="24"/>
        </w:rPr>
        <w:t>to promote digitization and skill development in Pakistan.</w:t>
      </w:r>
    </w:p>
    <w:p w14:paraId="1A44B9CE" w14:textId="77777777" w:rsidR="009804AC" w:rsidRPr="009804AC" w:rsidRDefault="009804AC" w:rsidP="009804AC">
      <w:pPr>
        <w:spacing w:after="0" w:line="240" w:lineRule="auto"/>
        <w:ind w:left="720"/>
        <w:jc w:val="both"/>
        <w:rPr>
          <w:rFonts w:ascii="Times New Roman" w:hAnsi="Times New Roman" w:cs="Times New Roman"/>
          <w:sz w:val="24"/>
          <w:szCs w:val="24"/>
          <w:lang w:val="en-GB"/>
        </w:rPr>
      </w:pPr>
    </w:p>
    <w:p w14:paraId="5998DBFE" w14:textId="77777777" w:rsidR="00D83A7B" w:rsidRPr="00D83A7B" w:rsidRDefault="005E369C" w:rsidP="000A3E89">
      <w:pPr>
        <w:pStyle w:val="ListParagraph"/>
        <w:numPr>
          <w:ilvl w:val="0"/>
          <w:numId w:val="16"/>
        </w:numPr>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rPr>
        <w:t xml:space="preserve">It will complement </w:t>
      </w:r>
      <w:proofErr w:type="spellStart"/>
      <w:r w:rsidRPr="00451342">
        <w:rPr>
          <w:rFonts w:ascii="Times New Roman" w:hAnsi="Times New Roman" w:cs="Times New Roman"/>
          <w:sz w:val="24"/>
          <w:szCs w:val="24"/>
        </w:rPr>
        <w:t>Kamyab</w:t>
      </w:r>
      <w:proofErr w:type="spellEnd"/>
      <w:r w:rsidR="008A3EBB">
        <w:rPr>
          <w:rFonts w:ascii="Times New Roman" w:hAnsi="Times New Roman" w:cs="Times New Roman"/>
          <w:sz w:val="24"/>
          <w:szCs w:val="24"/>
        </w:rPr>
        <w:t xml:space="preserve"> </w:t>
      </w:r>
      <w:proofErr w:type="spellStart"/>
      <w:r w:rsidRPr="00451342">
        <w:rPr>
          <w:rFonts w:ascii="Times New Roman" w:hAnsi="Times New Roman" w:cs="Times New Roman"/>
          <w:sz w:val="24"/>
          <w:szCs w:val="24"/>
        </w:rPr>
        <w:t>Jawan</w:t>
      </w:r>
      <w:proofErr w:type="spellEnd"/>
      <w:r w:rsidRPr="00451342">
        <w:rPr>
          <w:rFonts w:ascii="Times New Roman" w:hAnsi="Times New Roman" w:cs="Times New Roman"/>
          <w:sz w:val="24"/>
          <w:szCs w:val="24"/>
        </w:rPr>
        <w:t xml:space="preserve"> program by launching various initiatives for encouraging digital marketing</w:t>
      </w:r>
      <w:r w:rsidR="001023F9" w:rsidRPr="00451342">
        <w:rPr>
          <w:rFonts w:ascii="Times New Roman" w:hAnsi="Times New Roman" w:cs="Times New Roman"/>
          <w:sz w:val="24"/>
          <w:szCs w:val="24"/>
        </w:rPr>
        <w:t xml:space="preserve">, capacity building and </w:t>
      </w:r>
      <w:r w:rsidR="00FF1C91">
        <w:rPr>
          <w:rFonts w:ascii="Times New Roman" w:hAnsi="Times New Roman" w:cs="Times New Roman"/>
          <w:sz w:val="24"/>
          <w:szCs w:val="24"/>
        </w:rPr>
        <w:t>e-Commerce</w:t>
      </w:r>
      <w:r w:rsidR="00311525" w:rsidRPr="00451342">
        <w:rPr>
          <w:rFonts w:ascii="Times New Roman" w:hAnsi="Times New Roman" w:cs="Times New Roman"/>
          <w:sz w:val="24"/>
          <w:szCs w:val="24"/>
        </w:rPr>
        <w:t xml:space="preserve"> </w:t>
      </w:r>
      <w:r w:rsidRPr="00451342">
        <w:rPr>
          <w:rFonts w:ascii="Times New Roman" w:hAnsi="Times New Roman" w:cs="Times New Roman"/>
          <w:sz w:val="24"/>
          <w:szCs w:val="24"/>
        </w:rPr>
        <w:t>enterprises</w:t>
      </w:r>
      <w:r w:rsidR="00DE5BAB">
        <w:rPr>
          <w:rFonts w:ascii="Times New Roman" w:hAnsi="Times New Roman" w:cs="Times New Roman"/>
          <w:sz w:val="24"/>
          <w:szCs w:val="24"/>
        </w:rPr>
        <w:t xml:space="preserve"> </w:t>
      </w:r>
    </w:p>
    <w:p w14:paraId="583C760A" w14:textId="77777777" w:rsidR="004F1F5B" w:rsidRPr="00451342" w:rsidRDefault="00DE5BAB" w:rsidP="000A3E89">
      <w:pPr>
        <w:pStyle w:val="ListParagraph"/>
        <w:spacing w:after="0" w:line="240" w:lineRule="auto"/>
        <w:ind w:left="1440"/>
        <w:contextualSpacing w:val="0"/>
        <w:jc w:val="both"/>
        <w:rPr>
          <w:rFonts w:ascii="Times New Roman" w:hAnsi="Times New Roman" w:cs="Times New Roman"/>
          <w:sz w:val="24"/>
          <w:szCs w:val="24"/>
          <w:lang w:val="en-GB"/>
        </w:rPr>
      </w:pPr>
      <w:r>
        <w:rPr>
          <w:rFonts w:ascii="Times New Roman" w:hAnsi="Times New Roman" w:cs="Times New Roman"/>
          <w:sz w:val="24"/>
          <w:szCs w:val="24"/>
        </w:rPr>
        <w:t>(Annexure-I</w:t>
      </w:r>
      <w:r w:rsidR="00127A24" w:rsidRPr="00451342">
        <w:rPr>
          <w:rFonts w:ascii="Times New Roman" w:hAnsi="Times New Roman" w:cs="Times New Roman"/>
          <w:sz w:val="24"/>
          <w:szCs w:val="24"/>
        </w:rPr>
        <w:t>II)</w:t>
      </w:r>
      <w:r w:rsidR="00D83A7B">
        <w:rPr>
          <w:rFonts w:ascii="Times New Roman" w:hAnsi="Times New Roman" w:cs="Times New Roman"/>
          <w:sz w:val="24"/>
          <w:szCs w:val="24"/>
        </w:rPr>
        <w:t>.</w:t>
      </w:r>
    </w:p>
    <w:p w14:paraId="22894483" w14:textId="77777777" w:rsidR="005B30F4" w:rsidRPr="00451342" w:rsidRDefault="005B30F4" w:rsidP="007040E2">
      <w:pPr>
        <w:spacing w:after="0" w:line="240" w:lineRule="auto"/>
        <w:rPr>
          <w:rFonts w:ascii="Times New Roman" w:hAnsi="Times New Roman" w:cs="Times New Roman"/>
          <w:b/>
          <w:sz w:val="24"/>
          <w:szCs w:val="24"/>
          <w:lang w:val="en-GB"/>
        </w:rPr>
      </w:pPr>
    </w:p>
    <w:p w14:paraId="07161821" w14:textId="77777777" w:rsidR="00D84FD9" w:rsidRPr="00451342" w:rsidRDefault="00D84FD9" w:rsidP="007040E2">
      <w:pPr>
        <w:spacing w:after="0" w:line="240" w:lineRule="auto"/>
        <w:rPr>
          <w:rFonts w:ascii="Times New Roman" w:hAnsi="Times New Roman" w:cs="Times New Roman"/>
          <w:b/>
          <w:sz w:val="24"/>
          <w:szCs w:val="24"/>
          <w:lang w:val="en-GB"/>
        </w:rPr>
      </w:pPr>
    </w:p>
    <w:p w14:paraId="75A868DA" w14:textId="77777777" w:rsidR="00D84FD9" w:rsidRPr="00451342" w:rsidRDefault="00D84FD9" w:rsidP="007040E2">
      <w:pPr>
        <w:spacing w:after="0" w:line="240" w:lineRule="auto"/>
        <w:rPr>
          <w:rFonts w:ascii="Times New Roman" w:hAnsi="Times New Roman" w:cs="Times New Roman"/>
          <w:b/>
          <w:sz w:val="24"/>
          <w:szCs w:val="24"/>
          <w:lang w:val="en-GB"/>
        </w:rPr>
      </w:pPr>
    </w:p>
    <w:p w14:paraId="58CB5C3E" w14:textId="77777777" w:rsidR="009804AC" w:rsidRDefault="009804AC">
      <w:pPr>
        <w:rPr>
          <w:rFonts w:ascii="Times New Roman" w:hAnsi="Times New Roman" w:cs="Times New Roman"/>
          <w:b/>
          <w:smallCaps/>
          <w:sz w:val="24"/>
          <w:szCs w:val="24"/>
          <w:lang w:val="en-GB"/>
        </w:rPr>
      </w:pPr>
      <w:r>
        <w:rPr>
          <w:rFonts w:ascii="Times New Roman" w:hAnsi="Times New Roman" w:cs="Times New Roman"/>
          <w:b/>
          <w:smallCaps/>
          <w:sz w:val="24"/>
          <w:szCs w:val="24"/>
          <w:lang w:val="en-GB"/>
        </w:rPr>
        <w:br w:type="page"/>
      </w:r>
    </w:p>
    <w:p w14:paraId="0C9EA9D7" w14:textId="77777777" w:rsidR="00E832DF" w:rsidRPr="00451342" w:rsidRDefault="005B30F4" w:rsidP="003B3E31">
      <w:pPr>
        <w:spacing w:after="0" w:line="240" w:lineRule="auto"/>
        <w:jc w:val="both"/>
        <w:outlineLvl w:val="0"/>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IV</w:t>
      </w:r>
      <w:r w:rsidR="00E832DF" w:rsidRPr="00451342">
        <w:rPr>
          <w:rFonts w:ascii="Times New Roman" w:hAnsi="Times New Roman" w:cs="Times New Roman"/>
          <w:b/>
          <w:smallCaps/>
          <w:sz w:val="24"/>
          <w:szCs w:val="24"/>
          <w:lang w:val="en-GB"/>
        </w:rPr>
        <w:t xml:space="preserve"> – Consumer Protection</w:t>
      </w:r>
    </w:p>
    <w:p w14:paraId="3DE6657D" w14:textId="77777777" w:rsidR="00952025" w:rsidRPr="00451342" w:rsidRDefault="00952025" w:rsidP="007040E2">
      <w:pPr>
        <w:pStyle w:val="ListParagraph"/>
        <w:spacing w:after="0" w:line="240" w:lineRule="auto"/>
        <w:contextualSpacing w:val="0"/>
        <w:jc w:val="both"/>
        <w:rPr>
          <w:rFonts w:ascii="Times New Roman" w:hAnsi="Times New Roman" w:cs="Times New Roman"/>
          <w:sz w:val="24"/>
          <w:szCs w:val="24"/>
          <w:lang w:val="en-GB"/>
        </w:rPr>
      </w:pPr>
    </w:p>
    <w:p w14:paraId="4AD031B8" w14:textId="77777777" w:rsidR="00952025" w:rsidRPr="00451342" w:rsidRDefault="00AF454F" w:rsidP="003B3E31">
      <w:pPr>
        <w:spacing w:after="0" w:line="240" w:lineRule="auto"/>
        <w:ind w:left="72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Existing state of consumer protection</w:t>
      </w:r>
    </w:p>
    <w:p w14:paraId="30103A5C" w14:textId="77777777" w:rsidR="00A20159" w:rsidRPr="00451342" w:rsidRDefault="00A20159" w:rsidP="007040E2">
      <w:pPr>
        <w:pStyle w:val="ListParagraph"/>
        <w:spacing w:after="0" w:line="240" w:lineRule="auto"/>
        <w:contextualSpacing w:val="0"/>
        <w:jc w:val="both"/>
        <w:rPr>
          <w:rFonts w:ascii="Times New Roman" w:hAnsi="Times New Roman" w:cs="Times New Roman"/>
          <w:sz w:val="24"/>
          <w:szCs w:val="24"/>
          <w:lang w:val="en-GB"/>
        </w:rPr>
      </w:pPr>
    </w:p>
    <w:p w14:paraId="799B9F14" w14:textId="77777777" w:rsidR="00B54AED" w:rsidRPr="00451342" w:rsidRDefault="00486A3B" w:rsidP="007040E2">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rPr>
        <w:t>The u</w:t>
      </w:r>
      <w:r w:rsidR="001B7BB1" w:rsidRPr="00451342">
        <w:rPr>
          <w:rFonts w:ascii="Times New Roman" w:hAnsi="Times New Roman" w:cs="Times New Roman"/>
          <w:sz w:val="24"/>
          <w:szCs w:val="24"/>
        </w:rPr>
        <w:t xml:space="preserve">biquitous nature of </w:t>
      </w:r>
      <w:r w:rsidR="00FF1C91">
        <w:rPr>
          <w:rFonts w:ascii="Times New Roman" w:hAnsi="Times New Roman" w:cs="Times New Roman"/>
          <w:sz w:val="24"/>
          <w:szCs w:val="24"/>
        </w:rPr>
        <w:t>e-Commerce</w:t>
      </w:r>
      <w:r w:rsidR="009E06FD" w:rsidRPr="00451342">
        <w:rPr>
          <w:rFonts w:ascii="Times New Roman" w:hAnsi="Times New Roman" w:cs="Times New Roman"/>
          <w:sz w:val="24"/>
          <w:szCs w:val="24"/>
        </w:rPr>
        <w:t xml:space="preserve"> </w:t>
      </w:r>
      <w:r w:rsidR="001B7BB1" w:rsidRPr="00451342">
        <w:rPr>
          <w:rFonts w:ascii="Times New Roman" w:hAnsi="Times New Roman" w:cs="Times New Roman"/>
          <w:sz w:val="24"/>
          <w:szCs w:val="24"/>
        </w:rPr>
        <w:t>allows easy interaction</w:t>
      </w:r>
      <w:r w:rsidR="00FE40BE" w:rsidRPr="00451342">
        <w:rPr>
          <w:rFonts w:ascii="Times New Roman" w:hAnsi="Times New Roman" w:cs="Times New Roman"/>
          <w:sz w:val="24"/>
          <w:szCs w:val="24"/>
        </w:rPr>
        <w:t>,</w:t>
      </w:r>
      <w:r w:rsidR="001B7BB1" w:rsidRPr="00451342">
        <w:rPr>
          <w:rFonts w:ascii="Times New Roman" w:hAnsi="Times New Roman" w:cs="Times New Roman"/>
          <w:sz w:val="24"/>
          <w:szCs w:val="24"/>
        </w:rPr>
        <w:t xml:space="preserve"> reduced costs</w:t>
      </w:r>
      <w:r w:rsidR="00FE40BE" w:rsidRPr="00451342">
        <w:rPr>
          <w:rFonts w:ascii="Times New Roman" w:hAnsi="Times New Roman" w:cs="Times New Roman"/>
          <w:sz w:val="24"/>
          <w:szCs w:val="24"/>
        </w:rPr>
        <w:t xml:space="preserve"> for merchants and reduced prices for consumers. However,</w:t>
      </w:r>
      <w:r w:rsidR="001B7BB1" w:rsidRPr="00451342">
        <w:rPr>
          <w:rFonts w:ascii="Times New Roman" w:hAnsi="Times New Roman" w:cs="Times New Roman"/>
          <w:sz w:val="24"/>
          <w:szCs w:val="24"/>
        </w:rPr>
        <w:t xml:space="preserve"> it also poses a great risk for consumers due t</w:t>
      </w:r>
      <w:r w:rsidR="00ED5446" w:rsidRPr="00451342">
        <w:rPr>
          <w:rFonts w:ascii="Times New Roman" w:hAnsi="Times New Roman" w:cs="Times New Roman"/>
          <w:sz w:val="24"/>
          <w:szCs w:val="24"/>
        </w:rPr>
        <w:t xml:space="preserve">o absence of physical contact. </w:t>
      </w:r>
      <w:r w:rsidR="001B7BB1" w:rsidRPr="00451342">
        <w:rPr>
          <w:rFonts w:ascii="Times New Roman" w:hAnsi="Times New Roman" w:cs="Times New Roman"/>
          <w:sz w:val="24"/>
          <w:szCs w:val="24"/>
        </w:rPr>
        <w:t xml:space="preserve">As the success of an </w:t>
      </w:r>
      <w:r w:rsidR="00FF1C91">
        <w:rPr>
          <w:rFonts w:ascii="Times New Roman" w:hAnsi="Times New Roman" w:cs="Times New Roman"/>
          <w:sz w:val="24"/>
          <w:szCs w:val="24"/>
        </w:rPr>
        <w:t>e-Commerce</w:t>
      </w:r>
      <w:r w:rsidR="009E06FD" w:rsidRPr="00451342">
        <w:rPr>
          <w:rFonts w:ascii="Times New Roman" w:hAnsi="Times New Roman" w:cs="Times New Roman"/>
          <w:sz w:val="24"/>
          <w:szCs w:val="24"/>
        </w:rPr>
        <w:t xml:space="preserve"> </w:t>
      </w:r>
      <w:r w:rsidR="001B7BB1" w:rsidRPr="00451342">
        <w:rPr>
          <w:rFonts w:ascii="Times New Roman" w:hAnsi="Times New Roman" w:cs="Times New Roman"/>
          <w:sz w:val="24"/>
          <w:szCs w:val="24"/>
        </w:rPr>
        <w:t xml:space="preserve">model depends on consumers’ confidence, it makes consumer protection one of the core issues </w:t>
      </w:r>
      <w:r w:rsidR="005C131D" w:rsidRPr="00451342">
        <w:rPr>
          <w:rFonts w:ascii="Times New Roman" w:hAnsi="Times New Roman" w:cs="Times New Roman"/>
          <w:sz w:val="24"/>
          <w:szCs w:val="24"/>
        </w:rPr>
        <w:t>confronting its growth</w:t>
      </w:r>
      <w:r w:rsidR="00ED5446" w:rsidRPr="00451342">
        <w:rPr>
          <w:rFonts w:ascii="Times New Roman" w:hAnsi="Times New Roman" w:cs="Times New Roman"/>
          <w:sz w:val="24"/>
          <w:szCs w:val="24"/>
        </w:rPr>
        <w:t xml:space="preserve">. </w:t>
      </w:r>
      <w:r w:rsidR="001B7BB1" w:rsidRPr="00451342">
        <w:rPr>
          <w:rFonts w:ascii="Times New Roman" w:hAnsi="Times New Roman" w:cs="Times New Roman"/>
          <w:sz w:val="24"/>
          <w:szCs w:val="24"/>
        </w:rPr>
        <w:t xml:space="preserve">In terms of efficiency and effectiveness, legal framework for consumer protection has to be improved proportionate to the increase in size of </w:t>
      </w:r>
      <w:r w:rsidR="0062354D" w:rsidRPr="00451342">
        <w:rPr>
          <w:rFonts w:ascii="Times New Roman" w:hAnsi="Times New Roman" w:cs="Times New Roman"/>
          <w:sz w:val="24"/>
          <w:szCs w:val="24"/>
        </w:rPr>
        <w:t xml:space="preserve">the </w:t>
      </w:r>
      <w:r w:rsidR="00FF1C91">
        <w:rPr>
          <w:rFonts w:ascii="Times New Roman" w:hAnsi="Times New Roman" w:cs="Times New Roman"/>
          <w:sz w:val="24"/>
          <w:szCs w:val="24"/>
        </w:rPr>
        <w:t>e-Commerce</w:t>
      </w:r>
      <w:r w:rsidR="009E06FD" w:rsidRPr="00451342">
        <w:rPr>
          <w:rFonts w:ascii="Times New Roman" w:hAnsi="Times New Roman" w:cs="Times New Roman"/>
          <w:sz w:val="24"/>
          <w:szCs w:val="24"/>
        </w:rPr>
        <w:t xml:space="preserve"> </w:t>
      </w:r>
      <w:r w:rsidR="001B7BB1" w:rsidRPr="00451342">
        <w:rPr>
          <w:rFonts w:ascii="Times New Roman" w:hAnsi="Times New Roman" w:cs="Times New Roman"/>
          <w:sz w:val="24"/>
          <w:szCs w:val="24"/>
        </w:rPr>
        <w:t xml:space="preserve">market.  </w:t>
      </w:r>
    </w:p>
    <w:p w14:paraId="6232C34A" w14:textId="77777777" w:rsidR="00B54AED" w:rsidRPr="00451342" w:rsidRDefault="00B54AED" w:rsidP="007040E2">
      <w:pPr>
        <w:pStyle w:val="ListParagraph"/>
        <w:spacing w:after="0" w:line="240" w:lineRule="auto"/>
        <w:contextualSpacing w:val="0"/>
        <w:jc w:val="both"/>
        <w:rPr>
          <w:rFonts w:ascii="Times New Roman" w:hAnsi="Times New Roman" w:cs="Times New Roman"/>
          <w:sz w:val="24"/>
          <w:szCs w:val="24"/>
        </w:rPr>
      </w:pPr>
    </w:p>
    <w:p w14:paraId="507AE5FE" w14:textId="77777777" w:rsidR="005D22AB" w:rsidRPr="00451342" w:rsidRDefault="005D22AB" w:rsidP="007040E2">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lang w:val="en-GB"/>
        </w:rPr>
        <w:t>Institutional infrastructure for consumer protection is in place at provincial and federal levels in Pakistan under their respective laws which</w:t>
      </w:r>
      <w:r w:rsidRPr="00451342">
        <w:rPr>
          <w:rFonts w:ascii="Times New Roman" w:hAnsi="Times New Roman" w:cs="Times New Roman"/>
          <w:sz w:val="24"/>
          <w:szCs w:val="24"/>
        </w:rPr>
        <w:t>were promulgated many years ago.</w:t>
      </w:r>
      <w:r w:rsidRPr="00451342">
        <w:rPr>
          <w:rStyle w:val="FootnoteReference"/>
          <w:rFonts w:ascii="Times New Roman" w:hAnsi="Times New Roman" w:cs="Times New Roman"/>
          <w:sz w:val="24"/>
          <w:szCs w:val="24"/>
        </w:rPr>
        <w:footnoteReference w:id="20"/>
      </w:r>
      <w:r w:rsidRPr="00451342">
        <w:rPr>
          <w:rFonts w:ascii="Times New Roman" w:hAnsi="Times New Roman" w:cs="Times New Roman"/>
          <w:sz w:val="24"/>
          <w:szCs w:val="24"/>
        </w:rPr>
        <w:t>These laws provide for establishment of Consumer Courts and Consumer Protection Councils, formulation of policies for protection of consumers’ rights, standardization of products, redress</w:t>
      </w:r>
      <w:r w:rsidR="000A3E89">
        <w:rPr>
          <w:rFonts w:ascii="Times New Roman" w:hAnsi="Times New Roman" w:cs="Times New Roman"/>
          <w:sz w:val="24"/>
          <w:szCs w:val="24"/>
        </w:rPr>
        <w:t>al</w:t>
      </w:r>
      <w:r w:rsidRPr="00451342">
        <w:rPr>
          <w:rFonts w:ascii="Times New Roman" w:hAnsi="Times New Roman" w:cs="Times New Roman"/>
          <w:sz w:val="24"/>
          <w:szCs w:val="24"/>
        </w:rPr>
        <w:t xml:space="preserve"> of grievances, liabilities of goods and services’ suppliers/providers, better disclosures by service providers and goods suppliers </w:t>
      </w:r>
      <w:r w:rsidR="00B335E1" w:rsidRPr="00451342">
        <w:rPr>
          <w:rFonts w:ascii="Times New Roman" w:hAnsi="Times New Roman" w:cs="Times New Roman"/>
          <w:sz w:val="24"/>
          <w:szCs w:val="24"/>
        </w:rPr>
        <w:t>etc.</w:t>
      </w:r>
      <w:r w:rsidR="00D83A7B">
        <w:rPr>
          <w:rFonts w:ascii="Times New Roman" w:hAnsi="Times New Roman" w:cs="Times New Roman"/>
          <w:sz w:val="24"/>
          <w:szCs w:val="24"/>
        </w:rPr>
        <w:t xml:space="preserve"> </w:t>
      </w:r>
      <w:r w:rsidR="00B335E1" w:rsidRPr="00451342">
        <w:rPr>
          <w:rFonts w:ascii="Times New Roman" w:hAnsi="Times New Roman" w:cs="Times New Roman"/>
          <w:sz w:val="24"/>
          <w:szCs w:val="24"/>
        </w:rPr>
        <w:t>At</w:t>
      </w:r>
      <w:r w:rsidR="00D83A7B">
        <w:rPr>
          <w:rFonts w:ascii="Times New Roman" w:hAnsi="Times New Roman" w:cs="Times New Roman"/>
          <w:sz w:val="24"/>
          <w:szCs w:val="24"/>
        </w:rPr>
        <w:t xml:space="preserve"> </w:t>
      </w:r>
      <w:r w:rsidR="00B335E1" w:rsidRPr="00451342">
        <w:rPr>
          <w:rFonts w:ascii="Times New Roman" w:hAnsi="Times New Roman" w:cs="Times New Roman"/>
          <w:sz w:val="24"/>
          <w:szCs w:val="24"/>
        </w:rPr>
        <w:t>present, in</w:t>
      </w:r>
      <w:r w:rsidR="003E7D92" w:rsidRPr="00451342">
        <w:rPr>
          <w:rFonts w:ascii="Times New Roman" w:hAnsi="Times New Roman" w:cs="Times New Roman"/>
          <w:sz w:val="24"/>
          <w:szCs w:val="24"/>
        </w:rPr>
        <w:t xml:space="preserve"> the largest province of Punjab consumer </w:t>
      </w:r>
      <w:r w:rsidR="003165E5" w:rsidRPr="00451342">
        <w:rPr>
          <w:rFonts w:ascii="Times New Roman" w:hAnsi="Times New Roman" w:cs="Times New Roman"/>
          <w:sz w:val="24"/>
          <w:szCs w:val="24"/>
        </w:rPr>
        <w:t xml:space="preserve">courts </w:t>
      </w:r>
      <w:r w:rsidR="002411DA" w:rsidRPr="00451342">
        <w:rPr>
          <w:rFonts w:ascii="Times New Roman" w:hAnsi="Times New Roman" w:cs="Times New Roman"/>
          <w:sz w:val="24"/>
          <w:szCs w:val="24"/>
        </w:rPr>
        <w:t xml:space="preserve">are functioning </w:t>
      </w:r>
      <w:r w:rsidR="00DB7450" w:rsidRPr="00451342">
        <w:rPr>
          <w:rFonts w:ascii="Times New Roman" w:hAnsi="Times New Roman" w:cs="Times New Roman"/>
          <w:sz w:val="24"/>
          <w:szCs w:val="24"/>
        </w:rPr>
        <w:t xml:space="preserve">in </w:t>
      </w:r>
      <w:r w:rsidR="002411DA" w:rsidRPr="00451342">
        <w:rPr>
          <w:rFonts w:ascii="Times New Roman" w:hAnsi="Times New Roman" w:cs="Times New Roman"/>
          <w:sz w:val="24"/>
          <w:szCs w:val="24"/>
        </w:rPr>
        <w:t xml:space="preserve">17 of </w:t>
      </w:r>
      <w:r w:rsidR="00DB7450" w:rsidRPr="00451342">
        <w:rPr>
          <w:rFonts w:ascii="Times New Roman" w:hAnsi="Times New Roman" w:cs="Times New Roman"/>
          <w:sz w:val="24"/>
          <w:szCs w:val="24"/>
        </w:rPr>
        <w:t>its total 36 districts i.e. less than 50%</w:t>
      </w:r>
      <w:r w:rsidR="00D07912" w:rsidRPr="00451342">
        <w:rPr>
          <w:rFonts w:ascii="Times New Roman" w:hAnsi="Times New Roman" w:cs="Times New Roman"/>
          <w:sz w:val="24"/>
          <w:szCs w:val="24"/>
        </w:rPr>
        <w:t xml:space="preserve">. </w:t>
      </w:r>
      <w:r w:rsidRPr="00451342">
        <w:rPr>
          <w:rFonts w:ascii="Times New Roman" w:hAnsi="Times New Roman" w:cs="Times New Roman"/>
          <w:sz w:val="24"/>
          <w:szCs w:val="24"/>
        </w:rPr>
        <w:t>In addition to the statutes, SBP also issued Financial Consumer Protection Guidelines in 2014 which are mandatory for financial institutions to implement.</w:t>
      </w:r>
      <w:r w:rsidRPr="00451342">
        <w:rPr>
          <w:rStyle w:val="FootnoteReference"/>
          <w:rFonts w:ascii="Times New Roman" w:hAnsi="Times New Roman" w:cs="Times New Roman"/>
          <w:sz w:val="24"/>
          <w:szCs w:val="24"/>
        </w:rPr>
        <w:footnoteReference w:id="21"/>
      </w:r>
    </w:p>
    <w:p w14:paraId="15D621A2" w14:textId="77777777" w:rsidR="005D22AB" w:rsidRPr="00451342" w:rsidRDefault="005D22AB" w:rsidP="007040E2">
      <w:pPr>
        <w:pStyle w:val="ListParagraph"/>
        <w:spacing w:after="0" w:line="240" w:lineRule="auto"/>
        <w:contextualSpacing w:val="0"/>
        <w:jc w:val="both"/>
        <w:rPr>
          <w:rFonts w:ascii="Times New Roman" w:hAnsi="Times New Roman" w:cs="Times New Roman"/>
          <w:sz w:val="24"/>
          <w:szCs w:val="24"/>
        </w:rPr>
      </w:pPr>
    </w:p>
    <w:p w14:paraId="52D50DF4" w14:textId="77777777" w:rsidR="00CB4CA7" w:rsidRPr="00451342" w:rsidRDefault="00CB4CA7" w:rsidP="003B3E31">
      <w:pPr>
        <w:pStyle w:val="ListParagraph"/>
        <w:spacing w:after="0" w:line="240" w:lineRule="auto"/>
        <w:contextualSpacing w:val="0"/>
        <w:jc w:val="both"/>
        <w:outlineLvl w:val="0"/>
        <w:rPr>
          <w:rFonts w:ascii="Times New Roman" w:hAnsi="Times New Roman" w:cs="Times New Roman"/>
          <w:b/>
          <w:sz w:val="24"/>
          <w:szCs w:val="24"/>
        </w:rPr>
      </w:pPr>
      <w:r w:rsidRPr="00451342">
        <w:rPr>
          <w:rFonts w:ascii="Times New Roman" w:hAnsi="Times New Roman" w:cs="Times New Roman"/>
          <w:b/>
          <w:sz w:val="24"/>
          <w:szCs w:val="24"/>
        </w:rPr>
        <w:t>Key Issues</w:t>
      </w:r>
    </w:p>
    <w:p w14:paraId="52853C21" w14:textId="77777777" w:rsidR="00CB4CA7" w:rsidRPr="00451342" w:rsidRDefault="00CB4CA7" w:rsidP="007040E2">
      <w:pPr>
        <w:pStyle w:val="ListParagraph"/>
        <w:spacing w:after="0" w:line="240" w:lineRule="auto"/>
        <w:contextualSpacing w:val="0"/>
        <w:jc w:val="both"/>
        <w:rPr>
          <w:rFonts w:ascii="Times New Roman" w:hAnsi="Times New Roman" w:cs="Times New Roman"/>
          <w:sz w:val="24"/>
          <w:szCs w:val="24"/>
        </w:rPr>
      </w:pPr>
    </w:p>
    <w:p w14:paraId="5C60ACCE" w14:textId="77777777" w:rsidR="00BB1F48" w:rsidRPr="00451342" w:rsidRDefault="00532CBF" w:rsidP="00C16B52">
      <w:pPr>
        <w:pStyle w:val="ListParagraph"/>
        <w:numPr>
          <w:ilvl w:val="0"/>
          <w:numId w:val="10"/>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E</w:t>
      </w:r>
      <w:r w:rsidR="00032E04" w:rsidRPr="00451342">
        <w:rPr>
          <w:rFonts w:ascii="Times New Roman" w:hAnsi="Times New Roman" w:cs="Times New Roman"/>
          <w:b/>
          <w:sz w:val="24"/>
          <w:szCs w:val="24"/>
          <w:lang w:val="en-GB"/>
        </w:rPr>
        <w:t xml:space="preserve">xisting federal and provincial </w:t>
      </w:r>
      <w:r w:rsidR="006F1E9B" w:rsidRPr="00451342">
        <w:rPr>
          <w:rFonts w:ascii="Times New Roman" w:hAnsi="Times New Roman" w:cs="Times New Roman"/>
          <w:b/>
          <w:sz w:val="24"/>
          <w:szCs w:val="24"/>
          <w:lang w:val="en-GB"/>
        </w:rPr>
        <w:t>law</w:t>
      </w:r>
      <w:r w:rsidR="00032E04" w:rsidRPr="00451342">
        <w:rPr>
          <w:rFonts w:ascii="Times New Roman" w:hAnsi="Times New Roman" w:cs="Times New Roman"/>
          <w:b/>
          <w:sz w:val="24"/>
          <w:szCs w:val="24"/>
          <w:lang w:val="en-GB"/>
        </w:rPr>
        <w:t>s</w:t>
      </w:r>
      <w:r w:rsidR="00032E04" w:rsidRPr="00451342">
        <w:rPr>
          <w:rFonts w:ascii="Times New Roman" w:hAnsi="Times New Roman" w:cs="Times New Roman"/>
          <w:sz w:val="24"/>
          <w:szCs w:val="24"/>
          <w:lang w:val="en-GB"/>
        </w:rPr>
        <w:t xml:space="preserve"> do not specifically deal with transactions carried out in </w:t>
      </w:r>
      <w:r w:rsidR="00B026B6" w:rsidRPr="00451342">
        <w:rPr>
          <w:rFonts w:ascii="Times New Roman" w:hAnsi="Times New Roman" w:cs="Times New Roman"/>
          <w:sz w:val="24"/>
          <w:szCs w:val="24"/>
          <w:lang w:val="en-GB"/>
        </w:rPr>
        <w:t>the digital environment</w:t>
      </w:r>
      <w:r w:rsidR="00032E04" w:rsidRPr="00451342">
        <w:rPr>
          <w:rFonts w:ascii="Times New Roman" w:hAnsi="Times New Roman" w:cs="Times New Roman"/>
          <w:sz w:val="24"/>
          <w:szCs w:val="24"/>
          <w:lang w:val="en-GB"/>
        </w:rPr>
        <w:t>.</w:t>
      </w:r>
      <w:r w:rsidR="00D83A7B">
        <w:rPr>
          <w:rFonts w:ascii="Times New Roman" w:hAnsi="Times New Roman" w:cs="Times New Roman"/>
          <w:sz w:val="24"/>
          <w:szCs w:val="24"/>
          <w:lang w:val="en-GB"/>
        </w:rPr>
        <w:t xml:space="preserve"> </w:t>
      </w:r>
      <w:r w:rsidR="00FD349E" w:rsidRPr="00451342">
        <w:rPr>
          <w:rFonts w:ascii="Times New Roman" w:hAnsi="Times New Roman" w:cs="Times New Roman"/>
          <w:sz w:val="24"/>
          <w:szCs w:val="24"/>
          <w:lang w:val="en-GB"/>
        </w:rPr>
        <w:t>Although</w:t>
      </w:r>
      <w:r w:rsidR="00F608AC">
        <w:rPr>
          <w:rFonts w:ascii="Times New Roman" w:hAnsi="Times New Roman" w:cs="Times New Roman"/>
          <w:sz w:val="24"/>
          <w:szCs w:val="24"/>
          <w:lang w:val="en-GB"/>
        </w:rPr>
        <w:t>,</w:t>
      </w:r>
      <w:r w:rsidR="00D83A7B">
        <w:rPr>
          <w:rFonts w:ascii="Times New Roman" w:hAnsi="Times New Roman" w:cs="Times New Roman"/>
          <w:sz w:val="24"/>
          <w:szCs w:val="24"/>
          <w:lang w:val="en-GB"/>
        </w:rPr>
        <w:t xml:space="preserve"> </w:t>
      </w:r>
      <w:r w:rsidR="00CB6CB7" w:rsidRPr="00451342">
        <w:rPr>
          <w:rFonts w:ascii="Times New Roman" w:hAnsi="Times New Roman" w:cs="Times New Roman"/>
          <w:sz w:val="24"/>
          <w:szCs w:val="24"/>
          <w:lang w:val="en-GB"/>
        </w:rPr>
        <w:t xml:space="preserve">electronic transactions are not specifically excluded from </w:t>
      </w:r>
      <w:r w:rsidR="004E5981" w:rsidRPr="00451342">
        <w:rPr>
          <w:rFonts w:ascii="Times New Roman" w:hAnsi="Times New Roman" w:cs="Times New Roman"/>
          <w:sz w:val="24"/>
          <w:szCs w:val="24"/>
          <w:lang w:val="en-GB"/>
        </w:rPr>
        <w:t>the scope of these statutes</w:t>
      </w:r>
      <w:r w:rsidR="002D0DE5" w:rsidRPr="00451342">
        <w:rPr>
          <w:rFonts w:ascii="Times New Roman" w:hAnsi="Times New Roman" w:cs="Times New Roman"/>
          <w:sz w:val="24"/>
          <w:szCs w:val="24"/>
          <w:lang w:val="en-GB"/>
        </w:rPr>
        <w:t xml:space="preserve">, </w:t>
      </w:r>
      <w:r w:rsidR="00FD349E" w:rsidRPr="00451342">
        <w:rPr>
          <w:rFonts w:ascii="Times New Roman" w:hAnsi="Times New Roman" w:cs="Times New Roman"/>
          <w:sz w:val="24"/>
          <w:szCs w:val="24"/>
          <w:lang w:val="en-GB"/>
        </w:rPr>
        <w:t>the provisions</w:t>
      </w:r>
      <w:r w:rsidR="00D83A7B">
        <w:rPr>
          <w:rFonts w:ascii="Times New Roman" w:hAnsi="Times New Roman" w:cs="Times New Roman"/>
          <w:sz w:val="24"/>
          <w:szCs w:val="24"/>
          <w:lang w:val="en-GB"/>
        </w:rPr>
        <w:t xml:space="preserve"> </w:t>
      </w:r>
      <w:r w:rsidR="00FD349E" w:rsidRPr="00451342">
        <w:rPr>
          <w:rFonts w:ascii="Times New Roman" w:hAnsi="Times New Roman" w:cs="Times New Roman"/>
          <w:sz w:val="24"/>
          <w:szCs w:val="24"/>
          <w:lang w:val="en-GB"/>
        </w:rPr>
        <w:t xml:space="preserve">of these laws </w:t>
      </w:r>
      <w:r w:rsidR="00B813CA" w:rsidRPr="00451342">
        <w:rPr>
          <w:rFonts w:ascii="Times New Roman" w:hAnsi="Times New Roman" w:cs="Times New Roman"/>
          <w:sz w:val="24"/>
          <w:szCs w:val="24"/>
          <w:lang w:val="en-GB"/>
        </w:rPr>
        <w:t xml:space="preserve">do not </w:t>
      </w:r>
      <w:r w:rsidR="00F54343" w:rsidRPr="00451342">
        <w:rPr>
          <w:rFonts w:ascii="Times New Roman" w:hAnsi="Times New Roman" w:cs="Times New Roman"/>
          <w:sz w:val="24"/>
          <w:szCs w:val="24"/>
          <w:lang w:val="en-GB"/>
        </w:rPr>
        <w:t xml:space="preserve">take into account </w:t>
      </w:r>
      <w:r w:rsidR="00C15559" w:rsidRPr="00451342">
        <w:rPr>
          <w:rFonts w:ascii="Times New Roman" w:hAnsi="Times New Roman" w:cs="Times New Roman"/>
          <w:sz w:val="24"/>
          <w:szCs w:val="24"/>
          <w:lang w:val="en-GB"/>
        </w:rPr>
        <w:t xml:space="preserve">ubiquitous nature </w:t>
      </w:r>
      <w:r w:rsidR="00DF7F1A" w:rsidRPr="00451342">
        <w:rPr>
          <w:rFonts w:ascii="Times New Roman" w:hAnsi="Times New Roman" w:cs="Times New Roman"/>
          <w:sz w:val="24"/>
          <w:szCs w:val="24"/>
          <w:lang w:val="en-GB"/>
        </w:rPr>
        <w:t xml:space="preserve">of </w:t>
      </w:r>
      <w:r w:rsidR="004006F3" w:rsidRPr="00451342">
        <w:rPr>
          <w:rFonts w:ascii="Times New Roman" w:hAnsi="Times New Roman" w:cs="Times New Roman"/>
          <w:sz w:val="24"/>
          <w:szCs w:val="24"/>
          <w:lang w:val="en-GB"/>
        </w:rPr>
        <w:t xml:space="preserve">transaction carried out by consumers with the goods </w:t>
      </w:r>
      <w:r w:rsidR="003E1E8B" w:rsidRPr="00451342">
        <w:rPr>
          <w:rFonts w:ascii="Times New Roman" w:hAnsi="Times New Roman" w:cs="Times New Roman"/>
          <w:sz w:val="24"/>
          <w:szCs w:val="24"/>
          <w:lang w:val="en-GB"/>
        </w:rPr>
        <w:t>supplier</w:t>
      </w:r>
      <w:r w:rsidR="00F945A1" w:rsidRPr="00451342">
        <w:rPr>
          <w:rFonts w:ascii="Times New Roman" w:hAnsi="Times New Roman" w:cs="Times New Roman"/>
          <w:sz w:val="24"/>
          <w:szCs w:val="24"/>
          <w:lang w:val="en-GB"/>
        </w:rPr>
        <w:t>s</w:t>
      </w:r>
      <w:r w:rsidR="003E1E8B" w:rsidRPr="00451342">
        <w:rPr>
          <w:rFonts w:ascii="Times New Roman" w:hAnsi="Times New Roman" w:cs="Times New Roman"/>
          <w:sz w:val="24"/>
          <w:szCs w:val="24"/>
          <w:lang w:val="en-GB"/>
        </w:rPr>
        <w:t xml:space="preserve"> and </w:t>
      </w:r>
      <w:r w:rsidR="004006F3" w:rsidRPr="00451342">
        <w:rPr>
          <w:rFonts w:ascii="Times New Roman" w:hAnsi="Times New Roman" w:cs="Times New Roman"/>
          <w:sz w:val="24"/>
          <w:szCs w:val="24"/>
          <w:lang w:val="en-GB"/>
        </w:rPr>
        <w:t xml:space="preserve">service </w:t>
      </w:r>
      <w:r w:rsidR="003E1E8B" w:rsidRPr="00451342">
        <w:rPr>
          <w:rFonts w:ascii="Times New Roman" w:hAnsi="Times New Roman" w:cs="Times New Roman"/>
          <w:sz w:val="24"/>
          <w:szCs w:val="24"/>
          <w:lang w:val="en-GB"/>
        </w:rPr>
        <w:t>provider</w:t>
      </w:r>
      <w:r w:rsidR="00F945A1" w:rsidRPr="00451342">
        <w:rPr>
          <w:rFonts w:ascii="Times New Roman" w:hAnsi="Times New Roman" w:cs="Times New Roman"/>
          <w:sz w:val="24"/>
          <w:szCs w:val="24"/>
          <w:lang w:val="en-GB"/>
        </w:rPr>
        <w:t>s</w:t>
      </w:r>
      <w:r w:rsidR="007A4762" w:rsidRPr="00451342">
        <w:rPr>
          <w:rFonts w:ascii="Times New Roman" w:hAnsi="Times New Roman" w:cs="Times New Roman"/>
          <w:sz w:val="24"/>
          <w:szCs w:val="24"/>
          <w:lang w:val="en-GB"/>
        </w:rPr>
        <w:t xml:space="preserve">. </w:t>
      </w:r>
      <w:r w:rsidR="00C71A3F" w:rsidRPr="00451342">
        <w:rPr>
          <w:rFonts w:ascii="Times New Roman" w:hAnsi="Times New Roman" w:cs="Times New Roman"/>
          <w:sz w:val="24"/>
          <w:szCs w:val="24"/>
          <w:lang w:val="en-GB"/>
        </w:rPr>
        <w:t>Due to this</w:t>
      </w:r>
      <w:r w:rsidR="00AC5AE0" w:rsidRPr="00451342">
        <w:rPr>
          <w:rFonts w:ascii="Times New Roman" w:hAnsi="Times New Roman" w:cs="Times New Roman"/>
          <w:sz w:val="24"/>
          <w:szCs w:val="24"/>
          <w:lang w:val="en-GB"/>
        </w:rPr>
        <w:t>,</w:t>
      </w:r>
      <w:r w:rsidR="00C71A3F" w:rsidRPr="00451342">
        <w:rPr>
          <w:rFonts w:ascii="Times New Roman" w:hAnsi="Times New Roman" w:cs="Times New Roman"/>
          <w:sz w:val="24"/>
          <w:szCs w:val="24"/>
          <w:lang w:val="en-GB"/>
        </w:rPr>
        <w:t xml:space="preserve"> at times</w:t>
      </w:r>
      <w:r w:rsidR="00F608AC">
        <w:rPr>
          <w:rFonts w:ascii="Times New Roman" w:hAnsi="Times New Roman" w:cs="Times New Roman"/>
          <w:sz w:val="24"/>
          <w:szCs w:val="24"/>
          <w:lang w:val="en-GB"/>
        </w:rPr>
        <w:t>,</w:t>
      </w:r>
      <w:r w:rsidR="00C71A3F" w:rsidRPr="00451342">
        <w:rPr>
          <w:rFonts w:ascii="Times New Roman" w:hAnsi="Times New Roman" w:cs="Times New Roman"/>
          <w:sz w:val="24"/>
          <w:szCs w:val="24"/>
          <w:lang w:val="en-GB"/>
        </w:rPr>
        <w:t xml:space="preserve"> </w:t>
      </w:r>
      <w:r w:rsidR="00296D89" w:rsidRPr="00451342">
        <w:rPr>
          <w:rFonts w:ascii="Times New Roman" w:hAnsi="Times New Roman" w:cs="Times New Roman"/>
          <w:sz w:val="24"/>
          <w:szCs w:val="24"/>
          <w:lang w:val="en-GB"/>
        </w:rPr>
        <w:t xml:space="preserve">the consumers are discouraged from </w:t>
      </w:r>
      <w:r w:rsidR="00C93194" w:rsidRPr="00451342">
        <w:rPr>
          <w:rFonts w:ascii="Times New Roman" w:hAnsi="Times New Roman" w:cs="Times New Roman"/>
          <w:sz w:val="24"/>
          <w:szCs w:val="24"/>
          <w:lang w:val="en-GB"/>
        </w:rPr>
        <w:t xml:space="preserve">approaching consumer courts </w:t>
      </w:r>
      <w:r w:rsidR="003B0BB4" w:rsidRPr="00451342">
        <w:rPr>
          <w:rFonts w:ascii="Times New Roman" w:hAnsi="Times New Roman" w:cs="Times New Roman"/>
          <w:sz w:val="24"/>
          <w:szCs w:val="24"/>
          <w:lang w:val="en-GB"/>
        </w:rPr>
        <w:t xml:space="preserve">and </w:t>
      </w:r>
      <w:r w:rsidR="007A77A6" w:rsidRPr="00451342">
        <w:rPr>
          <w:rFonts w:ascii="Times New Roman" w:hAnsi="Times New Roman" w:cs="Times New Roman"/>
          <w:sz w:val="24"/>
          <w:szCs w:val="24"/>
          <w:lang w:val="en-GB"/>
        </w:rPr>
        <w:t xml:space="preserve">the courts </w:t>
      </w:r>
      <w:r w:rsidR="00F608AC">
        <w:rPr>
          <w:rFonts w:ascii="Times New Roman" w:hAnsi="Times New Roman" w:cs="Times New Roman"/>
          <w:sz w:val="24"/>
          <w:szCs w:val="24"/>
          <w:lang w:val="en-GB"/>
        </w:rPr>
        <w:t xml:space="preserve">also </w:t>
      </w:r>
      <w:r w:rsidR="00421EB7" w:rsidRPr="00451342">
        <w:rPr>
          <w:rFonts w:ascii="Times New Roman" w:hAnsi="Times New Roman" w:cs="Times New Roman"/>
          <w:sz w:val="24"/>
          <w:szCs w:val="24"/>
          <w:lang w:val="en-GB"/>
        </w:rPr>
        <w:t xml:space="preserve">find it difficult to </w:t>
      </w:r>
      <w:r w:rsidR="006F76BC" w:rsidRPr="00451342">
        <w:rPr>
          <w:rFonts w:ascii="Times New Roman" w:hAnsi="Times New Roman" w:cs="Times New Roman"/>
          <w:sz w:val="24"/>
          <w:szCs w:val="24"/>
          <w:lang w:val="en-GB"/>
        </w:rPr>
        <w:t xml:space="preserve">determine issues </w:t>
      </w:r>
      <w:r w:rsidR="004B7EDF" w:rsidRPr="00451342">
        <w:rPr>
          <w:rFonts w:ascii="Times New Roman" w:hAnsi="Times New Roman" w:cs="Times New Roman"/>
          <w:sz w:val="24"/>
          <w:szCs w:val="24"/>
          <w:lang w:val="en-GB"/>
        </w:rPr>
        <w:t xml:space="preserve">such as </w:t>
      </w:r>
      <w:r w:rsidR="006824BF" w:rsidRPr="00451342">
        <w:rPr>
          <w:rFonts w:ascii="Times New Roman" w:hAnsi="Times New Roman" w:cs="Times New Roman"/>
          <w:sz w:val="24"/>
          <w:szCs w:val="24"/>
          <w:lang w:val="en-GB"/>
        </w:rPr>
        <w:t xml:space="preserve">court’s </w:t>
      </w:r>
      <w:r w:rsidR="006F76BC" w:rsidRPr="00451342">
        <w:rPr>
          <w:rFonts w:ascii="Times New Roman" w:hAnsi="Times New Roman" w:cs="Times New Roman"/>
          <w:sz w:val="24"/>
          <w:szCs w:val="24"/>
          <w:lang w:val="en-GB"/>
        </w:rPr>
        <w:t xml:space="preserve">territorial jurisdiction, </w:t>
      </w:r>
      <w:r w:rsidR="00DB74BA" w:rsidRPr="00451342">
        <w:rPr>
          <w:rFonts w:ascii="Times New Roman" w:hAnsi="Times New Roman" w:cs="Times New Roman"/>
          <w:sz w:val="24"/>
          <w:szCs w:val="24"/>
          <w:lang w:val="en-GB"/>
        </w:rPr>
        <w:t xml:space="preserve">location of </w:t>
      </w:r>
      <w:r w:rsidR="00B76B1E" w:rsidRPr="00451342">
        <w:rPr>
          <w:rFonts w:ascii="Times New Roman" w:hAnsi="Times New Roman" w:cs="Times New Roman"/>
          <w:sz w:val="24"/>
          <w:szCs w:val="24"/>
          <w:lang w:val="en-GB"/>
        </w:rPr>
        <w:t>services/goods providers</w:t>
      </w:r>
      <w:r w:rsidR="00773834" w:rsidRPr="00451342">
        <w:rPr>
          <w:rFonts w:ascii="Times New Roman" w:hAnsi="Times New Roman" w:cs="Times New Roman"/>
          <w:sz w:val="24"/>
          <w:szCs w:val="24"/>
          <w:lang w:val="en-GB"/>
        </w:rPr>
        <w:t xml:space="preserve"> etc.</w:t>
      </w:r>
    </w:p>
    <w:p w14:paraId="03D24D7B" w14:textId="77777777" w:rsidR="006F01A5" w:rsidRPr="00451342" w:rsidRDefault="006F01A5" w:rsidP="006F01A5">
      <w:pPr>
        <w:pStyle w:val="ListParagraph"/>
        <w:spacing w:after="0" w:line="240" w:lineRule="auto"/>
        <w:ind w:left="1440"/>
        <w:jc w:val="both"/>
        <w:rPr>
          <w:rFonts w:ascii="Times New Roman" w:hAnsi="Times New Roman" w:cs="Times New Roman"/>
          <w:sz w:val="24"/>
          <w:szCs w:val="24"/>
          <w:lang w:val="en-GB"/>
        </w:rPr>
      </w:pPr>
    </w:p>
    <w:p w14:paraId="35F317B7" w14:textId="77777777" w:rsidR="006F01A5" w:rsidRPr="00451342" w:rsidRDefault="006F01A5" w:rsidP="00C16B52">
      <w:pPr>
        <w:pStyle w:val="ListParagraph"/>
        <w:numPr>
          <w:ilvl w:val="0"/>
          <w:numId w:val="10"/>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Awareness level of the general public</w:t>
      </w:r>
      <w:r w:rsidRPr="00451342">
        <w:rPr>
          <w:rFonts w:ascii="Times New Roman" w:hAnsi="Times New Roman" w:cs="Times New Roman"/>
          <w:sz w:val="24"/>
          <w:szCs w:val="24"/>
          <w:lang w:val="en-GB"/>
        </w:rPr>
        <w:t xml:space="preserve"> about consumer protection laws is also very low. Even in the urban areas a large number of people do not approach consumer protection courts for redress of their grievances against goods suppliers and service providers.</w:t>
      </w:r>
    </w:p>
    <w:p w14:paraId="49E18B84" w14:textId="77777777" w:rsidR="006F01A5" w:rsidRPr="00451342" w:rsidRDefault="006F01A5" w:rsidP="006F01A5">
      <w:pPr>
        <w:pStyle w:val="ListParagraph"/>
        <w:rPr>
          <w:rFonts w:ascii="Times New Roman" w:hAnsi="Times New Roman" w:cs="Times New Roman"/>
          <w:sz w:val="24"/>
          <w:szCs w:val="24"/>
          <w:lang w:val="en-GB"/>
        </w:rPr>
      </w:pPr>
    </w:p>
    <w:p w14:paraId="6CB21E18" w14:textId="77777777" w:rsidR="006F01A5" w:rsidRPr="00451342" w:rsidRDefault="006F01A5" w:rsidP="00C16B52">
      <w:pPr>
        <w:pStyle w:val="ListParagraph"/>
        <w:numPr>
          <w:ilvl w:val="0"/>
          <w:numId w:val="10"/>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Efficient alternate dispute resolution systems</w:t>
      </w:r>
      <w:r w:rsidR="00D83A7B">
        <w:rPr>
          <w:rFonts w:ascii="Times New Roman" w:hAnsi="Times New Roman" w:cs="Times New Roman"/>
          <w:b/>
          <w:sz w:val="24"/>
          <w:szCs w:val="24"/>
          <w:lang w:val="en-GB"/>
        </w:rPr>
        <w:t xml:space="preserve"> </w:t>
      </w:r>
      <w:r w:rsidRPr="00451342">
        <w:rPr>
          <w:rFonts w:ascii="Times New Roman" w:hAnsi="Times New Roman" w:cs="Times New Roman"/>
          <w:sz w:val="24"/>
          <w:szCs w:val="24"/>
          <w:lang w:val="en-GB"/>
        </w:rPr>
        <w:t xml:space="preserve">are necessary for addressing consumers’ concerns expeditiously. In Pakistan there are no noticeable alternate dispute resolution systems. There are a few centres established by the Lahore High Court in a few districts of Punjab in which ‘serving judges’ play the role of </w:t>
      </w:r>
      <w:r w:rsidRPr="00451342">
        <w:rPr>
          <w:rFonts w:ascii="Times New Roman" w:hAnsi="Times New Roman" w:cs="Times New Roman"/>
          <w:sz w:val="24"/>
          <w:szCs w:val="24"/>
          <w:lang w:val="en-GB"/>
        </w:rPr>
        <w:lastRenderedPageBreak/>
        <w:t xml:space="preserve">mediators. </w:t>
      </w:r>
      <w:r w:rsidR="00464784" w:rsidRPr="00451342">
        <w:rPr>
          <w:rFonts w:ascii="Times New Roman" w:hAnsi="Times New Roman" w:cs="Times New Roman"/>
          <w:sz w:val="24"/>
          <w:szCs w:val="24"/>
        </w:rPr>
        <w:t>Various countries,</w:t>
      </w:r>
      <w:r w:rsidRPr="00451342">
        <w:rPr>
          <w:rFonts w:ascii="Times New Roman" w:hAnsi="Times New Roman" w:cs="Times New Roman"/>
          <w:sz w:val="24"/>
          <w:szCs w:val="24"/>
        </w:rPr>
        <w:t xml:space="preserve"> have introduced elaborate multi-tiered systems for dispute resolution in </w:t>
      </w:r>
      <w:r w:rsidR="00FF1C91">
        <w:rPr>
          <w:rFonts w:ascii="Times New Roman" w:hAnsi="Times New Roman" w:cs="Times New Roman"/>
          <w:sz w:val="24"/>
          <w:szCs w:val="24"/>
        </w:rPr>
        <w:t>e-Commerce</w:t>
      </w:r>
      <w:r w:rsidR="009E06FD" w:rsidRPr="00451342">
        <w:rPr>
          <w:rFonts w:ascii="Times New Roman" w:hAnsi="Times New Roman" w:cs="Times New Roman"/>
          <w:sz w:val="24"/>
          <w:szCs w:val="24"/>
        </w:rPr>
        <w:t xml:space="preserve"> </w:t>
      </w:r>
      <w:r w:rsidRPr="00451342">
        <w:rPr>
          <w:rFonts w:ascii="Times New Roman" w:hAnsi="Times New Roman" w:cs="Times New Roman"/>
          <w:sz w:val="24"/>
          <w:szCs w:val="24"/>
        </w:rPr>
        <w:t xml:space="preserve">industry. For instance, disputes relating to domain names and disputes </w:t>
      </w:r>
      <w:r w:rsidR="00B335E1" w:rsidRPr="00451342">
        <w:rPr>
          <w:rFonts w:ascii="Times New Roman" w:hAnsi="Times New Roman" w:cs="Times New Roman"/>
          <w:sz w:val="24"/>
          <w:szCs w:val="24"/>
        </w:rPr>
        <w:t>involving huge</w:t>
      </w:r>
      <w:r w:rsidRPr="00451342">
        <w:rPr>
          <w:rFonts w:ascii="Times New Roman" w:hAnsi="Times New Roman" w:cs="Times New Roman"/>
          <w:sz w:val="24"/>
          <w:szCs w:val="24"/>
        </w:rPr>
        <w:t xml:space="preserve"> B2B transactions are entertained by the Online Dispute Resolution Center of China International Economic and Trade Arbitration Commission (CIETAC), information exchange platform general disputes relating to </w:t>
      </w:r>
      <w:r w:rsidR="00FF1C91">
        <w:rPr>
          <w:rFonts w:ascii="Times New Roman" w:hAnsi="Times New Roman" w:cs="Times New Roman"/>
          <w:sz w:val="24"/>
          <w:szCs w:val="24"/>
        </w:rPr>
        <w:t>e-Commerce</w:t>
      </w:r>
      <w:r w:rsidR="009E06FD" w:rsidRPr="00451342">
        <w:rPr>
          <w:rFonts w:ascii="Times New Roman" w:hAnsi="Times New Roman" w:cs="Times New Roman"/>
          <w:sz w:val="24"/>
          <w:szCs w:val="24"/>
        </w:rPr>
        <w:t xml:space="preserve"> </w:t>
      </w:r>
      <w:r w:rsidRPr="00451342">
        <w:rPr>
          <w:rFonts w:ascii="Times New Roman" w:hAnsi="Times New Roman" w:cs="Times New Roman"/>
          <w:sz w:val="24"/>
          <w:szCs w:val="24"/>
        </w:rPr>
        <w:t>can be resolved by the Online Dispute Re</w:t>
      </w:r>
      <w:r w:rsidR="00464784" w:rsidRPr="00451342">
        <w:rPr>
          <w:rFonts w:ascii="Times New Roman" w:hAnsi="Times New Roman" w:cs="Times New Roman"/>
          <w:sz w:val="24"/>
          <w:szCs w:val="24"/>
        </w:rPr>
        <w:t xml:space="preserve">solution Center established by </w:t>
      </w:r>
      <w:r w:rsidR="00FF1C91">
        <w:rPr>
          <w:rFonts w:ascii="Times New Roman" w:hAnsi="Times New Roman" w:cs="Times New Roman"/>
          <w:sz w:val="24"/>
          <w:szCs w:val="24"/>
        </w:rPr>
        <w:t>e-Commerce</w:t>
      </w:r>
      <w:r w:rsidR="009E06FD" w:rsidRPr="00451342">
        <w:rPr>
          <w:rFonts w:ascii="Times New Roman" w:hAnsi="Times New Roman" w:cs="Times New Roman"/>
          <w:sz w:val="24"/>
          <w:szCs w:val="24"/>
        </w:rPr>
        <w:t xml:space="preserve"> </w:t>
      </w:r>
      <w:r w:rsidRPr="00451342">
        <w:rPr>
          <w:rFonts w:ascii="Times New Roman" w:hAnsi="Times New Roman" w:cs="Times New Roman"/>
          <w:sz w:val="24"/>
          <w:szCs w:val="24"/>
        </w:rPr>
        <w:t xml:space="preserve">Laws Net and Beijing </w:t>
      </w:r>
      <w:proofErr w:type="spellStart"/>
      <w:r w:rsidRPr="00451342">
        <w:rPr>
          <w:rFonts w:ascii="Times New Roman" w:hAnsi="Times New Roman" w:cs="Times New Roman"/>
          <w:sz w:val="24"/>
          <w:szCs w:val="24"/>
        </w:rPr>
        <w:t>Deofar</w:t>
      </w:r>
      <w:proofErr w:type="spellEnd"/>
      <w:r w:rsidRPr="00451342">
        <w:rPr>
          <w:rFonts w:ascii="Times New Roman" w:hAnsi="Times New Roman" w:cs="Times New Roman"/>
          <w:sz w:val="24"/>
          <w:szCs w:val="24"/>
        </w:rPr>
        <w:t xml:space="preserve"> Consulting Ltd.</w:t>
      </w:r>
      <w:r w:rsidRPr="00451342">
        <w:rPr>
          <w:rStyle w:val="FootnoteReference"/>
          <w:rFonts w:ascii="Times New Roman" w:hAnsi="Times New Roman" w:cs="Times New Roman"/>
          <w:sz w:val="24"/>
          <w:szCs w:val="24"/>
        </w:rPr>
        <w:footnoteReference w:id="22"/>
      </w:r>
      <w:r w:rsidR="00CF18DB">
        <w:rPr>
          <w:rFonts w:ascii="Times New Roman" w:hAnsi="Times New Roman" w:cs="Times New Roman"/>
          <w:sz w:val="24"/>
          <w:szCs w:val="24"/>
        </w:rPr>
        <w:t xml:space="preserve"> </w:t>
      </w:r>
      <w:r w:rsidRPr="00451342">
        <w:rPr>
          <w:rFonts w:ascii="Times New Roman" w:hAnsi="Times New Roman" w:cs="Times New Roman"/>
          <w:sz w:val="24"/>
          <w:szCs w:val="24"/>
        </w:rPr>
        <w:t>Large marketplaces, such as Ali</w:t>
      </w:r>
      <w:r w:rsidR="005E5138">
        <w:rPr>
          <w:rFonts w:ascii="Times New Roman" w:hAnsi="Times New Roman" w:cs="Times New Roman"/>
          <w:sz w:val="24"/>
          <w:szCs w:val="24"/>
        </w:rPr>
        <w:t xml:space="preserve"> </w:t>
      </w:r>
      <w:r w:rsidRPr="00451342">
        <w:rPr>
          <w:rFonts w:ascii="Times New Roman" w:hAnsi="Times New Roman" w:cs="Times New Roman"/>
          <w:sz w:val="24"/>
          <w:szCs w:val="24"/>
        </w:rPr>
        <w:t xml:space="preserve">Express, have developed their own internal complaint mechanisms. Arbitration in China is conducted under a general </w:t>
      </w:r>
      <w:r w:rsidR="007F664F" w:rsidRPr="00451342">
        <w:rPr>
          <w:rFonts w:ascii="Times New Roman" w:hAnsi="Times New Roman" w:cs="Times New Roman"/>
          <w:sz w:val="24"/>
          <w:szCs w:val="24"/>
        </w:rPr>
        <w:t>law, which</w:t>
      </w:r>
      <w:r w:rsidRPr="00451342">
        <w:rPr>
          <w:rFonts w:ascii="Times New Roman" w:hAnsi="Times New Roman" w:cs="Times New Roman"/>
          <w:sz w:val="24"/>
          <w:szCs w:val="24"/>
        </w:rPr>
        <w:t xml:space="preserve"> was passed in 1994.</w:t>
      </w:r>
      <w:r w:rsidRPr="00451342">
        <w:rPr>
          <w:rStyle w:val="FootnoteReference"/>
          <w:rFonts w:ascii="Times New Roman" w:hAnsi="Times New Roman" w:cs="Times New Roman"/>
          <w:sz w:val="24"/>
          <w:szCs w:val="24"/>
        </w:rPr>
        <w:footnoteReference w:id="23"/>
      </w:r>
      <w:r w:rsidRPr="00451342">
        <w:rPr>
          <w:rFonts w:ascii="Times New Roman" w:hAnsi="Times New Roman" w:cs="Times New Roman"/>
          <w:sz w:val="24"/>
          <w:szCs w:val="24"/>
          <w:lang w:val="en-GB"/>
        </w:rPr>
        <w:t>A large number of developed, less developed and developing countries have enacted new arbitration laws in the last two decades to ease the burden on courts and to provide for a less time consuming and less costly process for settlement of disputes.</w:t>
      </w:r>
    </w:p>
    <w:p w14:paraId="08396214" w14:textId="77777777" w:rsidR="001450B5" w:rsidRPr="00451342" w:rsidRDefault="001450B5" w:rsidP="0059347B">
      <w:pPr>
        <w:pStyle w:val="ListParagraph"/>
        <w:spacing w:after="0" w:line="240" w:lineRule="auto"/>
        <w:ind w:left="1080"/>
        <w:contextualSpacing w:val="0"/>
        <w:jc w:val="both"/>
        <w:rPr>
          <w:rFonts w:ascii="Times New Roman" w:hAnsi="Times New Roman" w:cs="Times New Roman"/>
          <w:sz w:val="24"/>
          <w:szCs w:val="24"/>
          <w:lang w:val="en-GB"/>
        </w:rPr>
      </w:pPr>
    </w:p>
    <w:p w14:paraId="1C744759" w14:textId="77777777" w:rsidR="00FC5541" w:rsidRPr="00451342" w:rsidRDefault="006F433A" w:rsidP="003B3E31">
      <w:pPr>
        <w:spacing w:after="0" w:line="240" w:lineRule="auto"/>
        <w:ind w:left="72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Recommendations</w:t>
      </w:r>
    </w:p>
    <w:p w14:paraId="33E1F002" w14:textId="77777777" w:rsidR="00FF7A08" w:rsidRPr="00451342" w:rsidRDefault="00FF7A08" w:rsidP="00C1504B">
      <w:pPr>
        <w:pStyle w:val="ListParagraph"/>
        <w:spacing w:after="0" w:line="240" w:lineRule="auto"/>
        <w:ind w:left="1080"/>
        <w:contextualSpacing w:val="0"/>
        <w:jc w:val="both"/>
        <w:rPr>
          <w:rFonts w:ascii="Times New Roman" w:hAnsi="Times New Roman" w:cs="Times New Roman"/>
          <w:sz w:val="24"/>
          <w:szCs w:val="24"/>
          <w:lang w:val="en-GB"/>
        </w:rPr>
      </w:pPr>
    </w:p>
    <w:p w14:paraId="7DC14BEC" w14:textId="77777777" w:rsidR="00FF7A08" w:rsidRPr="00451342" w:rsidRDefault="00FF7A08" w:rsidP="00C16B52">
      <w:pPr>
        <w:pStyle w:val="ListParagraph"/>
        <w:numPr>
          <w:ilvl w:val="0"/>
          <w:numId w:val="11"/>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The existing </w:t>
      </w:r>
      <w:r w:rsidR="005F032D" w:rsidRPr="00451342">
        <w:rPr>
          <w:rFonts w:ascii="Times New Roman" w:hAnsi="Times New Roman" w:cs="Times New Roman"/>
          <w:b/>
          <w:sz w:val="24"/>
          <w:szCs w:val="24"/>
          <w:lang w:val="en-GB"/>
        </w:rPr>
        <w:t xml:space="preserve">Federal and Provincial </w:t>
      </w:r>
      <w:r w:rsidRPr="00451342">
        <w:rPr>
          <w:rFonts w:ascii="Times New Roman" w:hAnsi="Times New Roman" w:cs="Times New Roman"/>
          <w:b/>
          <w:sz w:val="24"/>
          <w:szCs w:val="24"/>
          <w:lang w:val="en-GB"/>
        </w:rPr>
        <w:t xml:space="preserve">consumer protection laws </w:t>
      </w:r>
      <w:r w:rsidR="00581B96" w:rsidRPr="00451342">
        <w:rPr>
          <w:rFonts w:ascii="Times New Roman" w:hAnsi="Times New Roman" w:cs="Times New Roman"/>
          <w:b/>
          <w:sz w:val="24"/>
          <w:szCs w:val="24"/>
          <w:lang w:val="en-GB"/>
        </w:rPr>
        <w:t>shall</w:t>
      </w:r>
      <w:r w:rsidRPr="00451342">
        <w:rPr>
          <w:rFonts w:ascii="Times New Roman" w:hAnsi="Times New Roman" w:cs="Times New Roman"/>
          <w:b/>
          <w:sz w:val="24"/>
          <w:szCs w:val="24"/>
          <w:lang w:val="en-GB"/>
        </w:rPr>
        <w:t xml:space="preserve"> be</w:t>
      </w:r>
      <w:r w:rsidR="00084D8F" w:rsidRPr="00451342">
        <w:rPr>
          <w:rFonts w:ascii="Times New Roman" w:hAnsi="Times New Roman" w:cs="Times New Roman"/>
          <w:b/>
          <w:sz w:val="24"/>
          <w:szCs w:val="24"/>
          <w:lang w:val="en-GB"/>
        </w:rPr>
        <w:t xml:space="preserve"> amended</w:t>
      </w:r>
      <w:r w:rsidR="005E5138">
        <w:rPr>
          <w:rFonts w:ascii="Times New Roman" w:hAnsi="Times New Roman" w:cs="Times New Roman"/>
          <w:b/>
          <w:sz w:val="24"/>
          <w:szCs w:val="24"/>
          <w:lang w:val="en-GB"/>
        </w:rPr>
        <w:t xml:space="preserve"> </w:t>
      </w:r>
      <w:r w:rsidR="0056795A" w:rsidRPr="00451342">
        <w:rPr>
          <w:rFonts w:ascii="Times New Roman" w:hAnsi="Times New Roman" w:cs="Times New Roman"/>
          <w:sz w:val="24"/>
          <w:szCs w:val="24"/>
          <w:lang w:val="en-GB"/>
        </w:rPr>
        <w:t xml:space="preserve">with consumer centric approach </w:t>
      </w:r>
      <w:r w:rsidRPr="00451342">
        <w:rPr>
          <w:rFonts w:ascii="Times New Roman" w:hAnsi="Times New Roman" w:cs="Times New Roman"/>
          <w:sz w:val="24"/>
          <w:szCs w:val="24"/>
          <w:lang w:val="en-GB"/>
        </w:rPr>
        <w:t xml:space="preserve">to </w:t>
      </w:r>
      <w:r w:rsidRPr="007F664F">
        <w:rPr>
          <w:rFonts w:ascii="Times New Roman" w:hAnsi="Times New Roman" w:cs="Times New Roman"/>
          <w:sz w:val="24"/>
          <w:szCs w:val="24"/>
          <w:lang w:val="en-GB"/>
        </w:rPr>
        <w:t>specifically</w:t>
      </w:r>
      <w:r w:rsidRPr="00451342">
        <w:rPr>
          <w:rFonts w:ascii="Times New Roman" w:hAnsi="Times New Roman" w:cs="Times New Roman"/>
          <w:sz w:val="24"/>
          <w:szCs w:val="24"/>
          <w:lang w:val="en-GB"/>
        </w:rPr>
        <w:t xml:space="preserve"> address, </w:t>
      </w:r>
      <w:r w:rsidRPr="00451342">
        <w:rPr>
          <w:rFonts w:ascii="Times New Roman" w:hAnsi="Times New Roman" w:cs="Times New Roman"/>
          <w:i/>
          <w:sz w:val="24"/>
          <w:szCs w:val="24"/>
          <w:lang w:val="en-GB"/>
        </w:rPr>
        <w:t>inter alia</w:t>
      </w:r>
      <w:r w:rsidRPr="00451342">
        <w:rPr>
          <w:rFonts w:ascii="Times New Roman" w:hAnsi="Times New Roman" w:cs="Times New Roman"/>
          <w:sz w:val="24"/>
          <w:szCs w:val="24"/>
          <w:lang w:val="en-GB"/>
        </w:rPr>
        <w:t>, the following issues:</w:t>
      </w:r>
    </w:p>
    <w:p w14:paraId="7B8A9CB5" w14:textId="77777777" w:rsidR="008D1D3B" w:rsidRPr="00451342" w:rsidRDefault="008D1D3B" w:rsidP="008D1D3B">
      <w:pPr>
        <w:pStyle w:val="ListParagraph"/>
        <w:spacing w:after="0" w:line="240" w:lineRule="auto"/>
        <w:ind w:left="1080"/>
        <w:contextualSpacing w:val="0"/>
        <w:jc w:val="both"/>
        <w:rPr>
          <w:rFonts w:ascii="Times New Roman" w:hAnsi="Times New Roman" w:cs="Times New Roman"/>
          <w:sz w:val="24"/>
          <w:szCs w:val="24"/>
          <w:lang w:val="en-GB"/>
        </w:rPr>
      </w:pPr>
    </w:p>
    <w:p w14:paraId="0FAAD540" w14:textId="77777777" w:rsidR="00897AA9" w:rsidRPr="00451342" w:rsidRDefault="00897AA9" w:rsidP="00C16B52">
      <w:pPr>
        <w:pStyle w:val="ListParagraph"/>
        <w:numPr>
          <w:ilvl w:val="0"/>
          <w:numId w:val="4"/>
        </w:numPr>
        <w:spacing w:after="0" w:line="240" w:lineRule="auto"/>
        <w:ind w:left="216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definition of ‘online transactions’ between consumers and online goods suppliers/sellers and service providers;</w:t>
      </w:r>
    </w:p>
    <w:p w14:paraId="27C3B7B7" w14:textId="77777777" w:rsidR="00897AA9" w:rsidRPr="00451342" w:rsidRDefault="00897AA9" w:rsidP="00C16B52">
      <w:pPr>
        <w:pStyle w:val="ListParagraph"/>
        <w:numPr>
          <w:ilvl w:val="0"/>
          <w:numId w:val="4"/>
        </w:numPr>
        <w:spacing w:after="0" w:line="240" w:lineRule="auto"/>
        <w:ind w:left="216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receiving complaints relating to online transactions between consumers and online retailer shops, marketplaces, and auction places, financial institutions and any other online service provider in any sector;</w:t>
      </w:r>
    </w:p>
    <w:p w14:paraId="1A6BBB8D" w14:textId="77777777" w:rsidR="00897AA9" w:rsidRPr="00451342" w:rsidRDefault="00897AA9" w:rsidP="00C16B52">
      <w:pPr>
        <w:pStyle w:val="ListParagraph"/>
        <w:numPr>
          <w:ilvl w:val="0"/>
          <w:numId w:val="4"/>
        </w:numPr>
        <w:spacing w:after="0" w:line="240" w:lineRule="auto"/>
        <w:ind w:left="216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determination of jurisdiction for entertaining complaints involving online transactions;</w:t>
      </w:r>
    </w:p>
    <w:p w14:paraId="3206E26C" w14:textId="77777777" w:rsidR="00897AA9" w:rsidRPr="00451342" w:rsidRDefault="00524F8B" w:rsidP="00C16B52">
      <w:pPr>
        <w:pStyle w:val="ListParagraph"/>
        <w:numPr>
          <w:ilvl w:val="0"/>
          <w:numId w:val="4"/>
        </w:numPr>
        <w:spacing w:after="0" w:line="240" w:lineRule="auto"/>
        <w:ind w:left="216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In</w:t>
      </w:r>
      <w:r w:rsidR="00897AA9" w:rsidRPr="00451342">
        <w:rPr>
          <w:rFonts w:ascii="Times New Roman" w:hAnsi="Times New Roman" w:cs="Times New Roman"/>
          <w:sz w:val="24"/>
          <w:szCs w:val="24"/>
          <w:lang w:val="en-GB"/>
        </w:rPr>
        <w:t xml:space="preserve"> case of acceptance of a claim, determination of loss caused to the consumer and its payment by the online merchant along with costs of proceedings incurred by consumer</w:t>
      </w:r>
      <w:r w:rsidR="003F00DB" w:rsidRPr="00451342">
        <w:rPr>
          <w:rFonts w:ascii="Times New Roman" w:hAnsi="Times New Roman" w:cs="Times New Roman"/>
          <w:sz w:val="24"/>
          <w:szCs w:val="24"/>
          <w:lang w:val="en-GB"/>
        </w:rPr>
        <w:t>,</w:t>
      </w:r>
      <w:r w:rsidR="00897AA9" w:rsidRPr="00451342">
        <w:rPr>
          <w:rFonts w:ascii="Times New Roman" w:hAnsi="Times New Roman" w:cs="Times New Roman"/>
          <w:sz w:val="24"/>
          <w:szCs w:val="24"/>
          <w:lang w:val="en-GB"/>
        </w:rPr>
        <w:t xml:space="preserve"> in addition to refund of actual price paid.</w:t>
      </w:r>
    </w:p>
    <w:p w14:paraId="4D2906AD" w14:textId="77777777" w:rsidR="00464784" w:rsidRPr="00451342" w:rsidRDefault="00524F8B" w:rsidP="00C16B52">
      <w:pPr>
        <w:pStyle w:val="ListParagraph"/>
        <w:numPr>
          <w:ilvl w:val="0"/>
          <w:numId w:val="4"/>
        </w:numPr>
        <w:spacing w:after="0" w:line="240" w:lineRule="auto"/>
        <w:ind w:left="21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 </w:t>
      </w:r>
      <w:r w:rsidR="00D829D0">
        <w:rPr>
          <w:rFonts w:ascii="Times New Roman" w:hAnsi="Times New Roman" w:cs="Times New Roman"/>
          <w:sz w:val="24"/>
          <w:szCs w:val="24"/>
          <w:lang w:val="en-GB"/>
        </w:rPr>
        <w:t>O</w:t>
      </w:r>
      <w:r w:rsidR="00D829D0" w:rsidRPr="00451342">
        <w:rPr>
          <w:rFonts w:ascii="Times New Roman" w:hAnsi="Times New Roman" w:cs="Times New Roman"/>
          <w:sz w:val="24"/>
          <w:szCs w:val="24"/>
          <w:lang w:val="en-GB"/>
        </w:rPr>
        <w:t>nline Dispute</w:t>
      </w:r>
      <w:r w:rsidR="004610EB" w:rsidRPr="00451342">
        <w:rPr>
          <w:rFonts w:ascii="Times New Roman" w:hAnsi="Times New Roman" w:cs="Times New Roman"/>
          <w:sz w:val="24"/>
          <w:szCs w:val="24"/>
          <w:lang w:val="en-GB"/>
        </w:rPr>
        <w:t xml:space="preserve"> Resolution mechan</w:t>
      </w:r>
      <w:r w:rsidR="00EC7DAF">
        <w:rPr>
          <w:rFonts w:ascii="Times New Roman" w:hAnsi="Times New Roman" w:cs="Times New Roman"/>
          <w:sz w:val="24"/>
          <w:szCs w:val="24"/>
          <w:lang w:val="en-GB"/>
        </w:rPr>
        <w:t xml:space="preserve">ism will be developed for B2B </w:t>
      </w:r>
      <w:r w:rsidR="00FF1C91">
        <w:rPr>
          <w:rFonts w:ascii="Times New Roman" w:hAnsi="Times New Roman" w:cs="Times New Roman"/>
          <w:sz w:val="24"/>
          <w:szCs w:val="24"/>
          <w:lang w:val="en-GB"/>
        </w:rPr>
        <w:t>e-Commerce</w:t>
      </w:r>
      <w:r w:rsidR="00EC7DAF" w:rsidRPr="00451342">
        <w:rPr>
          <w:rFonts w:ascii="Times New Roman" w:hAnsi="Times New Roman" w:cs="Times New Roman"/>
          <w:sz w:val="24"/>
          <w:szCs w:val="24"/>
          <w:lang w:val="en-GB"/>
        </w:rPr>
        <w:t xml:space="preserve"> </w:t>
      </w:r>
      <w:r w:rsidR="004610EB" w:rsidRPr="00451342">
        <w:rPr>
          <w:rFonts w:ascii="Times New Roman" w:hAnsi="Times New Roman" w:cs="Times New Roman"/>
          <w:sz w:val="24"/>
          <w:szCs w:val="24"/>
          <w:lang w:val="en-GB"/>
        </w:rPr>
        <w:t>by incorporating necessary amendments in the draft Trade Dispute Resolution Act.</w:t>
      </w:r>
    </w:p>
    <w:p w14:paraId="39F1F297" w14:textId="77777777" w:rsidR="00897AA9" w:rsidRPr="00451342" w:rsidRDefault="00897AA9" w:rsidP="00897AA9">
      <w:pPr>
        <w:pStyle w:val="ListParagraph"/>
        <w:spacing w:after="0" w:line="240" w:lineRule="auto"/>
        <w:ind w:left="1080"/>
        <w:jc w:val="both"/>
        <w:rPr>
          <w:rFonts w:ascii="Times New Roman" w:hAnsi="Times New Roman" w:cs="Times New Roman"/>
          <w:sz w:val="24"/>
          <w:szCs w:val="24"/>
          <w:lang w:val="en-GB"/>
        </w:rPr>
      </w:pPr>
    </w:p>
    <w:p w14:paraId="11F4593C" w14:textId="77777777" w:rsidR="007B38DD" w:rsidRPr="00451342" w:rsidRDefault="007E435B" w:rsidP="00FA355C">
      <w:pPr>
        <w:pStyle w:val="ListParagraph"/>
        <w:spacing w:after="0" w:line="240" w:lineRule="auto"/>
        <w:ind w:left="1440"/>
        <w:jc w:val="both"/>
        <w:rPr>
          <w:rFonts w:ascii="Times New Roman" w:hAnsi="Times New Roman" w:cs="Times New Roman"/>
          <w:sz w:val="24"/>
          <w:szCs w:val="24"/>
          <w:lang w:val="en-GB"/>
        </w:rPr>
      </w:pPr>
      <w:r w:rsidRPr="00451342">
        <w:rPr>
          <w:rFonts w:ascii="Times New Roman" w:hAnsi="Times New Roman" w:cs="Times New Roman"/>
          <w:sz w:val="24"/>
          <w:szCs w:val="24"/>
        </w:rPr>
        <w:t xml:space="preserve">The relevant </w:t>
      </w:r>
      <w:r w:rsidR="00E11C42" w:rsidRPr="00451342">
        <w:rPr>
          <w:rFonts w:ascii="Times New Roman" w:hAnsi="Times New Roman" w:cs="Times New Roman"/>
          <w:sz w:val="24"/>
          <w:szCs w:val="24"/>
        </w:rPr>
        <w:t xml:space="preserve">federal and provincial </w:t>
      </w:r>
      <w:r w:rsidR="00273DE5" w:rsidRPr="00451342">
        <w:rPr>
          <w:rFonts w:ascii="Times New Roman" w:hAnsi="Times New Roman" w:cs="Times New Roman"/>
          <w:sz w:val="24"/>
          <w:szCs w:val="24"/>
        </w:rPr>
        <w:t xml:space="preserve">consumer protection laws </w:t>
      </w:r>
      <w:r w:rsidR="00C92917" w:rsidRPr="00451342">
        <w:rPr>
          <w:rFonts w:ascii="Times New Roman" w:hAnsi="Times New Roman" w:cs="Times New Roman"/>
          <w:sz w:val="24"/>
          <w:szCs w:val="24"/>
        </w:rPr>
        <w:t xml:space="preserve">in which the above proposed amendments shall be made </w:t>
      </w:r>
      <w:r w:rsidR="00273DE5" w:rsidRPr="00451342">
        <w:rPr>
          <w:rFonts w:ascii="Times New Roman" w:hAnsi="Times New Roman" w:cs="Times New Roman"/>
          <w:sz w:val="24"/>
          <w:szCs w:val="24"/>
        </w:rPr>
        <w:t xml:space="preserve">are: </w:t>
      </w:r>
      <w:r w:rsidR="00C92917" w:rsidRPr="00451342">
        <w:rPr>
          <w:rFonts w:ascii="Times New Roman" w:hAnsi="Times New Roman" w:cs="Times New Roman"/>
          <w:sz w:val="24"/>
          <w:szCs w:val="24"/>
        </w:rPr>
        <w:t>(</w:t>
      </w:r>
      <w:proofErr w:type="spellStart"/>
      <w:r w:rsidR="00C92917" w:rsidRPr="00451342">
        <w:rPr>
          <w:rFonts w:ascii="Times New Roman" w:hAnsi="Times New Roman" w:cs="Times New Roman"/>
          <w:sz w:val="24"/>
          <w:szCs w:val="24"/>
        </w:rPr>
        <w:t>i</w:t>
      </w:r>
      <w:proofErr w:type="spellEnd"/>
      <w:r w:rsidR="00C92917" w:rsidRPr="00451342">
        <w:rPr>
          <w:rFonts w:ascii="Times New Roman" w:hAnsi="Times New Roman" w:cs="Times New Roman"/>
          <w:sz w:val="24"/>
          <w:szCs w:val="24"/>
        </w:rPr>
        <w:t xml:space="preserve">) </w:t>
      </w:r>
      <w:r w:rsidR="007B38DD" w:rsidRPr="00451342">
        <w:rPr>
          <w:rFonts w:ascii="Times New Roman" w:hAnsi="Times New Roman" w:cs="Times New Roman"/>
          <w:sz w:val="24"/>
          <w:szCs w:val="24"/>
        </w:rPr>
        <w:t xml:space="preserve">Islamabad Consumer Protection Act, </w:t>
      </w:r>
      <w:r w:rsidR="005E5138" w:rsidRPr="00451342">
        <w:rPr>
          <w:rFonts w:ascii="Times New Roman" w:hAnsi="Times New Roman" w:cs="Times New Roman"/>
          <w:sz w:val="24"/>
          <w:szCs w:val="24"/>
        </w:rPr>
        <w:t>1995;</w:t>
      </w:r>
      <w:r w:rsidR="005E5138">
        <w:rPr>
          <w:rFonts w:ascii="Times New Roman" w:hAnsi="Times New Roman" w:cs="Times New Roman"/>
          <w:sz w:val="24"/>
          <w:szCs w:val="24"/>
        </w:rPr>
        <w:t xml:space="preserve"> (</w:t>
      </w:r>
      <w:r w:rsidR="005E5138" w:rsidRPr="00451342">
        <w:rPr>
          <w:rFonts w:ascii="Times New Roman" w:hAnsi="Times New Roman" w:cs="Times New Roman"/>
          <w:sz w:val="24"/>
          <w:szCs w:val="24"/>
        </w:rPr>
        <w:t>ii</w:t>
      </w:r>
      <w:r w:rsidR="00C92917" w:rsidRPr="00451342">
        <w:rPr>
          <w:rFonts w:ascii="Times New Roman" w:hAnsi="Times New Roman" w:cs="Times New Roman"/>
          <w:sz w:val="24"/>
          <w:szCs w:val="24"/>
        </w:rPr>
        <w:t xml:space="preserve">) </w:t>
      </w:r>
      <w:r w:rsidR="007B38DD" w:rsidRPr="00451342">
        <w:rPr>
          <w:rFonts w:ascii="Times New Roman" w:hAnsi="Times New Roman" w:cs="Times New Roman"/>
          <w:sz w:val="24"/>
          <w:szCs w:val="24"/>
        </w:rPr>
        <w:t xml:space="preserve">The Punjab Consumer Protection Act, </w:t>
      </w:r>
      <w:r w:rsidR="005E5138" w:rsidRPr="00451342">
        <w:rPr>
          <w:rFonts w:ascii="Times New Roman" w:hAnsi="Times New Roman" w:cs="Times New Roman"/>
          <w:sz w:val="24"/>
          <w:szCs w:val="24"/>
        </w:rPr>
        <w:t>2005 ;</w:t>
      </w:r>
      <w:r w:rsidR="005E5138">
        <w:rPr>
          <w:rFonts w:ascii="Times New Roman" w:hAnsi="Times New Roman" w:cs="Times New Roman"/>
          <w:sz w:val="24"/>
          <w:szCs w:val="24"/>
        </w:rPr>
        <w:t xml:space="preserve"> (</w:t>
      </w:r>
      <w:r w:rsidR="005E5138" w:rsidRPr="00451342">
        <w:rPr>
          <w:rFonts w:ascii="Times New Roman" w:hAnsi="Times New Roman" w:cs="Times New Roman"/>
          <w:sz w:val="24"/>
          <w:szCs w:val="24"/>
        </w:rPr>
        <w:t>iii</w:t>
      </w:r>
      <w:r w:rsidR="00C92917" w:rsidRPr="00451342">
        <w:rPr>
          <w:rFonts w:ascii="Times New Roman" w:hAnsi="Times New Roman" w:cs="Times New Roman"/>
          <w:sz w:val="24"/>
          <w:szCs w:val="24"/>
        </w:rPr>
        <w:t xml:space="preserve">) </w:t>
      </w:r>
      <w:r w:rsidR="007B38DD" w:rsidRPr="00451342">
        <w:rPr>
          <w:rFonts w:ascii="Times New Roman" w:hAnsi="Times New Roman" w:cs="Times New Roman"/>
          <w:sz w:val="24"/>
          <w:szCs w:val="24"/>
        </w:rPr>
        <w:t xml:space="preserve">Sindh Consumer Protection </w:t>
      </w:r>
      <w:r w:rsidR="005A2821" w:rsidRPr="00451342">
        <w:rPr>
          <w:rFonts w:ascii="Times New Roman" w:hAnsi="Times New Roman" w:cs="Times New Roman"/>
          <w:sz w:val="24"/>
          <w:szCs w:val="24"/>
        </w:rPr>
        <w:t>Act</w:t>
      </w:r>
      <w:r w:rsidR="007B38DD" w:rsidRPr="00451342">
        <w:rPr>
          <w:rFonts w:ascii="Times New Roman" w:hAnsi="Times New Roman" w:cs="Times New Roman"/>
          <w:sz w:val="24"/>
          <w:szCs w:val="24"/>
        </w:rPr>
        <w:t xml:space="preserve"> 2015</w:t>
      </w:r>
      <w:r w:rsidR="00C92917" w:rsidRPr="00451342">
        <w:rPr>
          <w:rFonts w:ascii="Times New Roman" w:hAnsi="Times New Roman" w:cs="Times New Roman"/>
          <w:sz w:val="24"/>
          <w:szCs w:val="24"/>
        </w:rPr>
        <w:t>;</w:t>
      </w:r>
      <w:r w:rsidR="005E5138">
        <w:rPr>
          <w:rFonts w:ascii="Times New Roman" w:hAnsi="Times New Roman" w:cs="Times New Roman"/>
          <w:sz w:val="24"/>
          <w:szCs w:val="24"/>
        </w:rPr>
        <w:t xml:space="preserve"> </w:t>
      </w:r>
      <w:r w:rsidR="00C92917" w:rsidRPr="00451342">
        <w:rPr>
          <w:rFonts w:ascii="Times New Roman" w:hAnsi="Times New Roman" w:cs="Times New Roman"/>
          <w:sz w:val="24"/>
          <w:szCs w:val="24"/>
        </w:rPr>
        <w:t xml:space="preserve">(iv) </w:t>
      </w:r>
      <w:r w:rsidR="007B38DD" w:rsidRPr="00451342">
        <w:rPr>
          <w:rFonts w:ascii="Times New Roman" w:hAnsi="Times New Roman" w:cs="Times New Roman"/>
          <w:sz w:val="24"/>
          <w:szCs w:val="24"/>
        </w:rPr>
        <w:t>Khyber Pakhtunkhwa Consumer Protection Act, 1997</w:t>
      </w:r>
      <w:r w:rsidR="00C92917" w:rsidRPr="00451342">
        <w:rPr>
          <w:rFonts w:ascii="Times New Roman" w:hAnsi="Times New Roman" w:cs="Times New Roman"/>
          <w:sz w:val="24"/>
          <w:szCs w:val="24"/>
        </w:rPr>
        <w:t>;</w:t>
      </w:r>
      <w:r w:rsidR="007B38DD" w:rsidRPr="00451342">
        <w:rPr>
          <w:rFonts w:ascii="Times New Roman" w:hAnsi="Times New Roman" w:cs="Times New Roman"/>
          <w:sz w:val="24"/>
          <w:szCs w:val="24"/>
        </w:rPr>
        <w:t xml:space="preserve"> and </w:t>
      </w:r>
      <w:r w:rsidR="00C92917" w:rsidRPr="00451342">
        <w:rPr>
          <w:rFonts w:ascii="Times New Roman" w:hAnsi="Times New Roman" w:cs="Times New Roman"/>
          <w:sz w:val="24"/>
          <w:szCs w:val="24"/>
        </w:rPr>
        <w:t xml:space="preserve">(v) </w:t>
      </w:r>
      <w:r w:rsidR="00B41751" w:rsidRPr="00451342">
        <w:rPr>
          <w:rFonts w:ascii="Times New Roman" w:hAnsi="Times New Roman" w:cs="Times New Roman"/>
          <w:sz w:val="24"/>
          <w:szCs w:val="24"/>
        </w:rPr>
        <w:t>Baluchistan</w:t>
      </w:r>
      <w:r w:rsidR="007B38DD" w:rsidRPr="00451342">
        <w:rPr>
          <w:rFonts w:ascii="Times New Roman" w:hAnsi="Times New Roman" w:cs="Times New Roman"/>
          <w:sz w:val="24"/>
          <w:szCs w:val="24"/>
        </w:rPr>
        <w:t xml:space="preserve"> Consumer Protection Act, 2003</w:t>
      </w:r>
      <w:r w:rsidR="00877A20" w:rsidRPr="00451342">
        <w:rPr>
          <w:rFonts w:ascii="Times New Roman" w:hAnsi="Times New Roman" w:cs="Times New Roman"/>
          <w:sz w:val="24"/>
          <w:szCs w:val="24"/>
        </w:rPr>
        <w:t>.</w:t>
      </w:r>
    </w:p>
    <w:p w14:paraId="6610061F" w14:textId="77777777" w:rsidR="007B38DD" w:rsidRPr="00451342" w:rsidRDefault="007B38DD" w:rsidP="00897AA9">
      <w:pPr>
        <w:pStyle w:val="ListParagraph"/>
        <w:spacing w:after="0" w:line="240" w:lineRule="auto"/>
        <w:ind w:left="1080"/>
        <w:jc w:val="both"/>
        <w:rPr>
          <w:rFonts w:ascii="Times New Roman" w:hAnsi="Times New Roman" w:cs="Times New Roman"/>
          <w:sz w:val="24"/>
          <w:szCs w:val="24"/>
          <w:lang w:val="en-GB"/>
        </w:rPr>
      </w:pPr>
    </w:p>
    <w:p w14:paraId="0FC7BD5D" w14:textId="77777777" w:rsidR="00084D8F" w:rsidRPr="00451342" w:rsidRDefault="00084D8F" w:rsidP="006F01A5">
      <w:pPr>
        <w:pStyle w:val="ListParagraph"/>
        <w:spacing w:after="0" w:line="240" w:lineRule="auto"/>
        <w:ind w:left="1440"/>
        <w:contextualSpacing w:val="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For raising </w:t>
      </w:r>
      <w:r w:rsidR="00896C83" w:rsidRPr="00451342">
        <w:rPr>
          <w:rFonts w:ascii="Times New Roman" w:hAnsi="Times New Roman" w:cs="Times New Roman"/>
          <w:b/>
          <w:sz w:val="24"/>
          <w:szCs w:val="24"/>
          <w:lang w:val="en-GB"/>
        </w:rPr>
        <w:t>awareness about consumer rights</w:t>
      </w:r>
      <w:r w:rsidR="00D829D0">
        <w:rPr>
          <w:rFonts w:ascii="Times New Roman" w:hAnsi="Times New Roman" w:cs="Times New Roman"/>
          <w:b/>
          <w:sz w:val="24"/>
          <w:szCs w:val="24"/>
          <w:lang w:val="en-GB"/>
        </w:rPr>
        <w:t xml:space="preserve">, </w:t>
      </w:r>
      <w:r w:rsidR="00045BB6" w:rsidRPr="00451342">
        <w:rPr>
          <w:rFonts w:ascii="Times New Roman" w:hAnsi="Times New Roman" w:cs="Times New Roman"/>
          <w:sz w:val="24"/>
          <w:szCs w:val="24"/>
          <w:lang w:val="en-GB"/>
        </w:rPr>
        <w:t>i</w:t>
      </w:r>
      <w:r w:rsidR="00896C83" w:rsidRPr="00451342">
        <w:rPr>
          <w:rFonts w:ascii="Times New Roman" w:hAnsi="Times New Roman" w:cs="Times New Roman"/>
          <w:sz w:val="24"/>
          <w:szCs w:val="24"/>
          <w:lang w:val="en-GB"/>
        </w:rPr>
        <w:t>t shall be mandatory for</w:t>
      </w:r>
      <w:r w:rsidR="00002848">
        <w:rPr>
          <w:rFonts w:ascii="Times New Roman" w:hAnsi="Times New Roman" w:cs="Times New Roman"/>
          <w:sz w:val="24"/>
          <w:szCs w:val="24"/>
          <w:lang w:val="en-GB"/>
        </w:rPr>
        <w:t xml:space="preserve"> all </w:t>
      </w:r>
      <w:r w:rsidR="00002848" w:rsidRPr="00002848">
        <w:rPr>
          <w:rFonts w:ascii="Times New Roman" w:hAnsi="Times New Roman" w:cs="Times New Roman"/>
          <w:sz w:val="24"/>
          <w:szCs w:val="24"/>
          <w:lang w:val="en-GB"/>
        </w:rPr>
        <w:t>e-Commerce platforms</w:t>
      </w:r>
      <w:r w:rsidR="00896C83" w:rsidRPr="00002848">
        <w:rPr>
          <w:rFonts w:ascii="Times New Roman" w:hAnsi="Times New Roman" w:cs="Times New Roman"/>
          <w:sz w:val="24"/>
          <w:szCs w:val="24"/>
          <w:lang w:val="en-GB"/>
        </w:rPr>
        <w:t xml:space="preserve"> </w:t>
      </w:r>
      <w:r w:rsidR="00896C83" w:rsidRPr="00451342">
        <w:rPr>
          <w:rFonts w:ascii="Times New Roman" w:hAnsi="Times New Roman" w:cs="Times New Roman"/>
          <w:sz w:val="24"/>
          <w:szCs w:val="24"/>
          <w:lang w:val="en-GB"/>
        </w:rPr>
        <w:t xml:space="preserve">to display flash messages related to consumer protection provisions on their </w:t>
      </w:r>
      <w:r w:rsidR="00B41751" w:rsidRPr="00451342">
        <w:rPr>
          <w:rFonts w:ascii="Times New Roman" w:hAnsi="Times New Roman" w:cs="Times New Roman"/>
          <w:sz w:val="24"/>
          <w:szCs w:val="24"/>
          <w:lang w:val="en-GB"/>
        </w:rPr>
        <w:t>websites. Consumer</w:t>
      </w:r>
      <w:r w:rsidR="00045BB6" w:rsidRPr="00451342">
        <w:rPr>
          <w:rFonts w:ascii="Times New Roman" w:hAnsi="Times New Roman" w:cs="Times New Roman"/>
          <w:sz w:val="24"/>
          <w:szCs w:val="24"/>
          <w:lang w:val="en-GB"/>
        </w:rPr>
        <w:t xml:space="preserve"> Protection Councils shall hold seminars for </w:t>
      </w:r>
      <w:r w:rsidR="00045BB6" w:rsidRPr="00451342">
        <w:rPr>
          <w:rFonts w:ascii="Times New Roman" w:hAnsi="Times New Roman" w:cs="Times New Roman"/>
          <w:sz w:val="24"/>
          <w:szCs w:val="24"/>
          <w:lang w:val="en-GB"/>
        </w:rPr>
        <w:lastRenderedPageBreak/>
        <w:t>public awareness and also provide trainings to the adjudicating officers of consumer courts.</w:t>
      </w:r>
    </w:p>
    <w:p w14:paraId="7CB8540D" w14:textId="77777777" w:rsidR="00045BB6" w:rsidRPr="00451342" w:rsidRDefault="00045BB6" w:rsidP="007040E2">
      <w:pPr>
        <w:pStyle w:val="ListParagraph"/>
        <w:spacing w:after="0" w:line="240" w:lineRule="auto"/>
        <w:ind w:left="1080"/>
        <w:contextualSpacing w:val="0"/>
        <w:jc w:val="both"/>
        <w:rPr>
          <w:rFonts w:ascii="Times New Roman" w:hAnsi="Times New Roman" w:cs="Times New Roman"/>
          <w:sz w:val="24"/>
          <w:szCs w:val="24"/>
          <w:lang w:val="en-GB"/>
        </w:rPr>
      </w:pPr>
    </w:p>
    <w:p w14:paraId="467D6A90" w14:textId="77777777" w:rsidR="006F01A5" w:rsidRPr="00451342" w:rsidRDefault="006F01A5" w:rsidP="00C16B52">
      <w:pPr>
        <w:pStyle w:val="ListParagraph"/>
        <w:numPr>
          <w:ilvl w:val="0"/>
          <w:numId w:val="11"/>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Consumer courts shall be established in all districts</w:t>
      </w:r>
      <w:r w:rsidRPr="00451342">
        <w:rPr>
          <w:rFonts w:ascii="Times New Roman" w:hAnsi="Times New Roman" w:cs="Times New Roman"/>
          <w:sz w:val="24"/>
          <w:szCs w:val="24"/>
          <w:lang w:val="en-GB"/>
        </w:rPr>
        <w:t xml:space="preserve"> of each province.</w:t>
      </w:r>
    </w:p>
    <w:p w14:paraId="546DE942" w14:textId="77777777" w:rsidR="00F93C7F" w:rsidRPr="00451342" w:rsidRDefault="00F93C7F" w:rsidP="00F93C7F">
      <w:pPr>
        <w:pStyle w:val="ListParagraph"/>
        <w:spacing w:after="0" w:line="240" w:lineRule="auto"/>
        <w:ind w:left="1440"/>
        <w:jc w:val="both"/>
        <w:rPr>
          <w:rFonts w:ascii="Times New Roman" w:hAnsi="Times New Roman" w:cs="Times New Roman"/>
          <w:sz w:val="24"/>
          <w:szCs w:val="24"/>
          <w:lang w:val="en-GB"/>
        </w:rPr>
      </w:pPr>
    </w:p>
    <w:p w14:paraId="179A65BE" w14:textId="77777777" w:rsidR="00F93C7F" w:rsidRPr="00451342" w:rsidRDefault="00F93C7F" w:rsidP="00C16B52">
      <w:pPr>
        <w:pStyle w:val="ListParagraph"/>
        <w:numPr>
          <w:ilvl w:val="0"/>
          <w:numId w:val="11"/>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It shall be mandatory for all online businesses to set up efficient customer support system and dispute resolution mechanism. </w:t>
      </w:r>
      <w:r w:rsidRPr="00451342">
        <w:rPr>
          <w:rFonts w:ascii="Times New Roman" w:hAnsi="Times New Roman" w:cs="Times New Roman"/>
          <w:sz w:val="24"/>
          <w:szCs w:val="24"/>
          <w:lang w:val="en-GB"/>
        </w:rPr>
        <w:t>For this purpose, the guidelines mentioned</w:t>
      </w:r>
      <w:r w:rsidR="00027C06">
        <w:rPr>
          <w:rFonts w:ascii="Times New Roman" w:hAnsi="Times New Roman" w:cs="Times New Roman"/>
          <w:sz w:val="24"/>
          <w:szCs w:val="24"/>
          <w:lang w:val="en-GB"/>
        </w:rPr>
        <w:t xml:space="preserve"> in Code of Conduct (Annexure-IV</w:t>
      </w:r>
      <w:r w:rsidRPr="00451342">
        <w:rPr>
          <w:rFonts w:ascii="Times New Roman" w:hAnsi="Times New Roman" w:cs="Times New Roman"/>
          <w:sz w:val="24"/>
          <w:szCs w:val="24"/>
          <w:lang w:val="en-GB"/>
        </w:rPr>
        <w:t xml:space="preserve">) shall be binding on all </w:t>
      </w:r>
      <w:r w:rsidR="00FF1C91">
        <w:rPr>
          <w:rFonts w:ascii="Times New Roman" w:hAnsi="Times New Roman" w:cs="Times New Roman"/>
          <w:sz w:val="24"/>
          <w:szCs w:val="24"/>
          <w:lang w:val="en-GB"/>
        </w:rPr>
        <w:t>e-Commerce</w:t>
      </w:r>
      <w:r w:rsidR="005364B6"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platforms.</w:t>
      </w:r>
    </w:p>
    <w:p w14:paraId="193DD88E" w14:textId="77777777" w:rsidR="00F93C7F" w:rsidRPr="00451342" w:rsidRDefault="00F93C7F" w:rsidP="00F93C7F">
      <w:pPr>
        <w:pStyle w:val="ListParagraph"/>
        <w:rPr>
          <w:rFonts w:ascii="Times New Roman" w:hAnsi="Times New Roman" w:cs="Times New Roman"/>
          <w:sz w:val="24"/>
          <w:szCs w:val="24"/>
          <w:lang w:val="en-GB"/>
        </w:rPr>
      </w:pPr>
    </w:p>
    <w:p w14:paraId="74A991B4" w14:textId="77777777" w:rsidR="00F93C7F" w:rsidRPr="00451342" w:rsidRDefault="0024367E" w:rsidP="00C16B52">
      <w:pPr>
        <w:pStyle w:val="ListParagraph"/>
        <w:numPr>
          <w:ilvl w:val="0"/>
          <w:numId w:val="11"/>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z w:val="24"/>
          <w:szCs w:val="24"/>
        </w:rPr>
        <w:t>The federal and provincial governments shall make arrangements for establishing independent alternate dispute resolution centers</w:t>
      </w:r>
      <w:r w:rsidRPr="00451342">
        <w:rPr>
          <w:rFonts w:ascii="Times New Roman" w:hAnsi="Times New Roman" w:cs="Times New Roman"/>
          <w:sz w:val="24"/>
          <w:szCs w:val="24"/>
        </w:rPr>
        <w:t xml:space="preserve"> in which independent arbitrators and mediators, and not the serving judicial officer, shall be employed for expeditious settlement of disputes.</w:t>
      </w:r>
    </w:p>
    <w:p w14:paraId="2847A998" w14:textId="77777777" w:rsidR="008639AD" w:rsidRPr="00451342" w:rsidRDefault="008639AD" w:rsidP="008639AD">
      <w:pPr>
        <w:pStyle w:val="ListParagraph"/>
        <w:rPr>
          <w:rFonts w:ascii="Times New Roman" w:hAnsi="Times New Roman" w:cs="Times New Roman"/>
          <w:sz w:val="24"/>
          <w:szCs w:val="24"/>
          <w:lang w:val="en-GB"/>
        </w:rPr>
      </w:pPr>
    </w:p>
    <w:p w14:paraId="6041E1CA" w14:textId="77777777" w:rsidR="008639AD" w:rsidRPr="00451342" w:rsidRDefault="005A61D6" w:rsidP="00C16B52">
      <w:pPr>
        <w:pStyle w:val="ListParagraph"/>
        <w:numPr>
          <w:ilvl w:val="0"/>
          <w:numId w:val="11"/>
        </w:num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e</w:t>
      </w:r>
      <w:r w:rsidR="008639AD" w:rsidRPr="00451342">
        <w:rPr>
          <w:rFonts w:ascii="Times New Roman" w:hAnsi="Times New Roman" w:cs="Times New Roman"/>
          <w:b/>
          <w:sz w:val="24"/>
          <w:szCs w:val="24"/>
          <w:lang w:val="en-GB"/>
        </w:rPr>
        <w:t>-Courts shall be established</w:t>
      </w:r>
      <w:r w:rsidR="008639AD" w:rsidRPr="00451342">
        <w:rPr>
          <w:rFonts w:ascii="Times New Roman" w:hAnsi="Times New Roman" w:cs="Times New Roman"/>
          <w:sz w:val="24"/>
          <w:szCs w:val="24"/>
          <w:lang w:val="en-GB"/>
        </w:rPr>
        <w:t xml:space="preserve"> for </w:t>
      </w:r>
      <w:r w:rsidR="009123DE" w:rsidRPr="00451342">
        <w:rPr>
          <w:rFonts w:ascii="Times New Roman" w:hAnsi="Times New Roman" w:cs="Times New Roman"/>
          <w:sz w:val="24"/>
          <w:szCs w:val="24"/>
          <w:lang w:val="en-GB"/>
        </w:rPr>
        <w:t xml:space="preserve">quick processing </w:t>
      </w:r>
      <w:r w:rsidR="00C71437" w:rsidRPr="00451342">
        <w:rPr>
          <w:rFonts w:ascii="Times New Roman" w:hAnsi="Times New Roman" w:cs="Times New Roman"/>
          <w:sz w:val="24"/>
          <w:szCs w:val="24"/>
          <w:lang w:val="en-GB"/>
        </w:rPr>
        <w:t xml:space="preserve">of consumer cases </w:t>
      </w:r>
      <w:r w:rsidR="009123DE" w:rsidRPr="00451342">
        <w:rPr>
          <w:rFonts w:ascii="Times New Roman" w:hAnsi="Times New Roman" w:cs="Times New Roman"/>
          <w:sz w:val="24"/>
          <w:szCs w:val="24"/>
          <w:lang w:val="en-GB"/>
        </w:rPr>
        <w:t xml:space="preserve">and </w:t>
      </w:r>
      <w:r w:rsidR="00C71437" w:rsidRPr="00451342">
        <w:rPr>
          <w:rFonts w:ascii="Times New Roman" w:hAnsi="Times New Roman" w:cs="Times New Roman"/>
          <w:sz w:val="24"/>
          <w:szCs w:val="24"/>
          <w:lang w:val="en-GB"/>
        </w:rPr>
        <w:t xml:space="preserve">their </w:t>
      </w:r>
      <w:r w:rsidR="009123DE" w:rsidRPr="00451342">
        <w:rPr>
          <w:rFonts w:ascii="Times New Roman" w:hAnsi="Times New Roman" w:cs="Times New Roman"/>
          <w:sz w:val="24"/>
          <w:szCs w:val="24"/>
          <w:lang w:val="en-GB"/>
        </w:rPr>
        <w:t xml:space="preserve">disposal in an </w:t>
      </w:r>
      <w:r w:rsidR="00C32510" w:rsidRPr="00451342">
        <w:rPr>
          <w:rFonts w:ascii="Times New Roman" w:hAnsi="Times New Roman" w:cs="Times New Roman"/>
          <w:sz w:val="24"/>
          <w:szCs w:val="24"/>
          <w:lang w:val="en-GB"/>
        </w:rPr>
        <w:t xml:space="preserve">efficient and effective </w:t>
      </w:r>
      <w:r w:rsidR="009123DE" w:rsidRPr="00451342">
        <w:rPr>
          <w:rFonts w:ascii="Times New Roman" w:hAnsi="Times New Roman" w:cs="Times New Roman"/>
          <w:sz w:val="24"/>
          <w:szCs w:val="24"/>
          <w:lang w:val="en-GB"/>
        </w:rPr>
        <w:t>manner.</w:t>
      </w:r>
    </w:p>
    <w:p w14:paraId="5A7FFDB7" w14:textId="77777777" w:rsidR="006F01A5" w:rsidRPr="00451342" w:rsidRDefault="006F01A5" w:rsidP="007040E2">
      <w:pPr>
        <w:pStyle w:val="ListParagraph"/>
        <w:spacing w:after="0" w:line="240" w:lineRule="auto"/>
        <w:ind w:left="1080"/>
        <w:contextualSpacing w:val="0"/>
        <w:jc w:val="both"/>
        <w:rPr>
          <w:rFonts w:ascii="Times New Roman" w:hAnsi="Times New Roman" w:cs="Times New Roman"/>
          <w:color w:val="FF0000"/>
          <w:sz w:val="24"/>
          <w:szCs w:val="24"/>
          <w:lang w:val="en-GB"/>
        </w:rPr>
      </w:pPr>
    </w:p>
    <w:p w14:paraId="7B352E91" w14:textId="77777777" w:rsidR="0056795A" w:rsidRPr="00451342" w:rsidRDefault="0056795A">
      <w:pPr>
        <w:rPr>
          <w:rFonts w:ascii="Times New Roman" w:hAnsi="Times New Roman" w:cs="Times New Roman"/>
          <w:b/>
          <w:sz w:val="24"/>
          <w:szCs w:val="24"/>
          <w:lang w:val="en-GB"/>
        </w:rPr>
      </w:pPr>
      <w:r w:rsidRPr="00451342">
        <w:rPr>
          <w:rFonts w:ascii="Times New Roman" w:hAnsi="Times New Roman" w:cs="Times New Roman"/>
          <w:b/>
          <w:sz w:val="24"/>
          <w:szCs w:val="24"/>
          <w:lang w:val="en-GB"/>
        </w:rPr>
        <w:br w:type="page"/>
      </w:r>
    </w:p>
    <w:p w14:paraId="42486FC1" w14:textId="77777777" w:rsidR="003C092F" w:rsidRPr="00451342" w:rsidRDefault="005B30F4" w:rsidP="003B3E31">
      <w:pPr>
        <w:spacing w:after="0" w:line="240" w:lineRule="auto"/>
        <w:jc w:val="both"/>
        <w:outlineLvl w:val="0"/>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V</w:t>
      </w:r>
      <w:r w:rsidR="00EF514D" w:rsidRPr="00451342">
        <w:rPr>
          <w:rFonts w:ascii="Times New Roman" w:hAnsi="Times New Roman" w:cs="Times New Roman"/>
          <w:b/>
          <w:smallCaps/>
          <w:sz w:val="24"/>
          <w:szCs w:val="24"/>
          <w:lang w:val="en-GB"/>
        </w:rPr>
        <w:t xml:space="preserve"> – </w:t>
      </w:r>
      <w:r w:rsidR="009C1ACF" w:rsidRPr="00451342">
        <w:rPr>
          <w:rFonts w:ascii="Times New Roman" w:hAnsi="Times New Roman" w:cs="Times New Roman"/>
          <w:b/>
          <w:smallCaps/>
          <w:sz w:val="24"/>
          <w:szCs w:val="24"/>
          <w:lang w:val="en-GB"/>
        </w:rPr>
        <w:t>Taxation</w:t>
      </w:r>
      <w:r w:rsidR="00060ACC" w:rsidRPr="00451342">
        <w:rPr>
          <w:rFonts w:ascii="Times New Roman" w:hAnsi="Times New Roman" w:cs="Times New Roman"/>
          <w:b/>
          <w:smallCaps/>
          <w:sz w:val="24"/>
          <w:szCs w:val="24"/>
          <w:lang w:val="en-GB"/>
        </w:rPr>
        <w:t xml:space="preserve"> Structure</w:t>
      </w:r>
    </w:p>
    <w:p w14:paraId="6FF41B59" w14:textId="77777777" w:rsidR="00C0429B" w:rsidRPr="00451342" w:rsidRDefault="00C0429B" w:rsidP="00BD0911">
      <w:pPr>
        <w:spacing w:after="0" w:line="240" w:lineRule="auto"/>
        <w:ind w:left="720"/>
        <w:jc w:val="both"/>
        <w:rPr>
          <w:rFonts w:ascii="Times New Roman" w:hAnsi="Times New Roman" w:cs="Times New Roman"/>
          <w:sz w:val="20"/>
          <w:szCs w:val="24"/>
        </w:rPr>
      </w:pPr>
    </w:p>
    <w:p w14:paraId="02CA162E" w14:textId="77777777" w:rsidR="00022E5F" w:rsidRPr="00451342" w:rsidRDefault="00022E5F" w:rsidP="003B3E31">
      <w:pPr>
        <w:spacing w:after="0" w:line="240" w:lineRule="auto"/>
        <w:ind w:left="720"/>
        <w:jc w:val="both"/>
        <w:outlineLvl w:val="0"/>
        <w:rPr>
          <w:rFonts w:ascii="Times New Roman" w:hAnsi="Times New Roman" w:cs="Times New Roman"/>
          <w:b/>
          <w:sz w:val="24"/>
          <w:szCs w:val="24"/>
        </w:rPr>
      </w:pPr>
      <w:r w:rsidRPr="00451342">
        <w:rPr>
          <w:rFonts w:ascii="Times New Roman" w:hAnsi="Times New Roman" w:cs="Times New Roman"/>
          <w:b/>
          <w:sz w:val="24"/>
          <w:szCs w:val="24"/>
        </w:rPr>
        <w:t>Existing state of taxation structure</w:t>
      </w:r>
    </w:p>
    <w:p w14:paraId="1DC1851B" w14:textId="77777777" w:rsidR="00022E5F" w:rsidRPr="00451342" w:rsidRDefault="00022E5F" w:rsidP="00022E5F">
      <w:pPr>
        <w:spacing w:after="0" w:line="240" w:lineRule="auto"/>
        <w:ind w:left="720"/>
        <w:jc w:val="both"/>
        <w:rPr>
          <w:rFonts w:ascii="Times New Roman" w:hAnsi="Times New Roman" w:cs="Times New Roman"/>
          <w:sz w:val="20"/>
          <w:szCs w:val="24"/>
        </w:rPr>
      </w:pPr>
    </w:p>
    <w:p w14:paraId="241C1E9A" w14:textId="77777777" w:rsidR="001C7158" w:rsidRPr="00451342" w:rsidRDefault="001C7158" w:rsidP="001C7158">
      <w:pPr>
        <w:spacing w:after="0" w:line="240" w:lineRule="auto"/>
        <w:ind w:left="720"/>
        <w:jc w:val="both"/>
        <w:rPr>
          <w:rFonts w:ascii="Times New Roman" w:hAnsi="Times New Roman" w:cs="Times New Roman"/>
          <w:sz w:val="24"/>
          <w:szCs w:val="24"/>
        </w:rPr>
      </w:pPr>
      <w:r w:rsidRPr="00451342">
        <w:rPr>
          <w:rFonts w:ascii="Times New Roman" w:eastAsia="Times New Roman" w:hAnsi="Times New Roman" w:cs="Times New Roman"/>
          <w:color w:val="000000"/>
          <w:sz w:val="24"/>
          <w:szCs w:val="24"/>
        </w:rPr>
        <w:t xml:space="preserve">Businesses of all types are subjected to taxation, whether operating online or </w:t>
      </w:r>
      <w:r w:rsidR="00B41751" w:rsidRPr="00451342">
        <w:rPr>
          <w:rFonts w:ascii="Times New Roman" w:eastAsia="Times New Roman" w:hAnsi="Times New Roman" w:cs="Times New Roman"/>
          <w:color w:val="000000"/>
          <w:sz w:val="24"/>
          <w:szCs w:val="24"/>
        </w:rPr>
        <w:t>not.</w:t>
      </w:r>
      <w:r w:rsidR="00B41751" w:rsidRPr="00451342">
        <w:rPr>
          <w:rFonts w:ascii="Times New Roman" w:hAnsi="Times New Roman" w:cs="Times New Roman"/>
          <w:sz w:val="24"/>
          <w:szCs w:val="24"/>
        </w:rPr>
        <w:t xml:space="preserve"> Taxation</w:t>
      </w:r>
      <w:r w:rsidRPr="00451342">
        <w:rPr>
          <w:rFonts w:ascii="Times New Roman" w:hAnsi="Times New Roman" w:cs="Times New Roman"/>
          <w:sz w:val="24"/>
          <w:szCs w:val="24"/>
        </w:rPr>
        <w:t xml:space="preserve"> of</w:t>
      </w:r>
      <w:r w:rsidR="002F4463">
        <w:rPr>
          <w:rFonts w:ascii="Times New Roman" w:hAnsi="Times New Roman" w:cs="Times New Roman"/>
          <w:sz w:val="24"/>
          <w:szCs w:val="24"/>
        </w:rPr>
        <w:t xml:space="preserve"> </w:t>
      </w:r>
      <w:r w:rsidR="002F4463" w:rsidRPr="002F4463">
        <w:rPr>
          <w:rFonts w:ascii="Times New Roman" w:hAnsi="Times New Roman" w:cs="Times New Roman"/>
          <w:sz w:val="24"/>
          <w:szCs w:val="24"/>
        </w:rPr>
        <w:t>e-Commerce platforms</w:t>
      </w:r>
      <w:r w:rsidRPr="002F4463">
        <w:rPr>
          <w:rFonts w:ascii="Times New Roman" w:hAnsi="Times New Roman" w:cs="Times New Roman"/>
          <w:sz w:val="24"/>
          <w:szCs w:val="24"/>
        </w:rPr>
        <w:t xml:space="preserve"> </w:t>
      </w:r>
      <w:r w:rsidRPr="00451342">
        <w:rPr>
          <w:rFonts w:ascii="Times New Roman" w:hAnsi="Times New Roman" w:cs="Times New Roman"/>
          <w:sz w:val="24"/>
          <w:szCs w:val="24"/>
        </w:rPr>
        <w:t xml:space="preserve">has always been a contentious issue between </w:t>
      </w:r>
      <w:r w:rsidR="00FF1C91">
        <w:rPr>
          <w:rFonts w:ascii="Times New Roman" w:hAnsi="Times New Roman" w:cs="Times New Roman"/>
          <w:sz w:val="24"/>
          <w:szCs w:val="24"/>
        </w:rPr>
        <w:t>e-Commerce</w:t>
      </w:r>
      <w:r w:rsidR="00301F03" w:rsidRPr="00451342">
        <w:rPr>
          <w:rFonts w:ascii="Times New Roman" w:hAnsi="Times New Roman" w:cs="Times New Roman"/>
          <w:sz w:val="24"/>
          <w:szCs w:val="24"/>
        </w:rPr>
        <w:t xml:space="preserve"> </w:t>
      </w:r>
      <w:r w:rsidRPr="00451342">
        <w:rPr>
          <w:rFonts w:ascii="Times New Roman" w:hAnsi="Times New Roman" w:cs="Times New Roman"/>
          <w:sz w:val="24"/>
          <w:szCs w:val="24"/>
        </w:rPr>
        <w:t>players and the revenue authorities all over the world. On one hand, demand of</w:t>
      </w:r>
      <w:r w:rsidR="002F4463">
        <w:rPr>
          <w:rFonts w:ascii="Times New Roman" w:hAnsi="Times New Roman" w:cs="Times New Roman"/>
          <w:sz w:val="24"/>
          <w:szCs w:val="24"/>
        </w:rPr>
        <w:t xml:space="preserve"> </w:t>
      </w:r>
      <w:r w:rsidR="002F4463" w:rsidRPr="002F4463">
        <w:rPr>
          <w:rFonts w:ascii="Times New Roman" w:hAnsi="Times New Roman" w:cs="Times New Roman"/>
          <w:sz w:val="24"/>
          <w:szCs w:val="24"/>
        </w:rPr>
        <w:t>e-Commerce platforms</w:t>
      </w:r>
      <w:r w:rsidRPr="002F4463">
        <w:rPr>
          <w:rFonts w:ascii="Times New Roman" w:hAnsi="Times New Roman" w:cs="Times New Roman"/>
          <w:sz w:val="24"/>
          <w:szCs w:val="24"/>
        </w:rPr>
        <w:t xml:space="preserve"> </w:t>
      </w:r>
      <w:r w:rsidRPr="00451342">
        <w:rPr>
          <w:rFonts w:ascii="Times New Roman" w:hAnsi="Times New Roman" w:cs="Times New Roman"/>
          <w:sz w:val="24"/>
          <w:szCs w:val="24"/>
        </w:rPr>
        <w:t xml:space="preserve">for tax exemptions seems plausible for their growth and strengthening the economy, on the other hand, tax authorities are </w:t>
      </w:r>
      <w:r w:rsidR="00605E4F" w:rsidRPr="00451342">
        <w:rPr>
          <w:rFonts w:ascii="Times New Roman" w:hAnsi="Times New Roman" w:cs="Times New Roman"/>
          <w:sz w:val="24"/>
          <w:szCs w:val="24"/>
        </w:rPr>
        <w:t>rightly</w:t>
      </w:r>
      <w:r w:rsidRPr="00451342">
        <w:rPr>
          <w:rFonts w:ascii="Times New Roman" w:hAnsi="Times New Roman" w:cs="Times New Roman"/>
          <w:sz w:val="24"/>
          <w:szCs w:val="24"/>
        </w:rPr>
        <w:t xml:space="preserve"> concerned about country’s revenue base. Likewise, if new technology enabled industry is not allowed due space to grow, it will not be able to bring its promised benefits to Pakistan’s economy. This makes taxation of </w:t>
      </w:r>
      <w:r w:rsidR="00FF1C91">
        <w:rPr>
          <w:rFonts w:ascii="Times New Roman" w:hAnsi="Times New Roman" w:cs="Times New Roman"/>
          <w:sz w:val="24"/>
          <w:szCs w:val="24"/>
        </w:rPr>
        <w:t>e-Commerce</w:t>
      </w:r>
      <w:r w:rsidR="00F01929" w:rsidRPr="00451342">
        <w:rPr>
          <w:rFonts w:ascii="Times New Roman" w:hAnsi="Times New Roman" w:cs="Times New Roman"/>
          <w:sz w:val="24"/>
          <w:szCs w:val="24"/>
        </w:rPr>
        <w:t xml:space="preserve"> </w:t>
      </w:r>
      <w:r w:rsidRPr="00451342">
        <w:rPr>
          <w:rFonts w:ascii="Times New Roman" w:hAnsi="Times New Roman" w:cs="Times New Roman"/>
          <w:sz w:val="24"/>
          <w:szCs w:val="24"/>
        </w:rPr>
        <w:t>entities quite a controversial issue to deal with.</w:t>
      </w:r>
    </w:p>
    <w:p w14:paraId="65CEB07E" w14:textId="77777777" w:rsidR="001C7158" w:rsidRPr="00451342" w:rsidRDefault="001C7158" w:rsidP="00022E5F">
      <w:pPr>
        <w:spacing w:after="0" w:line="240" w:lineRule="auto"/>
        <w:ind w:left="720"/>
        <w:jc w:val="both"/>
        <w:rPr>
          <w:rFonts w:ascii="Times New Roman" w:hAnsi="Times New Roman" w:cs="Times New Roman"/>
          <w:sz w:val="20"/>
          <w:szCs w:val="24"/>
        </w:rPr>
      </w:pPr>
    </w:p>
    <w:p w14:paraId="4555B49B" w14:textId="77777777" w:rsidR="00022E5F" w:rsidRPr="00451342" w:rsidRDefault="00022E5F" w:rsidP="00022E5F">
      <w:pPr>
        <w:spacing w:after="0" w:line="240" w:lineRule="auto"/>
        <w:ind w:left="720"/>
        <w:jc w:val="both"/>
        <w:rPr>
          <w:rFonts w:ascii="Times New Roman" w:hAnsi="Times New Roman" w:cs="Times New Roman"/>
          <w:sz w:val="24"/>
          <w:szCs w:val="24"/>
        </w:rPr>
      </w:pPr>
      <w:r w:rsidRPr="00451342">
        <w:rPr>
          <w:rFonts w:ascii="Times New Roman" w:eastAsia="Times New Roman" w:hAnsi="Times New Roman" w:cs="Times New Roman"/>
          <w:color w:val="000000"/>
          <w:sz w:val="24"/>
          <w:szCs w:val="24"/>
        </w:rPr>
        <w:t xml:space="preserve">In Pakistan, taxation structure related to </w:t>
      </w:r>
      <w:r w:rsidR="00FF1C91">
        <w:rPr>
          <w:rFonts w:ascii="Times New Roman" w:eastAsia="Times New Roman" w:hAnsi="Times New Roman" w:cs="Times New Roman"/>
          <w:color w:val="000000"/>
          <w:sz w:val="24"/>
          <w:szCs w:val="24"/>
        </w:rPr>
        <w:t>e-Commerce</w:t>
      </w:r>
      <w:r w:rsidR="00F01929" w:rsidRPr="00451342">
        <w:rPr>
          <w:rFonts w:ascii="Times New Roman" w:eastAsia="Times New Roman" w:hAnsi="Times New Roman" w:cs="Times New Roman"/>
          <w:color w:val="000000"/>
          <w:sz w:val="24"/>
          <w:szCs w:val="24"/>
        </w:rPr>
        <w:t xml:space="preserve"> </w:t>
      </w:r>
      <w:r w:rsidRPr="00451342">
        <w:rPr>
          <w:rFonts w:ascii="Times New Roman" w:eastAsia="Times New Roman" w:hAnsi="Times New Roman" w:cs="Times New Roman"/>
          <w:color w:val="000000"/>
          <w:sz w:val="24"/>
          <w:szCs w:val="24"/>
        </w:rPr>
        <w:t xml:space="preserve">businesses requires certain reforms in the form of harmonization in sales tax rates, avoidance of double taxation and simplified procedures in filing of tax returns. Currently, provinces are responsible for collection of general sales </w:t>
      </w:r>
      <w:r w:rsidR="00EF7359">
        <w:rPr>
          <w:rFonts w:ascii="Times New Roman" w:eastAsia="Times New Roman" w:hAnsi="Times New Roman" w:cs="Times New Roman"/>
          <w:color w:val="000000"/>
          <w:sz w:val="24"/>
          <w:szCs w:val="24"/>
        </w:rPr>
        <w:t xml:space="preserve">tax </w:t>
      </w:r>
      <w:r w:rsidRPr="00451342">
        <w:rPr>
          <w:rFonts w:ascii="Times New Roman" w:eastAsia="Times New Roman" w:hAnsi="Times New Roman" w:cs="Times New Roman"/>
          <w:color w:val="000000"/>
          <w:sz w:val="24"/>
          <w:szCs w:val="24"/>
        </w:rPr>
        <w:t xml:space="preserve">on services. They are applying different general sales tax rates on services and are using different criteria for collection of sales tax; for instance in case of Punjab Province, the preference is to collect at destination or point of sale, while Sindh Province prefers collecting at the point of origin of services. </w:t>
      </w:r>
      <w:r w:rsidRPr="00451342">
        <w:rPr>
          <w:rFonts w:ascii="Times New Roman" w:hAnsi="Times New Roman" w:cs="Times New Roman"/>
          <w:sz w:val="24"/>
          <w:szCs w:val="24"/>
          <w:lang w:val="en-GB"/>
        </w:rPr>
        <w:t>Current applicable rates of sales tax in Punjab, Sindh, KPK</w:t>
      </w:r>
      <w:r w:rsidR="0015567F" w:rsidRPr="00451342">
        <w:rPr>
          <w:rFonts w:ascii="Times New Roman" w:hAnsi="Times New Roman" w:cs="Times New Roman"/>
          <w:sz w:val="24"/>
          <w:szCs w:val="24"/>
          <w:lang w:val="en-GB"/>
        </w:rPr>
        <w:t xml:space="preserve"> and Baluchistan are 16%, 13%, </w:t>
      </w:r>
      <w:r w:rsidRPr="00451342">
        <w:rPr>
          <w:rFonts w:ascii="Times New Roman" w:hAnsi="Times New Roman" w:cs="Times New Roman"/>
          <w:sz w:val="24"/>
          <w:szCs w:val="24"/>
          <w:lang w:val="en-GB"/>
        </w:rPr>
        <w:t>5% and 15% respectively</w:t>
      </w:r>
      <w:r w:rsidRPr="00451342">
        <w:rPr>
          <w:rFonts w:ascii="Times New Roman" w:eastAsia="Times New Roman" w:hAnsi="Times New Roman" w:cs="Times New Roman"/>
          <w:color w:val="000000"/>
          <w:sz w:val="24"/>
          <w:szCs w:val="24"/>
        </w:rPr>
        <w:t>. In general, the procedures for filing of sales tax returns are also cumbersome and complicated; however, this may not be the case with online business having transactions’ data</w:t>
      </w:r>
      <w:r w:rsidR="00F02E5A" w:rsidRPr="00451342">
        <w:rPr>
          <w:rFonts w:ascii="Times New Roman" w:eastAsia="Times New Roman" w:hAnsi="Times New Roman" w:cs="Times New Roman"/>
          <w:color w:val="000000"/>
          <w:sz w:val="24"/>
          <w:szCs w:val="24"/>
        </w:rPr>
        <w:t xml:space="preserve"> recorded in digital</w:t>
      </w:r>
      <w:r w:rsidRPr="00451342">
        <w:rPr>
          <w:rFonts w:ascii="Times New Roman" w:eastAsia="Times New Roman" w:hAnsi="Times New Roman" w:cs="Times New Roman"/>
          <w:color w:val="000000"/>
          <w:sz w:val="24"/>
          <w:szCs w:val="24"/>
        </w:rPr>
        <w:t xml:space="preserve"> format.</w:t>
      </w:r>
    </w:p>
    <w:p w14:paraId="03FE6831" w14:textId="77777777" w:rsidR="00022E5F" w:rsidRPr="00451342" w:rsidRDefault="00022E5F" w:rsidP="00BD0911">
      <w:pPr>
        <w:spacing w:after="0" w:line="240" w:lineRule="auto"/>
        <w:ind w:left="720"/>
        <w:jc w:val="both"/>
        <w:rPr>
          <w:rFonts w:ascii="Times New Roman" w:eastAsia="Times New Roman" w:hAnsi="Times New Roman" w:cs="Times New Roman"/>
          <w:color w:val="000000"/>
          <w:sz w:val="20"/>
          <w:szCs w:val="24"/>
        </w:rPr>
      </w:pPr>
    </w:p>
    <w:p w14:paraId="51EFD706" w14:textId="77777777" w:rsidR="009A4CE3" w:rsidRPr="00451342" w:rsidRDefault="009A4CE3" w:rsidP="009E6597">
      <w:pPr>
        <w:shd w:val="clear" w:color="auto" w:fill="FFFFFF"/>
        <w:spacing w:after="0" w:line="240" w:lineRule="auto"/>
        <w:ind w:left="720"/>
        <w:jc w:val="both"/>
        <w:rPr>
          <w:rFonts w:ascii="Times New Roman" w:eastAsia="Times New Roman" w:hAnsi="Times New Roman" w:cs="Times New Roman"/>
          <w:b/>
          <w:bCs/>
          <w:color w:val="000000"/>
          <w:sz w:val="16"/>
          <w:szCs w:val="24"/>
        </w:rPr>
      </w:pPr>
    </w:p>
    <w:p w14:paraId="7918D5FF" w14:textId="77777777" w:rsidR="009E6597" w:rsidRPr="00451342" w:rsidRDefault="009E6597" w:rsidP="003B3E31">
      <w:pPr>
        <w:shd w:val="clear" w:color="auto" w:fill="FFFFFF"/>
        <w:spacing w:after="0" w:line="240" w:lineRule="auto"/>
        <w:ind w:left="720"/>
        <w:jc w:val="both"/>
        <w:outlineLvl w:val="0"/>
        <w:rPr>
          <w:rFonts w:ascii="Times New Roman" w:eastAsia="Times New Roman" w:hAnsi="Times New Roman" w:cs="Times New Roman"/>
          <w:color w:val="000000"/>
          <w:sz w:val="24"/>
          <w:szCs w:val="24"/>
        </w:rPr>
      </w:pPr>
      <w:r w:rsidRPr="00451342">
        <w:rPr>
          <w:rFonts w:ascii="Times New Roman" w:eastAsia="Times New Roman" w:hAnsi="Times New Roman" w:cs="Times New Roman"/>
          <w:b/>
          <w:bCs/>
          <w:color w:val="000000"/>
          <w:sz w:val="24"/>
          <w:szCs w:val="24"/>
        </w:rPr>
        <w:t>Recommendations</w:t>
      </w:r>
    </w:p>
    <w:p w14:paraId="48D68927" w14:textId="77777777" w:rsidR="009E6597" w:rsidRPr="00451342" w:rsidRDefault="009E6597" w:rsidP="005E30A8">
      <w:pPr>
        <w:shd w:val="clear" w:color="auto" w:fill="FFFFFF"/>
        <w:spacing w:after="0" w:line="240" w:lineRule="auto"/>
        <w:ind w:left="720"/>
        <w:jc w:val="both"/>
        <w:rPr>
          <w:rFonts w:ascii="Times New Roman" w:eastAsia="Times New Roman" w:hAnsi="Times New Roman" w:cs="Times New Roman"/>
          <w:color w:val="000000"/>
          <w:sz w:val="16"/>
          <w:szCs w:val="24"/>
        </w:rPr>
      </w:pPr>
    </w:p>
    <w:p w14:paraId="69587E33" w14:textId="77777777" w:rsidR="00AF2BE2" w:rsidRPr="00D829D0" w:rsidRDefault="00F02E5A" w:rsidP="00C16B52">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rPr>
      </w:pPr>
      <w:r w:rsidRPr="00451342">
        <w:rPr>
          <w:rFonts w:ascii="Times New Roman" w:eastAsia="Times New Roman" w:hAnsi="Times New Roman" w:cs="Times New Roman"/>
          <w:bCs/>
          <w:color w:val="000000"/>
          <w:sz w:val="24"/>
          <w:szCs w:val="24"/>
          <w:lang w:val="en-GB"/>
        </w:rPr>
        <w:t>Sales tax regime can be used by Provincial Revenue Authorities to attract investment in their Provinces. KPK Provi</w:t>
      </w:r>
      <w:r w:rsidR="00FB7E8B">
        <w:rPr>
          <w:rFonts w:ascii="Times New Roman" w:eastAsia="Times New Roman" w:hAnsi="Times New Roman" w:cs="Times New Roman"/>
          <w:bCs/>
          <w:color w:val="000000"/>
          <w:sz w:val="24"/>
          <w:szCs w:val="24"/>
          <w:lang w:val="en-GB"/>
        </w:rPr>
        <w:t xml:space="preserve">nce has reduced GST to 5% for </w:t>
      </w:r>
      <w:r w:rsidR="00FF1C91">
        <w:rPr>
          <w:rFonts w:ascii="Times New Roman" w:eastAsia="Times New Roman" w:hAnsi="Times New Roman" w:cs="Times New Roman"/>
          <w:bCs/>
          <w:color w:val="000000"/>
          <w:sz w:val="24"/>
          <w:szCs w:val="24"/>
          <w:lang w:val="en-GB"/>
        </w:rPr>
        <w:t>e-Commerce</w:t>
      </w:r>
      <w:r w:rsidRPr="00451342">
        <w:rPr>
          <w:rFonts w:ascii="Times New Roman" w:eastAsia="Times New Roman" w:hAnsi="Times New Roman" w:cs="Times New Roman"/>
          <w:bCs/>
          <w:color w:val="000000"/>
          <w:sz w:val="24"/>
          <w:szCs w:val="24"/>
          <w:lang w:val="en-GB"/>
        </w:rPr>
        <w:t xml:space="preserve"> enterprises </w:t>
      </w:r>
      <w:r w:rsidRPr="00451342">
        <w:rPr>
          <w:rFonts w:ascii="Times New Roman" w:eastAsia="Times New Roman" w:hAnsi="Times New Roman" w:cs="Times New Roman"/>
          <w:b/>
          <w:bCs/>
          <w:color w:val="000000"/>
          <w:sz w:val="24"/>
          <w:szCs w:val="24"/>
          <w:lang w:val="en-GB"/>
        </w:rPr>
        <w:t xml:space="preserve">as an incentive to attract more </w:t>
      </w:r>
      <w:r w:rsidR="00FF1C91">
        <w:rPr>
          <w:rFonts w:ascii="Times New Roman" w:eastAsia="Times New Roman" w:hAnsi="Times New Roman" w:cs="Times New Roman"/>
          <w:b/>
          <w:bCs/>
          <w:color w:val="000000"/>
          <w:sz w:val="24"/>
          <w:szCs w:val="24"/>
          <w:lang w:val="en-GB"/>
        </w:rPr>
        <w:t>e-Commerce</w:t>
      </w:r>
      <w:r w:rsidRPr="00451342">
        <w:rPr>
          <w:rFonts w:ascii="Times New Roman" w:eastAsia="Times New Roman" w:hAnsi="Times New Roman" w:cs="Times New Roman"/>
          <w:b/>
          <w:bCs/>
          <w:color w:val="000000"/>
          <w:sz w:val="24"/>
          <w:szCs w:val="24"/>
          <w:lang w:val="en-GB"/>
        </w:rPr>
        <w:t xml:space="preserve"> companies in that Province</w:t>
      </w:r>
      <w:r w:rsidR="00D829D0">
        <w:rPr>
          <w:rFonts w:ascii="Times New Roman" w:eastAsia="Times New Roman" w:hAnsi="Times New Roman" w:cs="Times New Roman"/>
          <w:b/>
          <w:bCs/>
          <w:color w:val="000000"/>
          <w:sz w:val="24"/>
          <w:szCs w:val="24"/>
          <w:lang w:val="en-GB"/>
        </w:rPr>
        <w:t>.</w:t>
      </w:r>
    </w:p>
    <w:p w14:paraId="02EE4CFD" w14:textId="77777777" w:rsidR="00D829D0" w:rsidRPr="00451342" w:rsidRDefault="00D829D0" w:rsidP="00D829D0">
      <w:pPr>
        <w:pStyle w:val="ListParagraph"/>
        <w:shd w:val="clear" w:color="auto" w:fill="FFFFFF"/>
        <w:spacing w:after="0" w:line="240" w:lineRule="auto"/>
        <w:ind w:left="2160"/>
        <w:jc w:val="both"/>
        <w:rPr>
          <w:rFonts w:ascii="Times New Roman" w:eastAsia="Times New Roman" w:hAnsi="Times New Roman" w:cs="Times New Roman"/>
          <w:color w:val="000000"/>
          <w:sz w:val="24"/>
          <w:szCs w:val="24"/>
        </w:rPr>
      </w:pPr>
    </w:p>
    <w:p w14:paraId="0B0C2CF4" w14:textId="77777777" w:rsidR="002D6AE5" w:rsidRPr="00451342" w:rsidRDefault="00F02E5A" w:rsidP="00C16B52">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rPr>
      </w:pPr>
      <w:r w:rsidRPr="00451342">
        <w:rPr>
          <w:rFonts w:ascii="Times New Roman" w:eastAsia="Times New Roman" w:hAnsi="Times New Roman" w:cs="Times New Roman"/>
          <w:bCs/>
          <w:color w:val="000000"/>
          <w:sz w:val="24"/>
          <w:szCs w:val="24"/>
          <w:lang w:val="en-GB"/>
        </w:rPr>
        <w:t>Provincial Revenue Authorities will also</w:t>
      </w:r>
      <w:r w:rsidR="00D829D0">
        <w:rPr>
          <w:rFonts w:ascii="Times New Roman" w:eastAsia="Times New Roman" w:hAnsi="Times New Roman" w:cs="Times New Roman"/>
          <w:bCs/>
          <w:color w:val="000000"/>
          <w:sz w:val="24"/>
          <w:szCs w:val="24"/>
          <w:lang w:val="en-GB"/>
        </w:rPr>
        <w:t xml:space="preserve"> </w:t>
      </w:r>
      <w:r w:rsidRPr="00451342">
        <w:rPr>
          <w:rFonts w:ascii="Times New Roman" w:eastAsia="Times New Roman" w:hAnsi="Times New Roman" w:cs="Times New Roman"/>
          <w:bCs/>
          <w:color w:val="000000"/>
          <w:sz w:val="24"/>
          <w:szCs w:val="24"/>
          <w:lang w:val="en-GB"/>
        </w:rPr>
        <w:t>harmonize GST collection system to avoid double taxation.</w:t>
      </w:r>
    </w:p>
    <w:p w14:paraId="6D25321B" w14:textId="77777777" w:rsidR="00AF2BE2" w:rsidRPr="00451342" w:rsidRDefault="00AF2BE2" w:rsidP="008F5E7D">
      <w:pPr>
        <w:pStyle w:val="ListParagraph"/>
        <w:shd w:val="clear" w:color="auto" w:fill="FFFFFF"/>
        <w:spacing w:after="0" w:line="240" w:lineRule="auto"/>
        <w:ind w:left="2160"/>
        <w:jc w:val="both"/>
        <w:rPr>
          <w:rFonts w:ascii="Times New Roman" w:eastAsia="Times New Roman" w:hAnsi="Times New Roman" w:cs="Times New Roman"/>
          <w:color w:val="000000"/>
          <w:sz w:val="24"/>
          <w:szCs w:val="24"/>
        </w:rPr>
      </w:pPr>
    </w:p>
    <w:p w14:paraId="47001FBF" w14:textId="77777777" w:rsidR="00AF2BE2" w:rsidRPr="00451342" w:rsidRDefault="00AF2BE2" w:rsidP="00C16B52">
      <w:pPr>
        <w:pStyle w:val="ListParagraph"/>
        <w:numPr>
          <w:ilvl w:val="0"/>
          <w:numId w:val="32"/>
        </w:numPr>
        <w:jc w:val="both"/>
        <w:rPr>
          <w:rFonts w:ascii="Times New Roman" w:hAnsi="Times New Roman" w:cs="Times New Roman"/>
          <w:smallCaps/>
          <w:sz w:val="24"/>
          <w:szCs w:val="24"/>
          <w:lang w:val="en-GB"/>
        </w:rPr>
      </w:pPr>
      <w:r w:rsidRPr="00451342">
        <w:rPr>
          <w:rFonts w:ascii="Times New Roman" w:hAnsi="Times New Roman" w:cs="Times New Roman"/>
          <w:sz w:val="24"/>
          <w:szCs w:val="24"/>
          <w:lang w:val="en-GB"/>
        </w:rPr>
        <w:t>A Simplified filing</w:t>
      </w:r>
      <w:r w:rsidR="00A563F9">
        <w:rPr>
          <w:rFonts w:ascii="Times New Roman" w:hAnsi="Times New Roman" w:cs="Times New Roman"/>
          <w:sz w:val="24"/>
          <w:szCs w:val="24"/>
          <w:lang w:val="en-GB"/>
        </w:rPr>
        <w:t xml:space="preserve"> procedure will be applied to </w:t>
      </w:r>
      <w:r w:rsidR="00FF1C91">
        <w:rPr>
          <w:rFonts w:ascii="Times New Roman" w:hAnsi="Times New Roman" w:cs="Times New Roman"/>
          <w:sz w:val="24"/>
          <w:szCs w:val="24"/>
          <w:lang w:val="en-GB"/>
        </w:rPr>
        <w:t>e-Commerce</w:t>
      </w:r>
      <w:r w:rsidR="00A563F9"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companies including the return of GST for the damaged and retuned goods through introduction of one page sales tax return form</w:t>
      </w:r>
    </w:p>
    <w:p w14:paraId="6ACECD4F" w14:textId="77777777" w:rsidR="00AF2BE2" w:rsidRPr="00451342" w:rsidRDefault="00AF2BE2" w:rsidP="00AF2BE2">
      <w:pPr>
        <w:pStyle w:val="ListParagraph"/>
        <w:shd w:val="clear" w:color="auto" w:fill="FFFFFF"/>
        <w:spacing w:after="0" w:line="240" w:lineRule="auto"/>
        <w:ind w:left="2160"/>
        <w:rPr>
          <w:rFonts w:ascii="Times New Roman" w:eastAsia="Times New Roman" w:hAnsi="Times New Roman" w:cs="Times New Roman"/>
          <w:color w:val="000000"/>
          <w:sz w:val="24"/>
          <w:szCs w:val="24"/>
        </w:rPr>
      </w:pPr>
    </w:p>
    <w:p w14:paraId="1AA73142" w14:textId="77777777" w:rsidR="005E30A8" w:rsidRPr="00451342" w:rsidRDefault="005E30A8" w:rsidP="005E30A8">
      <w:pPr>
        <w:pStyle w:val="ListParagraph"/>
        <w:shd w:val="clear" w:color="auto" w:fill="FFFFFF"/>
        <w:spacing w:after="0" w:line="240" w:lineRule="auto"/>
        <w:ind w:left="1440"/>
        <w:rPr>
          <w:rFonts w:ascii="Times New Roman" w:eastAsia="Times New Roman" w:hAnsi="Times New Roman" w:cs="Times New Roman"/>
          <w:color w:val="000000"/>
          <w:sz w:val="16"/>
          <w:szCs w:val="24"/>
        </w:rPr>
      </w:pPr>
    </w:p>
    <w:p w14:paraId="1B1977A3" w14:textId="77777777" w:rsidR="00500CEE" w:rsidRPr="00451342" w:rsidRDefault="00500CEE" w:rsidP="00500CEE">
      <w:pPr>
        <w:pStyle w:val="ListParagraph"/>
        <w:rPr>
          <w:rFonts w:ascii="Times New Roman" w:hAnsi="Times New Roman" w:cs="Times New Roman"/>
          <w:b/>
          <w:smallCaps/>
          <w:sz w:val="24"/>
          <w:szCs w:val="24"/>
          <w:lang w:val="en-GB"/>
        </w:rPr>
      </w:pPr>
    </w:p>
    <w:p w14:paraId="3B0F66B5" w14:textId="77777777" w:rsidR="003E41E6" w:rsidRDefault="003E41E6">
      <w:pPr>
        <w:rPr>
          <w:rFonts w:ascii="Times New Roman" w:hAnsi="Times New Roman" w:cs="Times New Roman"/>
          <w:b/>
          <w:smallCaps/>
          <w:sz w:val="24"/>
          <w:szCs w:val="24"/>
          <w:lang w:val="en-GB"/>
        </w:rPr>
      </w:pPr>
      <w:r>
        <w:rPr>
          <w:rFonts w:ascii="Times New Roman" w:hAnsi="Times New Roman" w:cs="Times New Roman"/>
          <w:b/>
          <w:smallCaps/>
          <w:sz w:val="24"/>
          <w:szCs w:val="24"/>
          <w:lang w:val="en-GB"/>
        </w:rPr>
        <w:br w:type="page"/>
      </w:r>
    </w:p>
    <w:p w14:paraId="58E3F3F6" w14:textId="77777777" w:rsidR="00310CD1" w:rsidRPr="00451342" w:rsidRDefault="00AA0CD5" w:rsidP="003B3E31">
      <w:pPr>
        <w:jc w:val="both"/>
        <w:outlineLvl w:val="0"/>
        <w:rPr>
          <w:rFonts w:ascii="Times New Roman" w:hAnsi="Times New Roman" w:cs="Times New Roman"/>
          <w:b/>
          <w:smallCaps/>
          <w:sz w:val="24"/>
          <w:szCs w:val="24"/>
          <w:lang w:val="en-GB"/>
        </w:rPr>
      </w:pPr>
      <w:r w:rsidRPr="00451342">
        <w:rPr>
          <w:rFonts w:ascii="Times New Roman" w:hAnsi="Times New Roman" w:cs="Times New Roman"/>
          <w:b/>
          <w:smallCaps/>
          <w:sz w:val="24"/>
          <w:szCs w:val="24"/>
          <w:lang w:val="en-GB"/>
        </w:rPr>
        <w:lastRenderedPageBreak/>
        <w:t>V</w:t>
      </w:r>
      <w:r w:rsidR="002F478D" w:rsidRPr="00451342">
        <w:rPr>
          <w:rFonts w:ascii="Times New Roman" w:hAnsi="Times New Roman" w:cs="Times New Roman"/>
          <w:b/>
          <w:smallCaps/>
          <w:sz w:val="24"/>
          <w:szCs w:val="24"/>
          <w:lang w:val="en-GB"/>
        </w:rPr>
        <w:t>I</w:t>
      </w:r>
      <w:r w:rsidRPr="00451342">
        <w:rPr>
          <w:rFonts w:ascii="Times New Roman" w:hAnsi="Times New Roman" w:cs="Times New Roman"/>
          <w:b/>
          <w:smallCaps/>
          <w:sz w:val="24"/>
          <w:szCs w:val="24"/>
          <w:lang w:val="en-GB"/>
        </w:rPr>
        <w:t xml:space="preserve"> – I</w:t>
      </w:r>
      <w:r w:rsidR="00C207F4" w:rsidRPr="00451342">
        <w:rPr>
          <w:rFonts w:ascii="Times New Roman" w:hAnsi="Times New Roman" w:cs="Times New Roman"/>
          <w:b/>
          <w:smallCaps/>
          <w:sz w:val="24"/>
          <w:szCs w:val="24"/>
          <w:lang w:val="en-GB"/>
        </w:rPr>
        <w:t>CT</w:t>
      </w:r>
      <w:r w:rsidRPr="00451342">
        <w:rPr>
          <w:rFonts w:ascii="Times New Roman" w:hAnsi="Times New Roman" w:cs="Times New Roman"/>
          <w:b/>
          <w:smallCaps/>
          <w:sz w:val="24"/>
          <w:szCs w:val="24"/>
          <w:lang w:val="en-GB"/>
        </w:rPr>
        <w:t xml:space="preserve"> infrastructure and telecom services in </w:t>
      </w:r>
      <w:r w:rsidR="00C207F4" w:rsidRPr="00451342">
        <w:rPr>
          <w:rFonts w:ascii="Times New Roman" w:hAnsi="Times New Roman" w:cs="Times New Roman"/>
          <w:b/>
          <w:smallCaps/>
          <w:sz w:val="24"/>
          <w:szCs w:val="24"/>
          <w:lang w:val="en-GB"/>
        </w:rPr>
        <w:t>P</w:t>
      </w:r>
      <w:r w:rsidRPr="00451342">
        <w:rPr>
          <w:rFonts w:ascii="Times New Roman" w:hAnsi="Times New Roman" w:cs="Times New Roman"/>
          <w:b/>
          <w:smallCaps/>
          <w:sz w:val="24"/>
          <w:szCs w:val="24"/>
          <w:lang w:val="en-GB"/>
        </w:rPr>
        <w:t xml:space="preserve">akistan </w:t>
      </w:r>
    </w:p>
    <w:p w14:paraId="3C1305C6" w14:textId="77777777" w:rsidR="00310CD1" w:rsidRPr="00451342" w:rsidRDefault="001D1826" w:rsidP="003B3E31">
      <w:pPr>
        <w:shd w:val="clear" w:color="auto" w:fill="FFFFFF"/>
        <w:spacing w:after="0" w:line="240" w:lineRule="auto"/>
        <w:ind w:left="720"/>
        <w:jc w:val="both"/>
        <w:outlineLvl w:val="0"/>
        <w:rPr>
          <w:rFonts w:ascii="Times New Roman" w:eastAsia="Times New Roman" w:hAnsi="Times New Roman" w:cs="Times New Roman"/>
          <w:b/>
          <w:bCs/>
          <w:color w:val="000000"/>
          <w:sz w:val="24"/>
          <w:szCs w:val="24"/>
          <w:lang w:val="en-GB"/>
        </w:rPr>
      </w:pPr>
      <w:r w:rsidRPr="00451342">
        <w:rPr>
          <w:rFonts w:ascii="Times New Roman" w:eastAsia="Times New Roman" w:hAnsi="Times New Roman" w:cs="Times New Roman"/>
          <w:b/>
          <w:bCs/>
          <w:color w:val="000000"/>
          <w:sz w:val="24"/>
          <w:szCs w:val="24"/>
          <w:lang w:val="en-GB"/>
        </w:rPr>
        <w:t>Existing State of ICT Infrastructure and Telecom Services in Pakistan</w:t>
      </w:r>
    </w:p>
    <w:p w14:paraId="40D15BDD" w14:textId="77777777" w:rsidR="00310CD1" w:rsidRPr="00451342" w:rsidRDefault="00310CD1" w:rsidP="0051286C">
      <w:pPr>
        <w:shd w:val="clear" w:color="auto" w:fill="FFFFFF"/>
        <w:spacing w:after="0" w:line="240" w:lineRule="auto"/>
        <w:ind w:left="720"/>
        <w:jc w:val="both"/>
        <w:rPr>
          <w:rFonts w:ascii="Times New Roman" w:eastAsia="Times New Roman" w:hAnsi="Times New Roman" w:cs="Times New Roman"/>
          <w:b/>
          <w:bCs/>
          <w:strike/>
          <w:color w:val="000000"/>
          <w:sz w:val="20"/>
          <w:szCs w:val="24"/>
          <w:lang w:val="en-GB"/>
        </w:rPr>
      </w:pPr>
    </w:p>
    <w:p w14:paraId="3ABE0C72" w14:textId="77777777" w:rsidR="00310CD1" w:rsidRPr="00451342" w:rsidRDefault="00425B12" w:rsidP="0051286C">
      <w:pPr>
        <w:pStyle w:val="ListParagraph"/>
        <w:spacing w:after="0" w:line="240" w:lineRule="auto"/>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per UNCTAD’s B2C </w:t>
      </w:r>
      <w:r w:rsidR="00FF1C91">
        <w:rPr>
          <w:rFonts w:ascii="Times New Roman" w:hAnsi="Times New Roman" w:cs="Times New Roman"/>
          <w:sz w:val="24"/>
          <w:szCs w:val="24"/>
          <w:lang w:val="en-GB"/>
        </w:rPr>
        <w:t>e-Commerce</w:t>
      </w:r>
      <w:r w:rsidR="001D1826" w:rsidRPr="00451342">
        <w:rPr>
          <w:rFonts w:ascii="Times New Roman" w:hAnsi="Times New Roman" w:cs="Times New Roman"/>
          <w:sz w:val="24"/>
          <w:szCs w:val="24"/>
          <w:lang w:val="en-GB"/>
        </w:rPr>
        <w:t xml:space="preserve"> Index, in 2017 Pakistan ranked 120 (out of 144 countries) on </w:t>
      </w:r>
      <w:r w:rsidR="00FF1C91">
        <w:rPr>
          <w:rFonts w:ascii="Times New Roman" w:hAnsi="Times New Roman" w:cs="Times New Roman"/>
          <w:sz w:val="24"/>
          <w:szCs w:val="24"/>
          <w:lang w:val="en-GB"/>
        </w:rPr>
        <w:t>e-Commerce</w:t>
      </w:r>
      <w:r w:rsidR="00E103A4" w:rsidRPr="00451342">
        <w:rPr>
          <w:rFonts w:ascii="Times New Roman" w:hAnsi="Times New Roman" w:cs="Times New Roman"/>
          <w:sz w:val="24"/>
          <w:szCs w:val="24"/>
          <w:lang w:val="en-GB"/>
        </w:rPr>
        <w:t xml:space="preserve"> </w:t>
      </w:r>
      <w:r w:rsidR="001D1826" w:rsidRPr="00451342">
        <w:rPr>
          <w:rFonts w:ascii="Times New Roman" w:hAnsi="Times New Roman" w:cs="Times New Roman"/>
          <w:sz w:val="24"/>
          <w:szCs w:val="24"/>
          <w:lang w:val="en-GB"/>
        </w:rPr>
        <w:t>readiness index with a score of 24.0.</w:t>
      </w:r>
      <w:r w:rsidR="001D1826" w:rsidRPr="00451342">
        <w:rPr>
          <w:rStyle w:val="FootnoteReference"/>
          <w:rFonts w:ascii="Times New Roman" w:hAnsi="Times New Roman" w:cs="Times New Roman"/>
          <w:sz w:val="24"/>
          <w:szCs w:val="24"/>
          <w:lang w:val="en-GB"/>
        </w:rPr>
        <w:footnoteReference w:id="24"/>
      </w:r>
      <w:r w:rsidR="001D1826" w:rsidRPr="00451342">
        <w:rPr>
          <w:rFonts w:ascii="Times New Roman" w:hAnsi="Times New Roman" w:cs="Times New Roman"/>
          <w:sz w:val="24"/>
          <w:szCs w:val="24"/>
          <w:lang w:val="en-GB"/>
        </w:rPr>
        <w:t xml:space="preserve">However, a noticeable surge has been witnessed in recent past in the number of online vendors, local </w:t>
      </w:r>
      <w:r w:rsidR="00FF1C91">
        <w:rPr>
          <w:rFonts w:ascii="Times New Roman" w:hAnsi="Times New Roman" w:cs="Times New Roman"/>
          <w:sz w:val="24"/>
          <w:szCs w:val="24"/>
          <w:lang w:val="en-GB"/>
        </w:rPr>
        <w:t>e-Commerce</w:t>
      </w:r>
      <w:r w:rsidR="00E103A4" w:rsidRPr="00451342">
        <w:rPr>
          <w:rFonts w:ascii="Times New Roman" w:hAnsi="Times New Roman" w:cs="Times New Roman"/>
          <w:sz w:val="24"/>
          <w:szCs w:val="24"/>
          <w:lang w:val="en-GB"/>
        </w:rPr>
        <w:t xml:space="preserve"> </w:t>
      </w:r>
      <w:r w:rsidR="00B41751" w:rsidRPr="00451342">
        <w:rPr>
          <w:rFonts w:ascii="Times New Roman" w:hAnsi="Times New Roman" w:cs="Times New Roman"/>
          <w:sz w:val="24"/>
          <w:szCs w:val="24"/>
          <w:lang w:val="en-GB"/>
        </w:rPr>
        <w:t>platforms, online</w:t>
      </w:r>
      <w:r w:rsidR="001D1826" w:rsidRPr="00451342">
        <w:rPr>
          <w:rFonts w:ascii="Times New Roman" w:hAnsi="Times New Roman" w:cs="Times New Roman"/>
          <w:sz w:val="24"/>
          <w:szCs w:val="24"/>
          <w:lang w:val="en-GB"/>
        </w:rPr>
        <w:t xml:space="preserve"> payment facilities introduced by banks and large cellular service providers. Improved internet accessibility and significant efforts of the government for financial inclusion in most parts of the country can be rightly credited for this.</w:t>
      </w:r>
      <w:r w:rsidR="001558B3">
        <w:rPr>
          <w:rFonts w:ascii="Times New Roman" w:hAnsi="Times New Roman" w:cs="Times New Roman"/>
          <w:sz w:val="24"/>
          <w:szCs w:val="24"/>
          <w:lang w:val="en-GB"/>
        </w:rPr>
        <w:t xml:space="preserve"> </w:t>
      </w:r>
      <w:r w:rsidR="001D1826" w:rsidRPr="00451342">
        <w:rPr>
          <w:rFonts w:ascii="Times New Roman" w:hAnsi="Times New Roman" w:cs="Times New Roman"/>
          <w:sz w:val="24"/>
          <w:szCs w:val="24"/>
          <w:lang w:val="en-GB"/>
        </w:rPr>
        <w:t>PTA</w:t>
      </w:r>
      <w:r w:rsidR="003C6736" w:rsidRPr="00451342">
        <w:rPr>
          <w:rFonts w:ascii="Times New Roman" w:hAnsi="Times New Roman" w:cs="Times New Roman"/>
          <w:sz w:val="24"/>
          <w:szCs w:val="24"/>
          <w:lang w:val="en-GB"/>
        </w:rPr>
        <w:t>’s data reveals that as of July 2019, there were 161million cellular subscribers, 70</w:t>
      </w:r>
      <w:r w:rsidR="001558B3">
        <w:rPr>
          <w:rFonts w:ascii="Times New Roman" w:hAnsi="Times New Roman" w:cs="Times New Roman"/>
          <w:sz w:val="24"/>
          <w:szCs w:val="24"/>
          <w:lang w:val="en-GB"/>
        </w:rPr>
        <w:t xml:space="preserve"> </w:t>
      </w:r>
      <w:r w:rsidR="003C6736" w:rsidRPr="00451342">
        <w:rPr>
          <w:rFonts w:ascii="Times New Roman" w:hAnsi="Times New Roman" w:cs="Times New Roman"/>
          <w:sz w:val="24"/>
          <w:szCs w:val="24"/>
          <w:lang w:val="en-GB"/>
        </w:rPr>
        <w:t>million 3G/4G subscribers and 72</w:t>
      </w:r>
      <w:r w:rsidR="001D1826" w:rsidRPr="00451342">
        <w:rPr>
          <w:rFonts w:ascii="Times New Roman" w:hAnsi="Times New Roman" w:cs="Times New Roman"/>
          <w:sz w:val="24"/>
          <w:szCs w:val="24"/>
          <w:lang w:val="en-GB"/>
        </w:rPr>
        <w:t xml:space="preserve"> million broadband subscribers</w:t>
      </w:r>
      <w:r w:rsidR="001558B3">
        <w:rPr>
          <w:rFonts w:ascii="Times New Roman" w:hAnsi="Times New Roman" w:cs="Times New Roman"/>
          <w:sz w:val="24"/>
          <w:szCs w:val="24"/>
          <w:lang w:val="en-GB"/>
        </w:rPr>
        <w:t xml:space="preserve"> and total tele-de</w:t>
      </w:r>
      <w:r w:rsidR="003C6736" w:rsidRPr="00451342">
        <w:rPr>
          <w:rFonts w:ascii="Times New Roman" w:hAnsi="Times New Roman" w:cs="Times New Roman"/>
          <w:sz w:val="24"/>
          <w:szCs w:val="24"/>
          <w:lang w:val="en-GB"/>
        </w:rPr>
        <w:t>nsity of 76.56%</w:t>
      </w:r>
      <w:r w:rsidR="001D1826" w:rsidRPr="00451342">
        <w:rPr>
          <w:rFonts w:ascii="Times New Roman" w:hAnsi="Times New Roman" w:cs="Times New Roman"/>
          <w:sz w:val="24"/>
          <w:szCs w:val="24"/>
          <w:lang w:val="en-GB"/>
        </w:rPr>
        <w:t>.</w:t>
      </w:r>
      <w:r w:rsidR="001D1826" w:rsidRPr="00451342">
        <w:rPr>
          <w:rStyle w:val="FootnoteReference"/>
          <w:rFonts w:ascii="Times New Roman" w:hAnsi="Times New Roman" w:cs="Times New Roman"/>
          <w:sz w:val="24"/>
          <w:szCs w:val="24"/>
          <w:lang w:val="en-GB"/>
        </w:rPr>
        <w:footnoteReference w:id="25"/>
      </w:r>
      <w:r w:rsidR="001D1826" w:rsidRPr="00451342">
        <w:rPr>
          <w:rFonts w:ascii="Times New Roman" w:hAnsi="Times New Roman" w:cs="Times New Roman"/>
          <w:sz w:val="24"/>
          <w:szCs w:val="24"/>
          <w:lang w:val="en-GB"/>
        </w:rPr>
        <w:t xml:space="preserve">From 2017-2018 the number of local </w:t>
      </w:r>
      <w:r w:rsidR="00FF1C91">
        <w:rPr>
          <w:rFonts w:ascii="Times New Roman" w:hAnsi="Times New Roman" w:cs="Times New Roman"/>
          <w:sz w:val="24"/>
          <w:szCs w:val="24"/>
          <w:lang w:val="en-GB"/>
        </w:rPr>
        <w:t>e-Commerce</w:t>
      </w:r>
      <w:r w:rsidR="00E103A4" w:rsidRPr="00451342">
        <w:rPr>
          <w:rFonts w:ascii="Times New Roman" w:hAnsi="Times New Roman" w:cs="Times New Roman"/>
          <w:sz w:val="24"/>
          <w:szCs w:val="24"/>
          <w:lang w:val="en-GB"/>
        </w:rPr>
        <w:t xml:space="preserve"> </w:t>
      </w:r>
      <w:r w:rsidR="001D1826" w:rsidRPr="00451342">
        <w:rPr>
          <w:rFonts w:ascii="Times New Roman" w:hAnsi="Times New Roman" w:cs="Times New Roman"/>
          <w:sz w:val="24"/>
          <w:szCs w:val="24"/>
          <w:lang w:val="en-GB"/>
        </w:rPr>
        <w:t xml:space="preserve">merchants increased 2.6 times and </w:t>
      </w:r>
      <w:r w:rsidR="00FF1C91">
        <w:rPr>
          <w:rFonts w:ascii="Times New Roman" w:hAnsi="Times New Roman" w:cs="Times New Roman"/>
          <w:sz w:val="24"/>
          <w:szCs w:val="24"/>
          <w:lang w:val="en-GB"/>
        </w:rPr>
        <w:t>e-Commerce</w:t>
      </w:r>
      <w:r w:rsidR="00E103A4" w:rsidRPr="00451342">
        <w:rPr>
          <w:rFonts w:ascii="Times New Roman" w:hAnsi="Times New Roman" w:cs="Times New Roman"/>
          <w:sz w:val="24"/>
          <w:szCs w:val="24"/>
          <w:lang w:val="en-GB"/>
        </w:rPr>
        <w:t xml:space="preserve"> </w:t>
      </w:r>
      <w:r w:rsidR="001D1826" w:rsidRPr="00451342">
        <w:rPr>
          <w:rFonts w:ascii="Times New Roman" w:hAnsi="Times New Roman" w:cs="Times New Roman"/>
          <w:sz w:val="24"/>
          <w:szCs w:val="24"/>
          <w:lang w:val="en-GB"/>
        </w:rPr>
        <w:t>payments increased by 2.3 times in just 12 months.</w:t>
      </w:r>
      <w:r w:rsidR="001D1826" w:rsidRPr="00451342">
        <w:rPr>
          <w:rStyle w:val="FootnoteReference"/>
          <w:rFonts w:ascii="Times New Roman" w:hAnsi="Times New Roman" w:cs="Times New Roman"/>
          <w:sz w:val="24"/>
          <w:szCs w:val="24"/>
          <w:lang w:val="en-GB"/>
        </w:rPr>
        <w:footnoteReference w:id="26"/>
      </w:r>
      <w:r w:rsidR="001D1826" w:rsidRPr="00451342">
        <w:rPr>
          <w:rFonts w:ascii="Times New Roman" w:hAnsi="Times New Roman" w:cs="Times New Roman"/>
          <w:sz w:val="24"/>
          <w:szCs w:val="24"/>
          <w:lang w:val="en-GB"/>
        </w:rPr>
        <w:t xml:space="preserve">SBP’s Annual Report on the State of Economy 2017-18 shows that sales of local and international </w:t>
      </w:r>
      <w:r w:rsidR="00FF1C91">
        <w:rPr>
          <w:rFonts w:ascii="Times New Roman" w:hAnsi="Times New Roman" w:cs="Times New Roman"/>
          <w:sz w:val="24"/>
          <w:szCs w:val="24"/>
          <w:lang w:val="en-GB"/>
        </w:rPr>
        <w:t>e-Commerce</w:t>
      </w:r>
      <w:r w:rsidR="00E103A4" w:rsidRPr="00451342">
        <w:rPr>
          <w:rFonts w:ascii="Times New Roman" w:hAnsi="Times New Roman" w:cs="Times New Roman"/>
          <w:sz w:val="24"/>
          <w:szCs w:val="24"/>
          <w:lang w:val="en-GB"/>
        </w:rPr>
        <w:t xml:space="preserve"> </w:t>
      </w:r>
      <w:r w:rsidR="001D1826" w:rsidRPr="00451342">
        <w:rPr>
          <w:rFonts w:ascii="Times New Roman" w:hAnsi="Times New Roman" w:cs="Times New Roman"/>
          <w:sz w:val="24"/>
          <w:szCs w:val="24"/>
          <w:lang w:val="en-GB"/>
        </w:rPr>
        <w:t xml:space="preserve">merchants were Rs. 20.7 billion in 2017 growing by 93.7% in 2018 to reach Rs. 40.1 billion. These figures do not include all the post-paid cash-on-delivery transactions which account for 60% of the total value of </w:t>
      </w:r>
      <w:r w:rsidR="00FF1C91">
        <w:rPr>
          <w:rFonts w:ascii="Times New Roman" w:hAnsi="Times New Roman" w:cs="Times New Roman"/>
          <w:sz w:val="24"/>
          <w:szCs w:val="24"/>
          <w:lang w:val="en-GB"/>
        </w:rPr>
        <w:t>e-Commerce</w:t>
      </w:r>
      <w:r w:rsidR="00E103A4" w:rsidRPr="00451342">
        <w:rPr>
          <w:rFonts w:ascii="Times New Roman" w:hAnsi="Times New Roman" w:cs="Times New Roman"/>
          <w:sz w:val="24"/>
          <w:szCs w:val="24"/>
          <w:lang w:val="en-GB"/>
        </w:rPr>
        <w:t xml:space="preserve"> </w:t>
      </w:r>
      <w:r w:rsidR="001D1826" w:rsidRPr="00451342">
        <w:rPr>
          <w:rFonts w:ascii="Times New Roman" w:hAnsi="Times New Roman" w:cs="Times New Roman"/>
          <w:sz w:val="24"/>
          <w:szCs w:val="24"/>
          <w:lang w:val="en-GB"/>
        </w:rPr>
        <w:t>in Pakistan.</w:t>
      </w:r>
      <w:r w:rsidR="001D1826" w:rsidRPr="00451342">
        <w:rPr>
          <w:rStyle w:val="FootnoteReference"/>
          <w:rFonts w:ascii="Times New Roman" w:hAnsi="Times New Roman" w:cs="Times New Roman"/>
          <w:sz w:val="24"/>
          <w:szCs w:val="24"/>
          <w:lang w:val="en-GB"/>
        </w:rPr>
        <w:footnoteReference w:id="27"/>
      </w:r>
    </w:p>
    <w:p w14:paraId="27F03F1E" w14:textId="77777777" w:rsidR="00310CD1" w:rsidRPr="00451342" w:rsidRDefault="00310CD1" w:rsidP="0051286C">
      <w:pPr>
        <w:pStyle w:val="ListParagraph"/>
        <w:spacing w:after="0" w:line="240" w:lineRule="auto"/>
        <w:contextualSpacing w:val="0"/>
        <w:jc w:val="both"/>
        <w:rPr>
          <w:rFonts w:ascii="Times New Roman" w:hAnsi="Times New Roman" w:cs="Times New Roman"/>
          <w:strike/>
          <w:sz w:val="20"/>
          <w:szCs w:val="24"/>
          <w:lang w:val="en-GB"/>
        </w:rPr>
      </w:pPr>
    </w:p>
    <w:p w14:paraId="46B2233C" w14:textId="77777777" w:rsidR="00310CD1" w:rsidRPr="00451342" w:rsidRDefault="001D1826" w:rsidP="0051286C">
      <w:pPr>
        <w:pStyle w:val="ListParagraph"/>
        <w:spacing w:after="0" w:line="240" w:lineRule="auto"/>
        <w:contextualSpacing w:val="0"/>
        <w:jc w:val="both"/>
        <w:rPr>
          <w:rFonts w:ascii="Times New Roman" w:hAnsi="Times New Roman" w:cs="Times New Roman"/>
          <w:sz w:val="24"/>
          <w:szCs w:val="24"/>
          <w:lang w:val="en-GB"/>
        </w:rPr>
      </w:pPr>
      <w:r w:rsidRPr="00451342">
        <w:rPr>
          <w:rFonts w:ascii="Times New Roman" w:hAnsi="Times New Roman" w:cs="Times New Roman"/>
          <w:sz w:val="24"/>
          <w:szCs w:val="24"/>
        </w:rPr>
        <w:t xml:space="preserve">Around 64% of Pakistan’s Population in under the age of 29 and the country will continue to enjoy the youth bulge for another 30 years or so, according to a report from United Nations Human Development, 2017. As young population is more open to embrace technology as compared to old generation, the promotion and regulation of </w:t>
      </w:r>
      <w:r w:rsidR="00FF1C91">
        <w:rPr>
          <w:rFonts w:ascii="Times New Roman" w:hAnsi="Times New Roman" w:cs="Times New Roman"/>
          <w:sz w:val="24"/>
          <w:szCs w:val="24"/>
        </w:rPr>
        <w:t>e-Commerce</w:t>
      </w:r>
      <w:r w:rsidR="007E26B3" w:rsidRPr="00451342">
        <w:rPr>
          <w:rFonts w:ascii="Times New Roman" w:hAnsi="Times New Roman" w:cs="Times New Roman"/>
          <w:sz w:val="24"/>
          <w:szCs w:val="24"/>
        </w:rPr>
        <w:t xml:space="preserve"> </w:t>
      </w:r>
      <w:r w:rsidRPr="00451342">
        <w:rPr>
          <w:rFonts w:ascii="Times New Roman" w:hAnsi="Times New Roman" w:cs="Times New Roman"/>
          <w:sz w:val="24"/>
          <w:szCs w:val="24"/>
        </w:rPr>
        <w:t>becomes more significant in providing employment to around 130 million Pakistan’s youth in the next 30 years.</w:t>
      </w:r>
    </w:p>
    <w:p w14:paraId="3AFE9D9F" w14:textId="77777777" w:rsidR="00310CD1" w:rsidRPr="00451342" w:rsidRDefault="00310CD1" w:rsidP="0051286C">
      <w:pPr>
        <w:pStyle w:val="ListParagraph"/>
        <w:spacing w:after="0" w:line="240" w:lineRule="auto"/>
        <w:contextualSpacing w:val="0"/>
        <w:jc w:val="both"/>
        <w:rPr>
          <w:rFonts w:ascii="Times New Roman" w:hAnsi="Times New Roman" w:cs="Times New Roman"/>
          <w:sz w:val="20"/>
          <w:szCs w:val="24"/>
          <w:lang w:val="en-GB"/>
        </w:rPr>
      </w:pPr>
    </w:p>
    <w:p w14:paraId="54F1BB05" w14:textId="77777777" w:rsidR="003C6736" w:rsidRDefault="003C6736" w:rsidP="0051286C">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rPr>
        <w:t xml:space="preserve">There has been a phenomenal growth in past few years in the broad band penetration, ICT sector (particularly telecom) is contributing most funding in the R&amp;D in comparison to other sectors. Comprehensive frameworks are available and being implemented. </w:t>
      </w:r>
    </w:p>
    <w:p w14:paraId="58A09BFC" w14:textId="77777777" w:rsidR="001F123F" w:rsidRPr="00451342" w:rsidRDefault="001F123F" w:rsidP="0051286C">
      <w:pPr>
        <w:pStyle w:val="ListParagraph"/>
        <w:spacing w:after="0" w:line="240" w:lineRule="auto"/>
        <w:contextualSpacing w:val="0"/>
        <w:jc w:val="both"/>
        <w:rPr>
          <w:rFonts w:ascii="Times New Roman" w:hAnsi="Times New Roman" w:cs="Times New Roman"/>
          <w:sz w:val="24"/>
          <w:szCs w:val="24"/>
        </w:rPr>
      </w:pPr>
    </w:p>
    <w:p w14:paraId="248D0557" w14:textId="77777777" w:rsidR="00310CD1" w:rsidRDefault="007F6112" w:rsidP="0051286C">
      <w:pPr>
        <w:pStyle w:val="ListParagraph"/>
        <w:spacing w:after="0" w:line="240" w:lineRule="auto"/>
        <w:contextualSpacing w:val="0"/>
        <w:jc w:val="both"/>
        <w:rPr>
          <w:rFonts w:ascii="Times New Roman" w:hAnsi="Times New Roman" w:cs="Times New Roman"/>
          <w:b/>
          <w:sz w:val="24"/>
          <w:szCs w:val="24"/>
          <w:lang w:val="en-GB"/>
        </w:rPr>
      </w:pPr>
      <w:r w:rsidRPr="00451342">
        <w:rPr>
          <w:rFonts w:ascii="Times New Roman" w:hAnsi="Times New Roman" w:cs="Times New Roman"/>
          <w:b/>
          <w:sz w:val="24"/>
          <w:szCs w:val="24"/>
          <w:lang w:val="en-GB"/>
        </w:rPr>
        <w:t>Recommendations</w:t>
      </w:r>
    </w:p>
    <w:p w14:paraId="51129892" w14:textId="77777777" w:rsidR="001F123F" w:rsidRPr="00451342" w:rsidRDefault="001F123F" w:rsidP="0051286C">
      <w:pPr>
        <w:pStyle w:val="ListParagraph"/>
        <w:spacing w:after="0" w:line="240" w:lineRule="auto"/>
        <w:contextualSpacing w:val="0"/>
        <w:jc w:val="both"/>
        <w:rPr>
          <w:rFonts w:ascii="Times New Roman" w:hAnsi="Times New Roman" w:cs="Times New Roman"/>
          <w:b/>
          <w:sz w:val="24"/>
          <w:szCs w:val="24"/>
          <w:lang w:val="en-GB"/>
        </w:rPr>
      </w:pPr>
    </w:p>
    <w:p w14:paraId="5173FB32" w14:textId="77777777" w:rsidR="00AF2BE2" w:rsidRPr="00451342" w:rsidRDefault="001558B3" w:rsidP="00C16B52">
      <w:pPr>
        <w:pStyle w:val="ListParagraph"/>
        <w:numPr>
          <w:ilvl w:val="0"/>
          <w:numId w:val="33"/>
        </w:numPr>
        <w:spacing w:after="0" w:line="240" w:lineRule="auto"/>
        <w:contextualSpacing w:val="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MoC</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MoIT</w:t>
      </w:r>
      <w:r w:rsidR="00464784" w:rsidRPr="00451342">
        <w:rPr>
          <w:rFonts w:ascii="Times New Roman" w:hAnsi="Times New Roman" w:cs="Times New Roman"/>
          <w:sz w:val="24"/>
          <w:szCs w:val="24"/>
          <w:lang w:val="en-GB"/>
        </w:rPr>
        <w:t>T</w:t>
      </w:r>
      <w:proofErr w:type="spellEnd"/>
      <w:r w:rsidR="00464784" w:rsidRPr="00451342">
        <w:rPr>
          <w:rFonts w:ascii="Times New Roman" w:hAnsi="Times New Roman" w:cs="Times New Roman"/>
          <w:sz w:val="24"/>
          <w:szCs w:val="24"/>
          <w:lang w:val="en-GB"/>
        </w:rPr>
        <w:t xml:space="preserve"> will continue expedited work on </w:t>
      </w:r>
      <w:r w:rsidR="00212133">
        <w:rPr>
          <w:rFonts w:ascii="Times New Roman" w:hAnsi="Times New Roman" w:cs="Times New Roman"/>
          <w:sz w:val="24"/>
          <w:szCs w:val="24"/>
          <w:lang w:val="en-GB"/>
        </w:rPr>
        <w:t>comple</w:t>
      </w:r>
      <w:r w:rsidR="00464784" w:rsidRPr="00451342">
        <w:rPr>
          <w:rFonts w:ascii="Times New Roman" w:hAnsi="Times New Roman" w:cs="Times New Roman"/>
          <w:sz w:val="24"/>
          <w:szCs w:val="24"/>
          <w:lang w:val="en-GB"/>
        </w:rPr>
        <w:t>mentary policies such as accession of Information Technology Agreement, WTO</w:t>
      </w:r>
    </w:p>
    <w:p w14:paraId="6978850E" w14:textId="77777777" w:rsidR="00464784" w:rsidRPr="00451342" w:rsidRDefault="00464784" w:rsidP="00464784">
      <w:pPr>
        <w:spacing w:after="0" w:line="240" w:lineRule="auto"/>
        <w:jc w:val="both"/>
        <w:rPr>
          <w:rFonts w:ascii="Times New Roman" w:hAnsi="Times New Roman" w:cs="Times New Roman"/>
          <w:sz w:val="24"/>
          <w:szCs w:val="24"/>
          <w:lang w:val="en-GB"/>
        </w:rPr>
      </w:pPr>
    </w:p>
    <w:p w14:paraId="4F954666" w14:textId="77777777" w:rsidR="003E41E6" w:rsidRDefault="003E41E6">
      <w:pPr>
        <w:rPr>
          <w:rFonts w:ascii="Times New Roman" w:hAnsi="Times New Roman" w:cs="Times New Roman"/>
          <w:b/>
          <w:smallCaps/>
          <w:sz w:val="24"/>
          <w:szCs w:val="24"/>
          <w:lang w:val="en-GB"/>
        </w:rPr>
      </w:pPr>
      <w:r>
        <w:rPr>
          <w:rFonts w:ascii="Times New Roman" w:hAnsi="Times New Roman" w:cs="Times New Roman"/>
          <w:b/>
          <w:smallCaps/>
          <w:sz w:val="24"/>
          <w:szCs w:val="24"/>
          <w:lang w:val="en-GB"/>
        </w:rPr>
        <w:br w:type="page"/>
      </w:r>
    </w:p>
    <w:p w14:paraId="2CBA8881" w14:textId="77777777" w:rsidR="00310CD1" w:rsidRPr="00451342" w:rsidRDefault="00D32DFE" w:rsidP="00AF2BE2">
      <w:pPr>
        <w:shd w:val="clear" w:color="auto" w:fill="FFFFFF"/>
        <w:spacing w:after="0" w:line="240" w:lineRule="auto"/>
        <w:jc w:val="both"/>
        <w:rPr>
          <w:rFonts w:ascii="Times New Roman" w:hAnsi="Times New Roman" w:cs="Times New Roman"/>
          <w:b/>
          <w:strike/>
          <w:color w:val="FF0000"/>
        </w:rPr>
      </w:pPr>
      <w:r w:rsidRPr="00451342">
        <w:rPr>
          <w:rFonts w:ascii="Times New Roman" w:hAnsi="Times New Roman" w:cs="Times New Roman"/>
          <w:b/>
          <w:smallCaps/>
          <w:sz w:val="24"/>
          <w:szCs w:val="24"/>
          <w:lang w:val="en-GB"/>
        </w:rPr>
        <w:lastRenderedPageBreak/>
        <w:t>V</w:t>
      </w:r>
      <w:r w:rsidR="00AA0CD5" w:rsidRPr="00451342">
        <w:rPr>
          <w:rFonts w:ascii="Times New Roman" w:hAnsi="Times New Roman" w:cs="Times New Roman"/>
          <w:b/>
          <w:smallCaps/>
          <w:sz w:val="24"/>
          <w:szCs w:val="24"/>
          <w:lang w:val="en-GB"/>
        </w:rPr>
        <w:t>I</w:t>
      </w:r>
      <w:r w:rsidR="002F478D" w:rsidRPr="00451342">
        <w:rPr>
          <w:rFonts w:ascii="Times New Roman" w:hAnsi="Times New Roman" w:cs="Times New Roman"/>
          <w:b/>
          <w:smallCaps/>
          <w:sz w:val="24"/>
          <w:szCs w:val="24"/>
          <w:lang w:val="en-GB"/>
        </w:rPr>
        <w:t>I</w:t>
      </w:r>
      <w:r w:rsidRPr="00451342">
        <w:rPr>
          <w:rFonts w:ascii="Times New Roman" w:hAnsi="Times New Roman" w:cs="Times New Roman"/>
          <w:b/>
          <w:smallCaps/>
          <w:sz w:val="24"/>
          <w:szCs w:val="24"/>
          <w:lang w:val="en-GB"/>
        </w:rPr>
        <w:t xml:space="preserve"> – Logistics</w:t>
      </w:r>
    </w:p>
    <w:p w14:paraId="0B13815A" w14:textId="77777777" w:rsidR="003C092F" w:rsidRPr="00451342" w:rsidRDefault="003C092F" w:rsidP="006A15DD">
      <w:pPr>
        <w:pStyle w:val="ListParagraph"/>
        <w:spacing w:after="0" w:line="240" w:lineRule="auto"/>
        <w:contextualSpacing w:val="0"/>
        <w:jc w:val="both"/>
        <w:rPr>
          <w:rFonts w:ascii="Times New Roman" w:hAnsi="Times New Roman" w:cs="Times New Roman"/>
          <w:sz w:val="20"/>
          <w:szCs w:val="24"/>
          <w:lang w:val="en-GB"/>
        </w:rPr>
      </w:pPr>
    </w:p>
    <w:p w14:paraId="06560DED" w14:textId="77777777" w:rsidR="00DC441F" w:rsidRPr="00451342" w:rsidRDefault="00DC441F" w:rsidP="003B3E31">
      <w:pPr>
        <w:shd w:val="clear" w:color="auto" w:fill="FFFFFF"/>
        <w:spacing w:after="0" w:line="240" w:lineRule="auto"/>
        <w:ind w:left="720"/>
        <w:jc w:val="both"/>
        <w:outlineLvl w:val="0"/>
        <w:rPr>
          <w:rFonts w:ascii="Times New Roman" w:eastAsia="Times New Roman" w:hAnsi="Times New Roman" w:cs="Times New Roman"/>
          <w:color w:val="000000"/>
          <w:sz w:val="24"/>
          <w:szCs w:val="24"/>
        </w:rPr>
      </w:pPr>
      <w:r w:rsidRPr="00451342">
        <w:rPr>
          <w:rFonts w:ascii="Times New Roman" w:eastAsia="Times New Roman" w:hAnsi="Times New Roman" w:cs="Times New Roman"/>
          <w:b/>
          <w:bCs/>
          <w:color w:val="000000"/>
          <w:sz w:val="24"/>
          <w:szCs w:val="24"/>
          <w:lang w:val="en-GB"/>
        </w:rPr>
        <w:t xml:space="preserve">Existing </w:t>
      </w:r>
      <w:r w:rsidR="00B41751" w:rsidRPr="00451342">
        <w:rPr>
          <w:rFonts w:ascii="Times New Roman" w:eastAsia="Times New Roman" w:hAnsi="Times New Roman" w:cs="Times New Roman"/>
          <w:b/>
          <w:bCs/>
          <w:color w:val="000000"/>
          <w:sz w:val="24"/>
          <w:szCs w:val="24"/>
          <w:lang w:val="en-GB"/>
        </w:rPr>
        <w:t>logistics infrastructure</w:t>
      </w:r>
    </w:p>
    <w:p w14:paraId="2E60E15D" w14:textId="77777777" w:rsidR="00DC441F" w:rsidRPr="00451342" w:rsidRDefault="00DC441F" w:rsidP="00DC441F">
      <w:pPr>
        <w:shd w:val="clear" w:color="auto" w:fill="FFFFFF"/>
        <w:spacing w:after="0" w:line="240" w:lineRule="auto"/>
        <w:ind w:left="720"/>
        <w:jc w:val="both"/>
        <w:rPr>
          <w:rFonts w:ascii="Times New Roman" w:eastAsia="Times New Roman" w:hAnsi="Times New Roman" w:cs="Times New Roman"/>
          <w:color w:val="000000"/>
          <w:sz w:val="20"/>
          <w:szCs w:val="24"/>
          <w:lang w:val="en-GB"/>
        </w:rPr>
      </w:pPr>
    </w:p>
    <w:p w14:paraId="55B28354" w14:textId="77777777" w:rsidR="0059592F" w:rsidRPr="00451342" w:rsidRDefault="00DC441F" w:rsidP="005E613B">
      <w:pPr>
        <w:shd w:val="clear" w:color="auto" w:fill="FFFFFF"/>
        <w:spacing w:after="0" w:line="240" w:lineRule="auto"/>
        <w:ind w:left="720"/>
        <w:jc w:val="both"/>
        <w:rPr>
          <w:rFonts w:ascii="Times New Roman" w:eastAsia="Times New Roman" w:hAnsi="Times New Roman" w:cs="Times New Roman"/>
          <w:color w:val="000000"/>
          <w:sz w:val="24"/>
          <w:szCs w:val="24"/>
        </w:rPr>
      </w:pPr>
      <w:r w:rsidRPr="00451342">
        <w:rPr>
          <w:rFonts w:ascii="Times New Roman" w:eastAsia="Times New Roman" w:hAnsi="Times New Roman" w:cs="Times New Roman"/>
          <w:color w:val="000000"/>
          <w:sz w:val="24"/>
          <w:szCs w:val="24"/>
        </w:rPr>
        <w:t xml:space="preserve">In the context of </w:t>
      </w:r>
      <w:r w:rsidR="00FF1C91">
        <w:rPr>
          <w:rFonts w:ascii="Times New Roman" w:eastAsia="Times New Roman" w:hAnsi="Times New Roman" w:cs="Times New Roman"/>
          <w:color w:val="000000"/>
          <w:sz w:val="24"/>
          <w:szCs w:val="24"/>
        </w:rPr>
        <w:t>e-Commerce</w:t>
      </w:r>
      <w:r w:rsidRPr="00451342">
        <w:rPr>
          <w:rFonts w:ascii="Times New Roman" w:eastAsia="Times New Roman" w:hAnsi="Times New Roman" w:cs="Times New Roman"/>
          <w:color w:val="000000"/>
          <w:sz w:val="24"/>
          <w:szCs w:val="24"/>
        </w:rPr>
        <w:t xml:space="preserve">, logistics are the processes of shipping order to customers or transporting an inventory to a merchant. The logistics process keeps a track of goods in transit and up unto the point of delivery. Worldwide, </w:t>
      </w:r>
      <w:r w:rsidR="00FF1C91">
        <w:rPr>
          <w:rFonts w:ascii="Times New Roman" w:eastAsia="Times New Roman" w:hAnsi="Times New Roman" w:cs="Times New Roman"/>
          <w:color w:val="000000"/>
          <w:sz w:val="24"/>
          <w:szCs w:val="24"/>
        </w:rPr>
        <w:t>e-Commerce</w:t>
      </w:r>
      <w:r w:rsidRPr="00451342">
        <w:rPr>
          <w:rFonts w:ascii="Times New Roman" w:eastAsia="Times New Roman" w:hAnsi="Times New Roman" w:cs="Times New Roman"/>
          <w:color w:val="000000"/>
          <w:sz w:val="24"/>
          <w:szCs w:val="24"/>
        </w:rPr>
        <w:t xml:space="preserve"> companies outsource their logistics to third-party logistics companies (</w:t>
      </w:r>
      <w:r w:rsidRPr="00451342">
        <w:rPr>
          <w:rFonts w:ascii="Times New Roman" w:eastAsia="Times New Roman" w:hAnsi="Times New Roman" w:cs="Times New Roman"/>
          <w:b/>
          <w:color w:val="000000"/>
          <w:sz w:val="24"/>
          <w:szCs w:val="24"/>
        </w:rPr>
        <w:t>3PLs</w:t>
      </w:r>
      <w:r w:rsidR="0000556A">
        <w:rPr>
          <w:rFonts w:ascii="Times New Roman" w:eastAsia="Times New Roman" w:hAnsi="Times New Roman" w:cs="Times New Roman"/>
          <w:color w:val="000000"/>
          <w:sz w:val="24"/>
          <w:szCs w:val="24"/>
        </w:rPr>
        <w:t>) that specialize</w:t>
      </w:r>
      <w:r w:rsidRPr="00451342">
        <w:rPr>
          <w:rFonts w:ascii="Times New Roman" w:eastAsia="Times New Roman" w:hAnsi="Times New Roman" w:cs="Times New Roman"/>
          <w:color w:val="000000"/>
          <w:sz w:val="24"/>
          <w:szCs w:val="24"/>
        </w:rPr>
        <w:t xml:space="preserve"> in transport and storage, to make it cost effective, e.g., postal services, private courier service providers and cargo services. The use of technology by these 3PLs has significantly improved the tracking of shipments/goods due to which there is a sharp decline in goods that go missing during transit. Moreover, road infrastructure is also an important factor for efficient and timely shipment/delivery of goods/</w:t>
      </w:r>
      <w:r w:rsidR="00B41751" w:rsidRPr="00451342">
        <w:rPr>
          <w:rFonts w:ascii="Times New Roman" w:eastAsia="Times New Roman" w:hAnsi="Times New Roman" w:cs="Times New Roman"/>
          <w:color w:val="000000"/>
          <w:sz w:val="24"/>
          <w:szCs w:val="24"/>
        </w:rPr>
        <w:t>services. In</w:t>
      </w:r>
      <w:r w:rsidR="001C0709" w:rsidRPr="00451342">
        <w:rPr>
          <w:rFonts w:ascii="Times New Roman" w:eastAsia="Times New Roman" w:hAnsi="Times New Roman" w:cs="Times New Roman"/>
          <w:color w:val="000000"/>
          <w:sz w:val="24"/>
          <w:szCs w:val="24"/>
        </w:rPr>
        <w:t xml:space="preserve"> the last 3 decades, Pakistan has developed a reasonably good road infrastructure and </w:t>
      </w:r>
      <w:r w:rsidR="001C0709" w:rsidRPr="00451342">
        <w:rPr>
          <w:rFonts w:ascii="Times New Roman" w:eastAsia="Times New Roman" w:hAnsi="Times New Roman" w:cs="Times New Roman"/>
          <w:bCs/>
          <w:color w:val="000000"/>
          <w:sz w:val="24"/>
          <w:szCs w:val="24"/>
        </w:rPr>
        <w:t>3PL</w:t>
      </w:r>
      <w:r w:rsidR="001C0709" w:rsidRPr="00451342">
        <w:rPr>
          <w:rFonts w:ascii="Times New Roman" w:eastAsia="Times New Roman" w:hAnsi="Times New Roman" w:cs="Times New Roman"/>
          <w:color w:val="000000"/>
          <w:sz w:val="24"/>
          <w:szCs w:val="24"/>
        </w:rPr>
        <w:t>s, both at public and private sector, which in turn have improved reach and reliability of logistics services.</w:t>
      </w:r>
    </w:p>
    <w:p w14:paraId="3C64FF7D" w14:textId="77777777" w:rsidR="0059592F" w:rsidRPr="00451342" w:rsidRDefault="0059592F" w:rsidP="005E613B">
      <w:pPr>
        <w:shd w:val="clear" w:color="auto" w:fill="FFFFFF"/>
        <w:spacing w:after="0" w:line="240" w:lineRule="auto"/>
        <w:ind w:left="720"/>
        <w:jc w:val="both"/>
        <w:rPr>
          <w:rFonts w:ascii="Times New Roman" w:eastAsia="Times New Roman" w:hAnsi="Times New Roman" w:cs="Times New Roman"/>
          <w:color w:val="000000"/>
          <w:sz w:val="20"/>
          <w:szCs w:val="24"/>
        </w:rPr>
      </w:pPr>
    </w:p>
    <w:p w14:paraId="09AA2D50" w14:textId="77777777" w:rsidR="0059592F" w:rsidRDefault="0059592F" w:rsidP="005E613B">
      <w:pPr>
        <w:shd w:val="clear" w:color="auto" w:fill="FFFFFF"/>
        <w:spacing w:after="0" w:line="240" w:lineRule="auto"/>
        <w:ind w:left="720"/>
        <w:jc w:val="both"/>
        <w:rPr>
          <w:rFonts w:ascii="Times New Roman" w:eastAsia="Times New Roman" w:hAnsi="Times New Roman" w:cs="Times New Roman"/>
          <w:color w:val="000000"/>
          <w:sz w:val="24"/>
          <w:szCs w:val="24"/>
        </w:rPr>
      </w:pPr>
      <w:r w:rsidRPr="00451342">
        <w:rPr>
          <w:rFonts w:ascii="Times New Roman" w:eastAsia="Times New Roman" w:hAnsi="Times New Roman" w:cs="Times New Roman"/>
          <w:color w:val="000000"/>
          <w:sz w:val="24"/>
          <w:szCs w:val="24"/>
        </w:rPr>
        <w:t xml:space="preserve">Apart from the private sector courier services (3PLs), which are quite efficient and innovative, Pakistan Post has also developed the ability to play an active role in </w:t>
      </w:r>
      <w:r w:rsidR="00FF1C91">
        <w:rPr>
          <w:rFonts w:ascii="Times New Roman" w:eastAsia="Times New Roman" w:hAnsi="Times New Roman" w:cs="Times New Roman"/>
          <w:color w:val="000000"/>
          <w:sz w:val="24"/>
          <w:szCs w:val="24"/>
        </w:rPr>
        <w:t>e-Commerce</w:t>
      </w:r>
      <w:r w:rsidR="00B41751" w:rsidRPr="00451342">
        <w:rPr>
          <w:rFonts w:ascii="Times New Roman" w:eastAsia="Times New Roman" w:hAnsi="Times New Roman" w:cs="Times New Roman"/>
          <w:color w:val="000000"/>
          <w:sz w:val="24"/>
          <w:szCs w:val="24"/>
        </w:rPr>
        <w:t>. In</w:t>
      </w:r>
      <w:r w:rsidRPr="00451342">
        <w:rPr>
          <w:rFonts w:ascii="Times New Roman" w:eastAsia="Times New Roman" w:hAnsi="Times New Roman" w:cs="Times New Roman"/>
          <w:color w:val="000000"/>
          <w:sz w:val="24"/>
          <w:szCs w:val="24"/>
        </w:rPr>
        <w:t xml:space="preserve"> January 2019, it launched its first mobile application and export parcel service “</w:t>
      </w:r>
      <w:r w:rsidRPr="00451342">
        <w:rPr>
          <w:rFonts w:ascii="Times New Roman" w:eastAsia="Times New Roman" w:hAnsi="Times New Roman" w:cs="Times New Roman"/>
          <w:b/>
          <w:bCs/>
          <w:color w:val="000000"/>
          <w:sz w:val="24"/>
          <w:szCs w:val="24"/>
        </w:rPr>
        <w:t>EMS Plus</w:t>
      </w:r>
      <w:r w:rsidRPr="00451342">
        <w:rPr>
          <w:rFonts w:ascii="Times New Roman" w:eastAsia="Times New Roman" w:hAnsi="Times New Roman" w:cs="Times New Roman"/>
          <w:color w:val="000000"/>
          <w:sz w:val="24"/>
          <w:szCs w:val="24"/>
        </w:rPr>
        <w:t xml:space="preserve">” which will facilitate especially small businesses to send their consignments/parcels abroad to any destination within 72 </w:t>
      </w:r>
      <w:r w:rsidR="00B41751" w:rsidRPr="00451342">
        <w:rPr>
          <w:rFonts w:ascii="Times New Roman" w:eastAsia="Times New Roman" w:hAnsi="Times New Roman" w:cs="Times New Roman"/>
          <w:color w:val="000000"/>
          <w:sz w:val="24"/>
          <w:szCs w:val="24"/>
        </w:rPr>
        <w:t>hours. At</w:t>
      </w:r>
      <w:r w:rsidRPr="00451342">
        <w:rPr>
          <w:rFonts w:ascii="Times New Roman" w:eastAsia="Times New Roman" w:hAnsi="Times New Roman" w:cs="Times New Roman"/>
          <w:color w:val="000000"/>
          <w:sz w:val="24"/>
          <w:szCs w:val="24"/>
        </w:rPr>
        <w:t xml:space="preserve"> present exporters can avail this service for sending their consignments (of 30 kg or below) to Saudi Arabia, U.A.E., Japan, U.K., Thailand and Australia. The most attractive feature of this service is its cost competitiveness with private courier services</w:t>
      </w:r>
    </w:p>
    <w:p w14:paraId="609913CD" w14:textId="77777777" w:rsidR="00DA209B" w:rsidRDefault="00DA209B" w:rsidP="005E613B">
      <w:pPr>
        <w:shd w:val="clear" w:color="auto" w:fill="FFFFFF"/>
        <w:spacing w:after="0" w:line="240" w:lineRule="auto"/>
        <w:ind w:left="720"/>
        <w:jc w:val="both"/>
        <w:rPr>
          <w:rFonts w:ascii="Times New Roman" w:eastAsia="Times New Roman" w:hAnsi="Times New Roman" w:cs="Times New Roman"/>
          <w:color w:val="000000"/>
          <w:sz w:val="24"/>
          <w:szCs w:val="24"/>
        </w:rPr>
      </w:pPr>
    </w:p>
    <w:p w14:paraId="6B999316" w14:textId="77777777" w:rsidR="00DA209B" w:rsidRPr="00451342" w:rsidRDefault="00DA209B" w:rsidP="005E613B">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However, timely payment by the Logistics companies to the sellers remain a challenge and the payment gap sometimes extends to 3-4 weeks, </w:t>
      </w:r>
      <w:r w:rsidR="00FC5092">
        <w:rPr>
          <w:rFonts w:ascii="Times New Roman" w:eastAsia="Times New Roman" w:hAnsi="Times New Roman" w:cs="Times New Roman"/>
          <w:color w:val="000000"/>
          <w:sz w:val="24"/>
          <w:szCs w:val="24"/>
        </w:rPr>
        <w:t>hampering the</w:t>
      </w:r>
      <w:r>
        <w:rPr>
          <w:rFonts w:ascii="Times New Roman" w:eastAsia="Times New Roman" w:hAnsi="Times New Roman" w:cs="Times New Roman"/>
          <w:color w:val="000000"/>
          <w:sz w:val="24"/>
          <w:szCs w:val="24"/>
        </w:rPr>
        <w:t xml:space="preserve"> cash flow of small businesses.</w:t>
      </w:r>
    </w:p>
    <w:p w14:paraId="7DAC973E" w14:textId="77777777" w:rsidR="0059592F" w:rsidRPr="00451342" w:rsidRDefault="0059592F" w:rsidP="005E613B">
      <w:pPr>
        <w:shd w:val="clear" w:color="auto" w:fill="FFFFFF"/>
        <w:spacing w:after="0" w:line="240" w:lineRule="auto"/>
        <w:ind w:left="720"/>
        <w:jc w:val="both"/>
        <w:rPr>
          <w:rFonts w:ascii="Times New Roman" w:eastAsia="Times New Roman" w:hAnsi="Times New Roman" w:cs="Times New Roman"/>
          <w:color w:val="000000"/>
          <w:sz w:val="20"/>
          <w:szCs w:val="24"/>
        </w:rPr>
      </w:pPr>
    </w:p>
    <w:p w14:paraId="61332739" w14:textId="77777777" w:rsidR="00DC441F" w:rsidRPr="00451342" w:rsidRDefault="00DC441F" w:rsidP="005E613B">
      <w:pPr>
        <w:pStyle w:val="ListParagraph"/>
        <w:spacing w:after="0" w:line="240" w:lineRule="auto"/>
        <w:contextualSpacing w:val="0"/>
        <w:rPr>
          <w:rFonts w:ascii="Times New Roman" w:eastAsia="Times New Roman" w:hAnsi="Times New Roman" w:cs="Times New Roman"/>
          <w:color w:val="000000"/>
          <w:sz w:val="16"/>
          <w:szCs w:val="24"/>
        </w:rPr>
      </w:pPr>
    </w:p>
    <w:p w14:paraId="02749FBC" w14:textId="77777777" w:rsidR="00DC441F" w:rsidRPr="00451342" w:rsidRDefault="00DC441F" w:rsidP="003B3E31">
      <w:pPr>
        <w:shd w:val="clear" w:color="auto" w:fill="FFFFFF"/>
        <w:spacing w:after="0" w:line="240" w:lineRule="auto"/>
        <w:ind w:left="720"/>
        <w:jc w:val="both"/>
        <w:outlineLvl w:val="0"/>
        <w:rPr>
          <w:rFonts w:ascii="Times New Roman" w:eastAsia="Times New Roman" w:hAnsi="Times New Roman" w:cs="Times New Roman"/>
          <w:b/>
          <w:bCs/>
          <w:color w:val="000000"/>
          <w:sz w:val="24"/>
          <w:szCs w:val="24"/>
          <w:lang w:val="en-GB"/>
        </w:rPr>
      </w:pPr>
      <w:r w:rsidRPr="00451342">
        <w:rPr>
          <w:rFonts w:ascii="Times New Roman" w:eastAsia="Times New Roman" w:hAnsi="Times New Roman" w:cs="Times New Roman"/>
          <w:b/>
          <w:bCs/>
          <w:color w:val="000000"/>
          <w:sz w:val="24"/>
          <w:szCs w:val="24"/>
          <w:lang w:val="en-GB"/>
        </w:rPr>
        <w:t>Recommendations</w:t>
      </w:r>
    </w:p>
    <w:p w14:paraId="4F20A399" w14:textId="77777777" w:rsidR="00E60E8C" w:rsidRPr="00451342" w:rsidRDefault="00E60E8C" w:rsidP="005E613B">
      <w:pPr>
        <w:shd w:val="clear" w:color="auto" w:fill="FFFFFF"/>
        <w:spacing w:after="0" w:line="240" w:lineRule="auto"/>
        <w:ind w:left="720"/>
        <w:jc w:val="both"/>
        <w:rPr>
          <w:rFonts w:ascii="Times New Roman" w:eastAsia="Times New Roman" w:hAnsi="Times New Roman" w:cs="Times New Roman"/>
          <w:color w:val="000000"/>
          <w:sz w:val="16"/>
          <w:szCs w:val="24"/>
        </w:rPr>
      </w:pPr>
    </w:p>
    <w:p w14:paraId="3230F62F" w14:textId="77777777" w:rsidR="00D07023" w:rsidRPr="001F123F" w:rsidRDefault="00DC441F" w:rsidP="00E10D97">
      <w:pPr>
        <w:pStyle w:val="ListParagraph"/>
        <w:numPr>
          <w:ilvl w:val="0"/>
          <w:numId w:val="12"/>
        </w:numPr>
        <w:shd w:val="clear" w:color="auto" w:fill="FFFFFF"/>
        <w:spacing w:after="0" w:line="240" w:lineRule="auto"/>
        <w:jc w:val="both"/>
        <w:rPr>
          <w:rFonts w:ascii="Times New Roman" w:hAnsi="Times New Roman" w:cs="Times New Roman"/>
          <w:sz w:val="24"/>
          <w:szCs w:val="24"/>
          <w:lang w:val="en-GB"/>
        </w:rPr>
      </w:pPr>
      <w:r w:rsidRPr="00451342">
        <w:rPr>
          <w:rFonts w:ascii="Times New Roman" w:eastAsia="Times New Roman" w:hAnsi="Times New Roman" w:cs="Times New Roman"/>
          <w:b/>
          <w:color w:val="000000"/>
          <w:sz w:val="24"/>
          <w:szCs w:val="24"/>
        </w:rPr>
        <w:t>Automation in lo</w:t>
      </w:r>
      <w:r w:rsidR="00551175">
        <w:rPr>
          <w:rFonts w:ascii="Times New Roman" w:eastAsia="Times New Roman" w:hAnsi="Times New Roman" w:cs="Times New Roman"/>
          <w:b/>
          <w:color w:val="000000"/>
          <w:sz w:val="24"/>
          <w:szCs w:val="24"/>
        </w:rPr>
        <w:t xml:space="preserve">gistics should be adopted by </w:t>
      </w:r>
      <w:r w:rsidR="00E10D97" w:rsidRPr="00E10D97">
        <w:rPr>
          <w:rFonts w:ascii="Times New Roman" w:eastAsia="Times New Roman" w:hAnsi="Times New Roman" w:cs="Times New Roman"/>
          <w:b/>
          <w:color w:val="000000"/>
          <w:sz w:val="24"/>
          <w:szCs w:val="24"/>
        </w:rPr>
        <w:t>e-Commerce platforms</w:t>
      </w:r>
      <w:r w:rsidRPr="00E10D97">
        <w:rPr>
          <w:rFonts w:ascii="Times New Roman" w:eastAsia="Times New Roman" w:hAnsi="Times New Roman" w:cs="Times New Roman"/>
          <w:b/>
          <w:color w:val="000000"/>
          <w:sz w:val="24"/>
          <w:szCs w:val="24"/>
        </w:rPr>
        <w:t>.</w:t>
      </w:r>
      <w:r w:rsidRPr="00451342">
        <w:rPr>
          <w:rFonts w:ascii="Times New Roman" w:eastAsia="Times New Roman" w:hAnsi="Times New Roman" w:cs="Times New Roman"/>
          <w:color w:val="000000"/>
          <w:sz w:val="24"/>
          <w:szCs w:val="24"/>
        </w:rPr>
        <w:t xml:space="preserve"> This will entail 3PL businesses to installing systems to offer </w:t>
      </w:r>
      <w:r w:rsidR="00B95A56" w:rsidRPr="00451342">
        <w:rPr>
          <w:rFonts w:ascii="Times New Roman" w:eastAsia="Times New Roman" w:hAnsi="Times New Roman" w:cs="Times New Roman"/>
          <w:color w:val="000000"/>
          <w:sz w:val="24"/>
          <w:szCs w:val="24"/>
        </w:rPr>
        <w:t>plug-in</w:t>
      </w:r>
      <w:r w:rsidRPr="00451342">
        <w:rPr>
          <w:rFonts w:ascii="Times New Roman" w:eastAsia="Times New Roman" w:hAnsi="Times New Roman" w:cs="Times New Roman"/>
          <w:color w:val="000000"/>
          <w:sz w:val="24"/>
          <w:szCs w:val="24"/>
        </w:rPr>
        <w:t xml:space="preserve"> to online retailers and markets places.</w:t>
      </w:r>
    </w:p>
    <w:p w14:paraId="1B612C23" w14:textId="77777777" w:rsidR="001F123F" w:rsidRPr="00451342" w:rsidRDefault="001F123F" w:rsidP="001F123F">
      <w:pPr>
        <w:pStyle w:val="ListParagraph"/>
        <w:shd w:val="clear" w:color="auto" w:fill="FFFFFF"/>
        <w:spacing w:after="0" w:line="240" w:lineRule="auto"/>
        <w:ind w:left="1440"/>
        <w:jc w:val="both"/>
        <w:rPr>
          <w:rFonts w:ascii="Times New Roman" w:hAnsi="Times New Roman" w:cs="Times New Roman"/>
          <w:sz w:val="24"/>
          <w:szCs w:val="24"/>
          <w:lang w:val="en-GB"/>
        </w:rPr>
      </w:pPr>
    </w:p>
    <w:p w14:paraId="79E703FE" w14:textId="77777777" w:rsidR="00D07023" w:rsidRDefault="00D07023" w:rsidP="00C16B52">
      <w:pPr>
        <w:pStyle w:val="ListParagraph"/>
        <w:numPr>
          <w:ilvl w:val="0"/>
          <w:numId w:val="12"/>
        </w:numPr>
        <w:shd w:val="clear" w:color="auto" w:fill="FFFFFF"/>
        <w:spacing w:after="0" w:line="240" w:lineRule="auto"/>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Identification of logistics infra</w:t>
      </w:r>
      <w:r w:rsidR="00551175">
        <w:rPr>
          <w:rFonts w:ascii="Times New Roman" w:hAnsi="Times New Roman" w:cs="Times New Roman"/>
          <w:sz w:val="24"/>
          <w:szCs w:val="24"/>
          <w:lang w:val="en-GB"/>
        </w:rPr>
        <w:t>structure needed to complement e</w:t>
      </w:r>
      <w:r w:rsidRPr="00451342">
        <w:rPr>
          <w:rFonts w:ascii="Times New Roman" w:hAnsi="Times New Roman" w:cs="Times New Roman"/>
          <w:sz w:val="24"/>
          <w:szCs w:val="24"/>
          <w:lang w:val="en-GB"/>
        </w:rPr>
        <w:t>-businesses</w:t>
      </w:r>
      <w:r w:rsidR="00360606">
        <w:rPr>
          <w:rFonts w:ascii="Times New Roman" w:hAnsi="Times New Roman" w:cs="Times New Roman"/>
          <w:sz w:val="24"/>
          <w:szCs w:val="24"/>
          <w:lang w:val="en-GB"/>
        </w:rPr>
        <w:t>.</w:t>
      </w:r>
    </w:p>
    <w:p w14:paraId="2E9119D7" w14:textId="77777777" w:rsidR="001F123F" w:rsidRPr="001F123F" w:rsidRDefault="001F123F" w:rsidP="001F123F">
      <w:pPr>
        <w:shd w:val="clear" w:color="auto" w:fill="FFFFFF"/>
        <w:spacing w:after="0" w:line="240" w:lineRule="auto"/>
        <w:jc w:val="both"/>
        <w:rPr>
          <w:rFonts w:ascii="Times New Roman" w:hAnsi="Times New Roman" w:cs="Times New Roman"/>
          <w:sz w:val="24"/>
          <w:szCs w:val="24"/>
          <w:lang w:val="en-GB"/>
        </w:rPr>
      </w:pPr>
    </w:p>
    <w:p w14:paraId="0F991C9C" w14:textId="77777777" w:rsidR="005E369C" w:rsidRPr="00451342" w:rsidRDefault="005E369C" w:rsidP="00C16B52">
      <w:pPr>
        <w:pStyle w:val="ListParagraph"/>
        <w:numPr>
          <w:ilvl w:val="0"/>
          <w:numId w:val="12"/>
        </w:numPr>
        <w:shd w:val="clear" w:color="auto" w:fill="FFFFFF"/>
        <w:spacing w:after="0" w:line="240" w:lineRule="auto"/>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Ministry of Communications is working on National Logistic</w:t>
      </w:r>
      <w:r w:rsidR="00B1572B">
        <w:rPr>
          <w:rFonts w:ascii="Times New Roman" w:hAnsi="Times New Roman" w:cs="Times New Roman"/>
          <w:sz w:val="24"/>
          <w:szCs w:val="24"/>
          <w:lang w:val="en-GB"/>
        </w:rPr>
        <w:t>s</w:t>
      </w:r>
      <w:r w:rsidRPr="00451342">
        <w:rPr>
          <w:rFonts w:ascii="Times New Roman" w:hAnsi="Times New Roman" w:cs="Times New Roman"/>
          <w:sz w:val="24"/>
          <w:szCs w:val="24"/>
          <w:lang w:val="en-GB"/>
        </w:rPr>
        <w:t xml:space="preserve"> Policy, it will incl</w:t>
      </w:r>
      <w:r w:rsidR="001B6DA9">
        <w:rPr>
          <w:rFonts w:ascii="Times New Roman" w:hAnsi="Times New Roman" w:cs="Times New Roman"/>
          <w:sz w:val="24"/>
          <w:szCs w:val="24"/>
          <w:lang w:val="en-GB"/>
        </w:rPr>
        <w:t xml:space="preserve">ude a chapter on facilitating </w:t>
      </w:r>
      <w:r w:rsidR="00FF1C91">
        <w:rPr>
          <w:rFonts w:ascii="Times New Roman" w:hAnsi="Times New Roman" w:cs="Times New Roman"/>
          <w:sz w:val="24"/>
          <w:szCs w:val="24"/>
          <w:lang w:val="en-GB"/>
        </w:rPr>
        <w:t>e-Commerce</w:t>
      </w:r>
      <w:r w:rsidR="00FC5092">
        <w:rPr>
          <w:rFonts w:ascii="Times New Roman" w:hAnsi="Times New Roman" w:cs="Times New Roman"/>
          <w:sz w:val="24"/>
          <w:szCs w:val="24"/>
          <w:lang w:val="en-GB"/>
        </w:rPr>
        <w:t>, including timely payment to sellers by the Logistics companies.</w:t>
      </w:r>
    </w:p>
    <w:p w14:paraId="7FEB356E" w14:textId="77777777" w:rsidR="00AF4EE0" w:rsidRPr="00451342" w:rsidRDefault="00AF4EE0" w:rsidP="00AF4EE0">
      <w:pPr>
        <w:pStyle w:val="ListParagraph"/>
        <w:shd w:val="clear" w:color="auto" w:fill="FFFFFF"/>
        <w:spacing w:after="0" w:line="240" w:lineRule="auto"/>
        <w:ind w:left="1440"/>
        <w:jc w:val="both"/>
        <w:rPr>
          <w:rFonts w:ascii="Times New Roman" w:hAnsi="Times New Roman" w:cs="Times New Roman"/>
          <w:sz w:val="24"/>
          <w:szCs w:val="24"/>
          <w:lang w:val="en-GB"/>
        </w:rPr>
      </w:pPr>
    </w:p>
    <w:p w14:paraId="7D6DB5F7" w14:textId="77777777" w:rsidR="003E41E6" w:rsidRDefault="003E41E6">
      <w:pPr>
        <w:rPr>
          <w:rFonts w:ascii="Times New Roman" w:hAnsi="Times New Roman" w:cs="Times New Roman"/>
          <w:b/>
          <w:smallCaps/>
          <w:sz w:val="24"/>
          <w:szCs w:val="24"/>
          <w:lang w:val="en-GB"/>
        </w:rPr>
      </w:pPr>
      <w:r>
        <w:rPr>
          <w:rFonts w:ascii="Times New Roman" w:hAnsi="Times New Roman" w:cs="Times New Roman"/>
          <w:b/>
          <w:smallCaps/>
          <w:sz w:val="24"/>
          <w:szCs w:val="24"/>
          <w:lang w:val="en-GB"/>
        </w:rPr>
        <w:br w:type="page"/>
      </w:r>
    </w:p>
    <w:p w14:paraId="74EAD26B" w14:textId="77777777" w:rsidR="003C092F" w:rsidRPr="00451342" w:rsidRDefault="00A40C82" w:rsidP="00AF4EE0">
      <w:pPr>
        <w:shd w:val="clear" w:color="auto" w:fill="FFFFFF"/>
        <w:spacing w:after="0" w:line="240" w:lineRule="auto"/>
        <w:jc w:val="both"/>
        <w:rPr>
          <w:rFonts w:ascii="Times New Roman" w:hAnsi="Times New Roman" w:cs="Times New Roman"/>
          <w:sz w:val="24"/>
          <w:szCs w:val="24"/>
          <w:lang w:val="en-GB"/>
        </w:rPr>
      </w:pPr>
      <w:r w:rsidRPr="00451342">
        <w:rPr>
          <w:rFonts w:ascii="Times New Roman" w:hAnsi="Times New Roman" w:cs="Times New Roman"/>
          <w:b/>
          <w:smallCaps/>
          <w:sz w:val="24"/>
          <w:szCs w:val="24"/>
          <w:lang w:val="en-GB"/>
        </w:rPr>
        <w:lastRenderedPageBreak/>
        <w:t>VI</w:t>
      </w:r>
      <w:r w:rsidR="001122B8" w:rsidRPr="00451342">
        <w:rPr>
          <w:rFonts w:ascii="Times New Roman" w:hAnsi="Times New Roman" w:cs="Times New Roman"/>
          <w:b/>
          <w:smallCaps/>
          <w:sz w:val="24"/>
          <w:szCs w:val="24"/>
          <w:lang w:val="en-GB"/>
        </w:rPr>
        <w:t>I</w:t>
      </w:r>
      <w:r w:rsidR="002F478D" w:rsidRPr="00451342">
        <w:rPr>
          <w:rFonts w:ascii="Times New Roman" w:hAnsi="Times New Roman" w:cs="Times New Roman"/>
          <w:b/>
          <w:smallCaps/>
          <w:sz w:val="24"/>
          <w:szCs w:val="24"/>
          <w:lang w:val="en-GB"/>
        </w:rPr>
        <w:t>I</w:t>
      </w:r>
      <w:r w:rsidRPr="00451342">
        <w:rPr>
          <w:rFonts w:ascii="Times New Roman" w:hAnsi="Times New Roman" w:cs="Times New Roman"/>
          <w:b/>
          <w:smallCaps/>
          <w:sz w:val="24"/>
          <w:szCs w:val="24"/>
          <w:lang w:val="en-GB"/>
        </w:rPr>
        <w:t xml:space="preserve"> – </w:t>
      </w:r>
      <w:r w:rsidR="00FA3254" w:rsidRPr="00451342">
        <w:rPr>
          <w:rFonts w:ascii="Times New Roman" w:hAnsi="Times New Roman" w:cs="Times New Roman"/>
          <w:b/>
          <w:smallCaps/>
          <w:sz w:val="24"/>
          <w:szCs w:val="24"/>
          <w:lang w:val="en-GB"/>
        </w:rPr>
        <w:t xml:space="preserve">Data </w:t>
      </w:r>
      <w:r w:rsidR="00B06BA4" w:rsidRPr="00451342">
        <w:rPr>
          <w:rFonts w:ascii="Times New Roman" w:hAnsi="Times New Roman" w:cs="Times New Roman"/>
          <w:b/>
          <w:smallCaps/>
          <w:sz w:val="24"/>
          <w:szCs w:val="24"/>
          <w:lang w:val="en-GB"/>
        </w:rPr>
        <w:t>Prot</w:t>
      </w:r>
      <w:r w:rsidR="002A4302" w:rsidRPr="00451342">
        <w:rPr>
          <w:rFonts w:ascii="Times New Roman" w:hAnsi="Times New Roman" w:cs="Times New Roman"/>
          <w:b/>
          <w:smallCaps/>
          <w:sz w:val="24"/>
          <w:szCs w:val="24"/>
          <w:lang w:val="en-GB"/>
        </w:rPr>
        <w:t>ection and Investment</w:t>
      </w:r>
    </w:p>
    <w:p w14:paraId="6F973F4A" w14:textId="77777777" w:rsidR="00C27B82" w:rsidRPr="00451342" w:rsidRDefault="00C27B82" w:rsidP="007040E2">
      <w:pPr>
        <w:spacing w:after="0" w:line="240" w:lineRule="auto"/>
        <w:ind w:left="720"/>
        <w:jc w:val="both"/>
        <w:rPr>
          <w:rFonts w:ascii="Times New Roman" w:hAnsi="Times New Roman" w:cs="Times New Roman"/>
          <w:sz w:val="24"/>
          <w:szCs w:val="24"/>
          <w:lang w:val="en-GB"/>
        </w:rPr>
      </w:pPr>
    </w:p>
    <w:p w14:paraId="1863F3CB" w14:textId="77777777" w:rsidR="00DC77C9" w:rsidRPr="00451342" w:rsidRDefault="00764C12" w:rsidP="003B3E31">
      <w:pPr>
        <w:spacing w:after="0" w:line="240" w:lineRule="auto"/>
        <w:ind w:left="72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Existing</w:t>
      </w:r>
      <w:r w:rsidR="00DC77C9" w:rsidRPr="00451342">
        <w:rPr>
          <w:rFonts w:ascii="Times New Roman" w:hAnsi="Times New Roman" w:cs="Times New Roman"/>
          <w:b/>
          <w:sz w:val="24"/>
          <w:szCs w:val="24"/>
          <w:lang w:val="en-GB"/>
        </w:rPr>
        <w:t xml:space="preserve"> state of data protection in Pakistan</w:t>
      </w:r>
    </w:p>
    <w:p w14:paraId="4D8C7A9A" w14:textId="77777777" w:rsidR="00DC77C9" w:rsidRPr="00451342" w:rsidRDefault="00DC77C9" w:rsidP="007040E2">
      <w:pPr>
        <w:spacing w:after="0" w:line="240" w:lineRule="auto"/>
        <w:ind w:left="720"/>
        <w:jc w:val="both"/>
        <w:rPr>
          <w:rFonts w:ascii="Times New Roman" w:hAnsi="Times New Roman" w:cs="Times New Roman"/>
          <w:sz w:val="24"/>
          <w:szCs w:val="24"/>
          <w:lang w:val="en-GB"/>
        </w:rPr>
      </w:pPr>
    </w:p>
    <w:p w14:paraId="21484734" w14:textId="77777777" w:rsidR="00CF6C19" w:rsidRDefault="00CF6C19" w:rsidP="00CF6C19">
      <w:pPr>
        <w:spacing w:after="0" w:line="240" w:lineRule="auto"/>
        <w:ind w:left="720"/>
        <w:jc w:val="both"/>
        <w:rPr>
          <w:rFonts w:ascii="Times New Roman" w:hAnsi="Times New Roman" w:cs="Times New Roman"/>
          <w:sz w:val="24"/>
          <w:szCs w:val="24"/>
          <w:lang w:val="en-GB"/>
        </w:rPr>
      </w:pPr>
      <w:r w:rsidRPr="00CC66FF">
        <w:rPr>
          <w:rFonts w:ascii="Times New Roman" w:hAnsi="Times New Roman" w:cs="Times New Roman"/>
          <w:sz w:val="24"/>
          <w:szCs w:val="24"/>
        </w:rPr>
        <w:t>In Pakistan</w:t>
      </w:r>
      <w:r w:rsidR="00FD7B4D">
        <w:rPr>
          <w:rFonts w:ascii="Times New Roman" w:hAnsi="Times New Roman" w:cs="Times New Roman"/>
          <w:sz w:val="24"/>
          <w:szCs w:val="24"/>
        </w:rPr>
        <w:t>,</w:t>
      </w:r>
      <w:r w:rsidRPr="00CC66FF">
        <w:rPr>
          <w:rFonts w:ascii="Times New Roman" w:hAnsi="Times New Roman" w:cs="Times New Roman"/>
          <w:sz w:val="24"/>
          <w:szCs w:val="24"/>
        </w:rPr>
        <w:t xml:space="preserve"> the law</w:t>
      </w:r>
      <w:r w:rsidR="00FD7B4D">
        <w:rPr>
          <w:rFonts w:ascii="Times New Roman" w:hAnsi="Times New Roman" w:cs="Times New Roman"/>
          <w:sz w:val="24"/>
          <w:szCs w:val="24"/>
        </w:rPr>
        <w:t>s</w:t>
      </w:r>
      <w:r w:rsidRPr="00CC66FF">
        <w:rPr>
          <w:rFonts w:ascii="Times New Roman" w:hAnsi="Times New Roman" w:cs="Times New Roman"/>
          <w:sz w:val="24"/>
          <w:szCs w:val="24"/>
        </w:rPr>
        <w:t xml:space="preserve"> relating to data protection can only be found in f</w:t>
      </w:r>
      <w:r>
        <w:rPr>
          <w:rFonts w:ascii="Times New Roman" w:hAnsi="Times New Roman" w:cs="Times New Roman"/>
          <w:sz w:val="24"/>
          <w:szCs w:val="24"/>
        </w:rPr>
        <w:t>ragments under different</w:t>
      </w:r>
      <w:r w:rsidR="00FD7B4D">
        <w:rPr>
          <w:rFonts w:ascii="Times New Roman" w:hAnsi="Times New Roman" w:cs="Times New Roman"/>
          <w:sz w:val="24"/>
          <w:szCs w:val="24"/>
        </w:rPr>
        <w:t xml:space="preserve"> legislations</w:t>
      </w:r>
      <w:r>
        <w:rPr>
          <w:rFonts w:ascii="Times New Roman" w:hAnsi="Times New Roman" w:cs="Times New Roman"/>
          <w:sz w:val="24"/>
          <w:szCs w:val="24"/>
        </w:rPr>
        <w:t xml:space="preserve">. </w:t>
      </w:r>
      <w:r w:rsidRPr="00CC66FF">
        <w:rPr>
          <w:rFonts w:ascii="Times New Roman" w:hAnsi="Times New Roman" w:cs="Times New Roman"/>
          <w:sz w:val="24"/>
          <w:szCs w:val="24"/>
        </w:rPr>
        <w:t>For instance, in section 41 (Confidentiality of Information) of PECA 2016, section 155D of the Customs Act, 1969</w:t>
      </w:r>
      <w:r>
        <w:rPr>
          <w:rFonts w:ascii="Times New Roman" w:hAnsi="Times New Roman" w:cs="Times New Roman"/>
          <w:sz w:val="24"/>
          <w:szCs w:val="24"/>
        </w:rPr>
        <w:t>, ETO 2002</w:t>
      </w:r>
      <w:r w:rsidRPr="00CC66FF">
        <w:rPr>
          <w:rFonts w:ascii="Times New Roman" w:hAnsi="Times New Roman" w:cs="Times New Roman"/>
          <w:sz w:val="24"/>
          <w:szCs w:val="24"/>
        </w:rPr>
        <w:t xml:space="preserve"> and PT</w:t>
      </w:r>
      <w:r w:rsidR="00360606">
        <w:rPr>
          <w:rFonts w:ascii="Times New Roman" w:hAnsi="Times New Roman" w:cs="Times New Roman"/>
          <w:sz w:val="24"/>
          <w:szCs w:val="24"/>
        </w:rPr>
        <w:t xml:space="preserve">A’s Anti-spam Regulations </w:t>
      </w:r>
      <w:r>
        <w:rPr>
          <w:rFonts w:ascii="Times New Roman" w:hAnsi="Times New Roman" w:cs="Times New Roman"/>
          <w:sz w:val="24"/>
          <w:szCs w:val="24"/>
        </w:rPr>
        <w:t>etc.</w:t>
      </w:r>
      <w:r w:rsidRPr="00CC66FF">
        <w:rPr>
          <w:rFonts w:ascii="Times New Roman" w:hAnsi="Times New Roman" w:cs="Times New Roman"/>
          <w:sz w:val="24"/>
          <w:szCs w:val="24"/>
        </w:rPr>
        <w:t xml:space="preserve"> Only recently</w:t>
      </w:r>
      <w:r w:rsidR="00C217C6">
        <w:rPr>
          <w:rFonts w:ascii="Times New Roman" w:hAnsi="Times New Roman" w:cs="Times New Roman"/>
          <w:sz w:val="24"/>
          <w:szCs w:val="24"/>
        </w:rPr>
        <w:t>,</w:t>
      </w:r>
      <w:r w:rsidRPr="00CC66FF">
        <w:rPr>
          <w:rFonts w:ascii="Times New Roman" w:hAnsi="Times New Roman" w:cs="Times New Roman"/>
          <w:sz w:val="24"/>
          <w:szCs w:val="24"/>
        </w:rPr>
        <w:t xml:space="preserve"> a Personal Data Protection Bill</w:t>
      </w:r>
      <w:r>
        <w:rPr>
          <w:rFonts w:ascii="Times New Roman" w:hAnsi="Times New Roman" w:cs="Times New Roman"/>
          <w:sz w:val="24"/>
          <w:szCs w:val="24"/>
        </w:rPr>
        <w:t>, 2018</w:t>
      </w:r>
      <w:r w:rsidRPr="00CC66FF">
        <w:rPr>
          <w:rFonts w:ascii="Times New Roman" w:hAnsi="Times New Roman" w:cs="Times New Roman"/>
          <w:sz w:val="24"/>
          <w:szCs w:val="24"/>
        </w:rPr>
        <w:t xml:space="preserve"> (</w:t>
      </w:r>
      <w:r w:rsidRPr="003F6AD0">
        <w:rPr>
          <w:rFonts w:ascii="Times New Roman" w:hAnsi="Times New Roman" w:cs="Times New Roman"/>
          <w:b/>
          <w:sz w:val="24"/>
          <w:szCs w:val="24"/>
        </w:rPr>
        <w:t>PDP Bill</w:t>
      </w:r>
      <w:r w:rsidRPr="00CC66FF">
        <w:rPr>
          <w:rFonts w:ascii="Times New Roman" w:hAnsi="Times New Roman" w:cs="Times New Roman"/>
          <w:sz w:val="24"/>
          <w:szCs w:val="24"/>
        </w:rPr>
        <w:t xml:space="preserve">) </w:t>
      </w:r>
      <w:r>
        <w:rPr>
          <w:rFonts w:ascii="Times New Roman" w:hAnsi="Times New Roman" w:cs="Times New Roman"/>
          <w:sz w:val="24"/>
          <w:szCs w:val="24"/>
        </w:rPr>
        <w:t>w</w:t>
      </w:r>
      <w:r w:rsidRPr="00CC66FF">
        <w:rPr>
          <w:rFonts w:ascii="Times New Roman" w:hAnsi="Times New Roman" w:cs="Times New Roman"/>
          <w:sz w:val="24"/>
          <w:szCs w:val="24"/>
        </w:rPr>
        <w:t xml:space="preserve">as tabled, but it is yet to be </w:t>
      </w:r>
      <w:r>
        <w:rPr>
          <w:rFonts w:ascii="Times New Roman" w:hAnsi="Times New Roman" w:cs="Times New Roman"/>
          <w:sz w:val="24"/>
          <w:szCs w:val="24"/>
        </w:rPr>
        <w:t xml:space="preserve">promulgated. </w:t>
      </w:r>
      <w:r w:rsidRPr="00CC66FF">
        <w:rPr>
          <w:rFonts w:ascii="Times New Roman" w:hAnsi="Times New Roman" w:cs="Times New Roman"/>
          <w:sz w:val="24"/>
          <w:szCs w:val="24"/>
        </w:rPr>
        <w:t>Apart from the fact that it is essential for Pakistani citizens and business concerns to have data protection, it is also necessary to enable local entrepreneurs to offer goods an</w:t>
      </w:r>
      <w:r>
        <w:rPr>
          <w:rFonts w:ascii="Times New Roman" w:hAnsi="Times New Roman" w:cs="Times New Roman"/>
          <w:sz w:val="24"/>
          <w:szCs w:val="24"/>
        </w:rPr>
        <w:t xml:space="preserve">d services to other countries. </w:t>
      </w:r>
      <w:r w:rsidRPr="00CC66FF">
        <w:rPr>
          <w:rFonts w:ascii="Times New Roman" w:hAnsi="Times New Roman" w:cs="Times New Roman"/>
          <w:sz w:val="24"/>
          <w:szCs w:val="24"/>
        </w:rPr>
        <w:t>Regions such as EU do not allow their enterprises to transact with companies of such countries which do not offer same level of data protection which is available under the EU Regulations.</w:t>
      </w:r>
      <w:r>
        <w:rPr>
          <w:rStyle w:val="FootnoteReference"/>
          <w:rFonts w:ascii="Times New Roman" w:hAnsi="Times New Roman" w:cs="Times New Roman"/>
          <w:sz w:val="24"/>
          <w:szCs w:val="24"/>
        </w:rPr>
        <w:footnoteReference w:id="28"/>
      </w:r>
    </w:p>
    <w:p w14:paraId="6CE066E3" w14:textId="77777777" w:rsidR="00CF6C19" w:rsidRDefault="00CF6C19" w:rsidP="00CF6C19">
      <w:pPr>
        <w:spacing w:after="0" w:line="240" w:lineRule="auto"/>
        <w:ind w:left="720"/>
        <w:jc w:val="both"/>
        <w:rPr>
          <w:rFonts w:ascii="Times New Roman" w:hAnsi="Times New Roman" w:cs="Times New Roman"/>
          <w:sz w:val="24"/>
          <w:szCs w:val="24"/>
          <w:lang w:val="en-GB"/>
        </w:rPr>
      </w:pPr>
    </w:p>
    <w:p w14:paraId="77D7F9DD" w14:textId="77777777" w:rsidR="00CF6C19" w:rsidRDefault="00CF6C19" w:rsidP="00CF6C19">
      <w:pPr>
        <w:spacing w:after="0" w:line="24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SBP’s Rules and Regulations which contain provisions relating to data protection are given below:</w:t>
      </w:r>
    </w:p>
    <w:p w14:paraId="3399869A" w14:textId="77777777" w:rsidR="00CF6C19" w:rsidRDefault="00CF6C19" w:rsidP="00CF6C19">
      <w:pPr>
        <w:spacing w:after="0" w:line="240" w:lineRule="auto"/>
        <w:ind w:left="720"/>
        <w:jc w:val="both"/>
        <w:rPr>
          <w:rFonts w:ascii="Times New Roman" w:hAnsi="Times New Roman" w:cs="Times New Roman"/>
          <w:sz w:val="24"/>
          <w:szCs w:val="24"/>
          <w:lang w:val="en-GB"/>
        </w:rPr>
      </w:pPr>
    </w:p>
    <w:tbl>
      <w:tblPr>
        <w:tblpPr w:leftFromText="180" w:rightFromText="180" w:vertAnchor="text" w:horzAnchor="margin" w:tblpXSpec="center" w:tblpY="11"/>
        <w:tblW w:w="8393" w:type="dxa"/>
        <w:tblLook w:val="04A0" w:firstRow="1" w:lastRow="0" w:firstColumn="1" w:lastColumn="0" w:noHBand="0" w:noVBand="1"/>
      </w:tblPr>
      <w:tblGrid>
        <w:gridCol w:w="466"/>
        <w:gridCol w:w="2006"/>
        <w:gridCol w:w="344"/>
        <w:gridCol w:w="1440"/>
        <w:gridCol w:w="4153"/>
      </w:tblGrid>
      <w:tr w:rsidR="00CF6C19" w:rsidRPr="00D90328" w14:paraId="1F435DB3" w14:textId="77777777" w:rsidTr="007B3E4A">
        <w:trPr>
          <w:trHeight w:val="258"/>
        </w:trPr>
        <w:tc>
          <w:tcPr>
            <w:tcW w:w="8393" w:type="dxa"/>
            <w:gridSpan w:val="5"/>
            <w:tcBorders>
              <w:top w:val="single" w:sz="8" w:space="0" w:color="auto"/>
              <w:left w:val="single" w:sz="8" w:space="0" w:color="auto"/>
              <w:bottom w:val="single" w:sz="8" w:space="0" w:color="auto"/>
              <w:right w:val="single" w:sz="8" w:space="0" w:color="000000"/>
            </w:tcBorders>
            <w:shd w:val="clear" w:color="000000" w:fill="BFBFBF"/>
            <w:noWrap/>
            <w:vAlign w:val="bottom"/>
            <w:hideMark/>
          </w:tcPr>
          <w:p w14:paraId="23CD8A67" w14:textId="77777777" w:rsidR="00CF6C19" w:rsidRPr="00D90328" w:rsidRDefault="00CF6C19" w:rsidP="007B3E4A">
            <w:pPr>
              <w:spacing w:after="0" w:line="240" w:lineRule="auto"/>
              <w:jc w:val="center"/>
              <w:rPr>
                <w:rFonts w:ascii="Times New Roman" w:eastAsia="Times New Roman" w:hAnsi="Times New Roman" w:cs="Times New Roman"/>
                <w:b/>
                <w:bCs/>
                <w:color w:val="000000"/>
                <w:sz w:val="20"/>
                <w:szCs w:val="20"/>
              </w:rPr>
            </w:pPr>
            <w:r w:rsidRPr="00D90328">
              <w:rPr>
                <w:rFonts w:ascii="Times New Roman" w:eastAsia="Times New Roman" w:hAnsi="Times New Roman" w:cs="Times New Roman"/>
                <w:b/>
                <w:bCs/>
                <w:color w:val="000000"/>
                <w:sz w:val="20"/>
                <w:szCs w:val="20"/>
              </w:rPr>
              <w:t>SBP CIRCULARS</w:t>
            </w:r>
          </w:p>
        </w:tc>
      </w:tr>
      <w:tr w:rsidR="00CF6C19" w:rsidRPr="00D90328" w14:paraId="4A19796D" w14:textId="77777777" w:rsidTr="007B3E4A">
        <w:trPr>
          <w:trHeight w:val="228"/>
        </w:trPr>
        <w:tc>
          <w:tcPr>
            <w:tcW w:w="450" w:type="dxa"/>
            <w:tcBorders>
              <w:top w:val="nil"/>
              <w:left w:val="single" w:sz="8" w:space="0" w:color="auto"/>
              <w:bottom w:val="single" w:sz="8" w:space="0" w:color="auto"/>
              <w:right w:val="single" w:sz="4" w:space="0" w:color="auto"/>
            </w:tcBorders>
            <w:shd w:val="clear" w:color="000000" w:fill="D8D8D8"/>
            <w:noWrap/>
            <w:vAlign w:val="bottom"/>
            <w:hideMark/>
          </w:tcPr>
          <w:p w14:paraId="766E4C0E" w14:textId="77777777" w:rsidR="00CF6C19" w:rsidRPr="00D90328" w:rsidRDefault="00CF6C19" w:rsidP="007B3E4A">
            <w:pPr>
              <w:spacing w:after="0" w:line="240" w:lineRule="auto"/>
              <w:jc w:val="center"/>
              <w:rPr>
                <w:rFonts w:ascii="Times New Roman" w:eastAsia="Times New Roman" w:hAnsi="Times New Roman" w:cs="Times New Roman"/>
                <w:b/>
                <w:bCs/>
                <w:color w:val="000000"/>
                <w:sz w:val="20"/>
                <w:szCs w:val="20"/>
              </w:rPr>
            </w:pPr>
            <w:r w:rsidRPr="00D90328">
              <w:rPr>
                <w:rFonts w:ascii="Times New Roman" w:eastAsia="Times New Roman" w:hAnsi="Times New Roman" w:cs="Times New Roman"/>
                <w:b/>
                <w:bCs/>
                <w:color w:val="000000"/>
                <w:sz w:val="20"/>
                <w:szCs w:val="20"/>
              </w:rPr>
              <w:t>Sr. #</w:t>
            </w:r>
          </w:p>
        </w:tc>
        <w:tc>
          <w:tcPr>
            <w:tcW w:w="2350" w:type="dxa"/>
            <w:gridSpan w:val="2"/>
            <w:tcBorders>
              <w:top w:val="nil"/>
              <w:left w:val="nil"/>
              <w:bottom w:val="single" w:sz="8" w:space="0" w:color="auto"/>
              <w:right w:val="single" w:sz="8" w:space="0" w:color="auto"/>
            </w:tcBorders>
            <w:shd w:val="clear" w:color="000000" w:fill="D8D8D8"/>
            <w:noWrap/>
            <w:vAlign w:val="bottom"/>
            <w:hideMark/>
          </w:tcPr>
          <w:p w14:paraId="00689F7D" w14:textId="77777777" w:rsidR="00CF6C19" w:rsidRPr="00D90328" w:rsidRDefault="00CF6C19" w:rsidP="007B3E4A">
            <w:pPr>
              <w:spacing w:after="0" w:line="240" w:lineRule="auto"/>
              <w:jc w:val="center"/>
              <w:rPr>
                <w:rFonts w:ascii="Times New Roman" w:eastAsia="Times New Roman" w:hAnsi="Times New Roman" w:cs="Times New Roman"/>
                <w:b/>
                <w:bCs/>
                <w:color w:val="000000"/>
                <w:sz w:val="20"/>
                <w:szCs w:val="20"/>
              </w:rPr>
            </w:pPr>
            <w:r w:rsidRPr="00D90328">
              <w:rPr>
                <w:rFonts w:ascii="Times New Roman" w:eastAsia="Times New Roman" w:hAnsi="Times New Roman" w:cs="Times New Roman"/>
                <w:b/>
                <w:bCs/>
                <w:color w:val="000000"/>
                <w:sz w:val="20"/>
                <w:szCs w:val="20"/>
              </w:rPr>
              <w:t xml:space="preserve">Circular No. </w:t>
            </w:r>
          </w:p>
        </w:tc>
        <w:tc>
          <w:tcPr>
            <w:tcW w:w="1440" w:type="dxa"/>
            <w:tcBorders>
              <w:top w:val="nil"/>
              <w:left w:val="nil"/>
              <w:bottom w:val="single" w:sz="8" w:space="0" w:color="auto"/>
              <w:right w:val="nil"/>
            </w:tcBorders>
            <w:shd w:val="clear" w:color="000000" w:fill="D8D8D8"/>
            <w:noWrap/>
            <w:vAlign w:val="bottom"/>
            <w:hideMark/>
          </w:tcPr>
          <w:p w14:paraId="48BB2F30" w14:textId="77777777" w:rsidR="00CF6C19" w:rsidRPr="00D90328" w:rsidRDefault="00CF6C19" w:rsidP="007B3E4A">
            <w:pPr>
              <w:spacing w:after="0" w:line="240" w:lineRule="auto"/>
              <w:jc w:val="center"/>
              <w:rPr>
                <w:rFonts w:ascii="Times New Roman" w:eastAsia="Times New Roman" w:hAnsi="Times New Roman" w:cs="Times New Roman"/>
                <w:b/>
                <w:bCs/>
                <w:color w:val="000000"/>
                <w:sz w:val="20"/>
                <w:szCs w:val="20"/>
              </w:rPr>
            </w:pPr>
            <w:r w:rsidRPr="00D90328">
              <w:rPr>
                <w:rFonts w:ascii="Times New Roman" w:eastAsia="Times New Roman" w:hAnsi="Times New Roman" w:cs="Times New Roman"/>
                <w:b/>
                <w:bCs/>
                <w:color w:val="000000"/>
                <w:sz w:val="20"/>
                <w:szCs w:val="20"/>
              </w:rPr>
              <w:t>Date</w:t>
            </w:r>
          </w:p>
        </w:tc>
        <w:tc>
          <w:tcPr>
            <w:tcW w:w="4153" w:type="dxa"/>
            <w:tcBorders>
              <w:top w:val="nil"/>
              <w:left w:val="single" w:sz="8" w:space="0" w:color="auto"/>
              <w:bottom w:val="single" w:sz="8" w:space="0" w:color="auto"/>
              <w:right w:val="single" w:sz="8" w:space="0" w:color="auto"/>
            </w:tcBorders>
            <w:shd w:val="clear" w:color="000000" w:fill="D8D8D8"/>
            <w:noWrap/>
            <w:vAlign w:val="bottom"/>
            <w:hideMark/>
          </w:tcPr>
          <w:p w14:paraId="500E27CB" w14:textId="77777777" w:rsidR="00CF6C19" w:rsidRPr="00D90328" w:rsidRDefault="00CF6C19" w:rsidP="007B3E4A">
            <w:pPr>
              <w:spacing w:after="0" w:line="240" w:lineRule="auto"/>
              <w:jc w:val="center"/>
              <w:rPr>
                <w:rFonts w:ascii="Times New Roman" w:eastAsia="Times New Roman" w:hAnsi="Times New Roman" w:cs="Times New Roman"/>
                <w:b/>
                <w:bCs/>
                <w:color w:val="000000"/>
                <w:sz w:val="20"/>
                <w:szCs w:val="20"/>
              </w:rPr>
            </w:pPr>
            <w:r w:rsidRPr="00D90328">
              <w:rPr>
                <w:rFonts w:ascii="Times New Roman" w:eastAsia="Times New Roman" w:hAnsi="Times New Roman" w:cs="Times New Roman"/>
                <w:b/>
                <w:bCs/>
                <w:color w:val="000000"/>
                <w:sz w:val="20"/>
                <w:szCs w:val="20"/>
              </w:rPr>
              <w:t>Subject</w:t>
            </w:r>
          </w:p>
        </w:tc>
      </w:tr>
      <w:tr w:rsidR="00CF6C19" w:rsidRPr="00D90328" w14:paraId="20AE2ED6" w14:textId="77777777" w:rsidTr="007B3E4A">
        <w:trPr>
          <w:trHeight w:val="209"/>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14:paraId="4E542CE7" w14:textId="77777777" w:rsidR="00CF6C19" w:rsidRPr="00D90328" w:rsidRDefault="00CF6C19" w:rsidP="007B3E4A">
            <w:pPr>
              <w:spacing w:after="0" w:line="240" w:lineRule="auto"/>
              <w:jc w:val="center"/>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1</w:t>
            </w:r>
          </w:p>
        </w:tc>
        <w:tc>
          <w:tcPr>
            <w:tcW w:w="2350" w:type="dxa"/>
            <w:gridSpan w:val="2"/>
            <w:tcBorders>
              <w:top w:val="nil"/>
              <w:left w:val="nil"/>
              <w:bottom w:val="single" w:sz="4" w:space="0" w:color="auto"/>
              <w:right w:val="single" w:sz="4" w:space="0" w:color="auto"/>
            </w:tcBorders>
            <w:shd w:val="clear" w:color="auto" w:fill="auto"/>
            <w:noWrap/>
            <w:vAlign w:val="bottom"/>
            <w:hideMark/>
          </w:tcPr>
          <w:p w14:paraId="0E4B7FC0"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PSD Circular No. 05 of 2016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1709676"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10-Jun-16</w:t>
            </w:r>
          </w:p>
        </w:tc>
        <w:tc>
          <w:tcPr>
            <w:tcW w:w="4153" w:type="dxa"/>
            <w:tcBorders>
              <w:top w:val="nil"/>
              <w:left w:val="nil"/>
              <w:bottom w:val="single" w:sz="4" w:space="0" w:color="auto"/>
              <w:right w:val="single" w:sz="8" w:space="0" w:color="auto"/>
            </w:tcBorders>
            <w:shd w:val="clear" w:color="auto" w:fill="auto"/>
            <w:noWrap/>
            <w:vAlign w:val="bottom"/>
            <w:hideMark/>
          </w:tcPr>
          <w:p w14:paraId="5748D8B3" w14:textId="77777777" w:rsidR="00CF6C19" w:rsidRPr="00D90328" w:rsidRDefault="00CF6C19" w:rsidP="007B3E4A">
            <w:pPr>
              <w:spacing w:after="0" w:line="240" w:lineRule="auto"/>
              <w:jc w:val="both"/>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Regulations for Payment Card Security</w:t>
            </w:r>
          </w:p>
        </w:tc>
      </w:tr>
      <w:tr w:rsidR="00CF6C19" w:rsidRPr="00D90328" w14:paraId="01CC989F" w14:textId="77777777" w:rsidTr="007B3E4A">
        <w:trPr>
          <w:trHeight w:val="209"/>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14:paraId="55478495" w14:textId="77777777" w:rsidR="00CF6C19" w:rsidRPr="00D90328" w:rsidRDefault="00CF6C19" w:rsidP="007B3E4A">
            <w:pPr>
              <w:spacing w:after="0" w:line="240" w:lineRule="auto"/>
              <w:jc w:val="center"/>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2</w:t>
            </w:r>
          </w:p>
        </w:tc>
        <w:tc>
          <w:tcPr>
            <w:tcW w:w="2350" w:type="dxa"/>
            <w:gridSpan w:val="2"/>
            <w:tcBorders>
              <w:top w:val="nil"/>
              <w:left w:val="nil"/>
              <w:bottom w:val="single" w:sz="4" w:space="0" w:color="auto"/>
              <w:right w:val="single" w:sz="4" w:space="0" w:color="auto"/>
            </w:tcBorders>
            <w:shd w:val="clear" w:color="auto" w:fill="auto"/>
            <w:noWrap/>
            <w:vAlign w:val="bottom"/>
            <w:hideMark/>
          </w:tcPr>
          <w:p w14:paraId="33B634DA"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PSD Circular No. 03 of 2015</w:t>
            </w:r>
          </w:p>
        </w:tc>
        <w:tc>
          <w:tcPr>
            <w:tcW w:w="1440" w:type="dxa"/>
            <w:tcBorders>
              <w:top w:val="nil"/>
              <w:left w:val="nil"/>
              <w:bottom w:val="single" w:sz="4" w:space="0" w:color="auto"/>
              <w:right w:val="single" w:sz="4" w:space="0" w:color="auto"/>
            </w:tcBorders>
            <w:shd w:val="clear" w:color="auto" w:fill="auto"/>
            <w:noWrap/>
            <w:vAlign w:val="bottom"/>
            <w:hideMark/>
          </w:tcPr>
          <w:p w14:paraId="7016582C"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21-Oct-15</w:t>
            </w:r>
          </w:p>
        </w:tc>
        <w:tc>
          <w:tcPr>
            <w:tcW w:w="4153" w:type="dxa"/>
            <w:tcBorders>
              <w:top w:val="nil"/>
              <w:left w:val="nil"/>
              <w:bottom w:val="single" w:sz="4" w:space="0" w:color="auto"/>
              <w:right w:val="single" w:sz="8" w:space="0" w:color="auto"/>
            </w:tcBorders>
            <w:shd w:val="clear" w:color="auto" w:fill="auto"/>
            <w:noWrap/>
            <w:vAlign w:val="bottom"/>
            <w:hideMark/>
          </w:tcPr>
          <w:p w14:paraId="24418D0B" w14:textId="77777777" w:rsidR="00CF6C19" w:rsidRPr="00D90328" w:rsidRDefault="00CF6C19" w:rsidP="007B3E4A">
            <w:pPr>
              <w:spacing w:after="0" w:line="240" w:lineRule="auto"/>
              <w:jc w:val="both"/>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Regulations for Security of Internet Banking</w:t>
            </w:r>
          </w:p>
        </w:tc>
      </w:tr>
      <w:tr w:rsidR="00CF6C19" w:rsidRPr="00D90328" w14:paraId="79C0D5C8" w14:textId="77777777" w:rsidTr="007B3E4A">
        <w:trPr>
          <w:trHeight w:val="209"/>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14:paraId="2107B307" w14:textId="77777777" w:rsidR="00CF6C19" w:rsidRPr="00D90328" w:rsidRDefault="00CF6C19" w:rsidP="007B3E4A">
            <w:pPr>
              <w:spacing w:after="0" w:line="240" w:lineRule="auto"/>
              <w:jc w:val="center"/>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3</w:t>
            </w:r>
          </w:p>
        </w:tc>
        <w:tc>
          <w:tcPr>
            <w:tcW w:w="2350" w:type="dxa"/>
            <w:gridSpan w:val="2"/>
            <w:tcBorders>
              <w:top w:val="nil"/>
              <w:left w:val="nil"/>
              <w:bottom w:val="single" w:sz="4" w:space="0" w:color="auto"/>
              <w:right w:val="single" w:sz="4" w:space="0" w:color="auto"/>
            </w:tcBorders>
            <w:shd w:val="clear" w:color="auto" w:fill="auto"/>
            <w:noWrap/>
            <w:vAlign w:val="bottom"/>
            <w:hideMark/>
          </w:tcPr>
          <w:p w14:paraId="3F6BCDEA"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BPRD Circular No. 07 of 2016</w:t>
            </w:r>
          </w:p>
        </w:tc>
        <w:tc>
          <w:tcPr>
            <w:tcW w:w="1440" w:type="dxa"/>
            <w:tcBorders>
              <w:top w:val="nil"/>
              <w:left w:val="nil"/>
              <w:bottom w:val="single" w:sz="4" w:space="0" w:color="auto"/>
              <w:right w:val="single" w:sz="4" w:space="0" w:color="auto"/>
            </w:tcBorders>
            <w:shd w:val="clear" w:color="auto" w:fill="auto"/>
            <w:noWrap/>
            <w:vAlign w:val="bottom"/>
            <w:hideMark/>
          </w:tcPr>
          <w:p w14:paraId="25C76798"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22-Jun-16</w:t>
            </w:r>
          </w:p>
        </w:tc>
        <w:tc>
          <w:tcPr>
            <w:tcW w:w="4153" w:type="dxa"/>
            <w:tcBorders>
              <w:top w:val="nil"/>
              <w:left w:val="nil"/>
              <w:bottom w:val="single" w:sz="4" w:space="0" w:color="auto"/>
              <w:right w:val="single" w:sz="8" w:space="0" w:color="auto"/>
            </w:tcBorders>
            <w:shd w:val="clear" w:color="auto" w:fill="auto"/>
            <w:noWrap/>
            <w:vAlign w:val="bottom"/>
            <w:hideMark/>
          </w:tcPr>
          <w:p w14:paraId="6DDE0709"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 xml:space="preserve">Prevention against Cyber Attacks </w:t>
            </w:r>
          </w:p>
        </w:tc>
      </w:tr>
      <w:tr w:rsidR="00CF6C19" w:rsidRPr="00D90328" w14:paraId="49DEACD3" w14:textId="77777777" w:rsidTr="007B3E4A">
        <w:trPr>
          <w:trHeight w:val="209"/>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14:paraId="75D6610C" w14:textId="77777777" w:rsidR="00CF6C19" w:rsidRPr="00D90328" w:rsidRDefault="00CF6C19" w:rsidP="007B3E4A">
            <w:pPr>
              <w:spacing w:after="0" w:line="360" w:lineRule="auto"/>
              <w:jc w:val="center"/>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4</w:t>
            </w:r>
          </w:p>
        </w:tc>
        <w:tc>
          <w:tcPr>
            <w:tcW w:w="2350" w:type="dxa"/>
            <w:gridSpan w:val="2"/>
            <w:tcBorders>
              <w:top w:val="nil"/>
              <w:left w:val="nil"/>
              <w:bottom w:val="single" w:sz="4" w:space="0" w:color="auto"/>
              <w:right w:val="single" w:sz="4" w:space="0" w:color="auto"/>
            </w:tcBorders>
            <w:shd w:val="clear" w:color="auto" w:fill="auto"/>
            <w:noWrap/>
            <w:vAlign w:val="bottom"/>
            <w:hideMark/>
          </w:tcPr>
          <w:p w14:paraId="3C561241" w14:textId="77777777" w:rsidR="00CF6C19" w:rsidRPr="00D90328" w:rsidRDefault="00CF6C19" w:rsidP="007B3E4A">
            <w:pPr>
              <w:spacing w:after="0" w:line="36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BPRD Circular No. 09 of 2016</w:t>
            </w:r>
          </w:p>
        </w:tc>
        <w:tc>
          <w:tcPr>
            <w:tcW w:w="1440" w:type="dxa"/>
            <w:tcBorders>
              <w:top w:val="nil"/>
              <w:left w:val="nil"/>
              <w:bottom w:val="single" w:sz="4" w:space="0" w:color="auto"/>
              <w:right w:val="single" w:sz="4" w:space="0" w:color="auto"/>
            </w:tcBorders>
            <w:shd w:val="clear" w:color="auto" w:fill="auto"/>
            <w:noWrap/>
            <w:vAlign w:val="bottom"/>
            <w:hideMark/>
          </w:tcPr>
          <w:p w14:paraId="4D071C0F" w14:textId="77777777" w:rsidR="00CF6C19" w:rsidRPr="00D90328" w:rsidRDefault="00CF6C19" w:rsidP="007B3E4A">
            <w:pPr>
              <w:spacing w:after="0" w:line="36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12-Jul-16</w:t>
            </w:r>
          </w:p>
        </w:tc>
        <w:tc>
          <w:tcPr>
            <w:tcW w:w="4153" w:type="dxa"/>
            <w:tcBorders>
              <w:top w:val="nil"/>
              <w:left w:val="nil"/>
              <w:bottom w:val="single" w:sz="4" w:space="0" w:color="auto"/>
              <w:right w:val="single" w:sz="8" w:space="0" w:color="auto"/>
            </w:tcBorders>
            <w:shd w:val="clear" w:color="auto" w:fill="auto"/>
            <w:noWrap/>
            <w:vAlign w:val="bottom"/>
            <w:hideMark/>
          </w:tcPr>
          <w:p w14:paraId="24CC3A20"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Branchless Banking Regulations for Financial Institutions</w:t>
            </w:r>
          </w:p>
        </w:tc>
      </w:tr>
      <w:tr w:rsidR="00CF6C19" w:rsidRPr="00D90328" w14:paraId="7EB67F58" w14:textId="77777777" w:rsidTr="007B3E4A">
        <w:trPr>
          <w:trHeight w:val="209"/>
        </w:trPr>
        <w:tc>
          <w:tcPr>
            <w:tcW w:w="450" w:type="dxa"/>
            <w:tcBorders>
              <w:top w:val="nil"/>
              <w:left w:val="single" w:sz="8" w:space="0" w:color="auto"/>
              <w:bottom w:val="single" w:sz="4" w:space="0" w:color="auto"/>
              <w:right w:val="single" w:sz="4" w:space="0" w:color="auto"/>
            </w:tcBorders>
            <w:shd w:val="clear" w:color="auto" w:fill="auto"/>
            <w:noWrap/>
            <w:vAlign w:val="bottom"/>
            <w:hideMark/>
          </w:tcPr>
          <w:p w14:paraId="7E98F443" w14:textId="77777777" w:rsidR="00CF6C19" w:rsidRPr="00D90328" w:rsidRDefault="00CF6C19" w:rsidP="007B3E4A">
            <w:pPr>
              <w:spacing w:after="0" w:line="240" w:lineRule="auto"/>
              <w:jc w:val="center"/>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5</w:t>
            </w:r>
          </w:p>
        </w:tc>
        <w:tc>
          <w:tcPr>
            <w:tcW w:w="2350" w:type="dxa"/>
            <w:gridSpan w:val="2"/>
            <w:tcBorders>
              <w:top w:val="nil"/>
              <w:left w:val="nil"/>
              <w:bottom w:val="single" w:sz="4" w:space="0" w:color="auto"/>
              <w:right w:val="single" w:sz="4" w:space="0" w:color="auto"/>
            </w:tcBorders>
            <w:shd w:val="clear" w:color="auto" w:fill="auto"/>
            <w:noWrap/>
            <w:vAlign w:val="bottom"/>
            <w:hideMark/>
          </w:tcPr>
          <w:p w14:paraId="4CDFB7D5"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BPRD Circular No. 09 of 2007</w:t>
            </w:r>
          </w:p>
        </w:tc>
        <w:tc>
          <w:tcPr>
            <w:tcW w:w="1440" w:type="dxa"/>
            <w:tcBorders>
              <w:top w:val="nil"/>
              <w:left w:val="nil"/>
              <w:bottom w:val="single" w:sz="4" w:space="0" w:color="auto"/>
              <w:right w:val="single" w:sz="4" w:space="0" w:color="auto"/>
            </w:tcBorders>
            <w:shd w:val="clear" w:color="auto" w:fill="auto"/>
            <w:noWrap/>
            <w:vAlign w:val="bottom"/>
            <w:hideMark/>
          </w:tcPr>
          <w:p w14:paraId="3D9C4C35"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13-Jul-07</w:t>
            </w:r>
          </w:p>
        </w:tc>
        <w:tc>
          <w:tcPr>
            <w:tcW w:w="4153" w:type="dxa"/>
            <w:tcBorders>
              <w:top w:val="nil"/>
              <w:left w:val="nil"/>
              <w:bottom w:val="single" w:sz="4" w:space="0" w:color="auto"/>
              <w:right w:val="single" w:sz="8" w:space="0" w:color="auto"/>
            </w:tcBorders>
            <w:shd w:val="clear" w:color="auto" w:fill="auto"/>
            <w:noWrap/>
            <w:vAlign w:val="bottom"/>
            <w:hideMark/>
          </w:tcPr>
          <w:p w14:paraId="30246153"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Guidelines on Outsourcing Arrangement</w:t>
            </w:r>
          </w:p>
        </w:tc>
      </w:tr>
      <w:tr w:rsidR="00CF6C19" w:rsidRPr="00D90328" w14:paraId="1D5ECDB3" w14:textId="77777777" w:rsidTr="007B3E4A">
        <w:trPr>
          <w:trHeight w:val="218"/>
        </w:trPr>
        <w:tc>
          <w:tcPr>
            <w:tcW w:w="450" w:type="dxa"/>
            <w:tcBorders>
              <w:top w:val="nil"/>
              <w:left w:val="single" w:sz="8" w:space="0" w:color="auto"/>
              <w:bottom w:val="single" w:sz="8" w:space="0" w:color="auto"/>
              <w:right w:val="single" w:sz="4" w:space="0" w:color="auto"/>
            </w:tcBorders>
            <w:shd w:val="clear" w:color="auto" w:fill="auto"/>
            <w:noWrap/>
            <w:vAlign w:val="bottom"/>
            <w:hideMark/>
          </w:tcPr>
          <w:p w14:paraId="3A405D23" w14:textId="77777777" w:rsidR="00CF6C19" w:rsidRPr="00D90328" w:rsidRDefault="00CF6C19" w:rsidP="007B3E4A">
            <w:pPr>
              <w:spacing w:after="0" w:line="240" w:lineRule="auto"/>
              <w:jc w:val="center"/>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6</w:t>
            </w:r>
          </w:p>
        </w:tc>
        <w:tc>
          <w:tcPr>
            <w:tcW w:w="2350" w:type="dxa"/>
            <w:gridSpan w:val="2"/>
            <w:tcBorders>
              <w:top w:val="nil"/>
              <w:left w:val="nil"/>
              <w:bottom w:val="single" w:sz="8" w:space="0" w:color="auto"/>
              <w:right w:val="single" w:sz="4" w:space="0" w:color="auto"/>
            </w:tcBorders>
            <w:shd w:val="clear" w:color="auto" w:fill="auto"/>
            <w:noWrap/>
            <w:vAlign w:val="bottom"/>
            <w:hideMark/>
          </w:tcPr>
          <w:p w14:paraId="5241DF75"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CPD Circular No. 04 of 2014</w:t>
            </w:r>
          </w:p>
        </w:tc>
        <w:tc>
          <w:tcPr>
            <w:tcW w:w="1440" w:type="dxa"/>
            <w:tcBorders>
              <w:top w:val="nil"/>
              <w:left w:val="nil"/>
              <w:bottom w:val="single" w:sz="8" w:space="0" w:color="auto"/>
              <w:right w:val="single" w:sz="4" w:space="0" w:color="auto"/>
            </w:tcBorders>
            <w:shd w:val="clear" w:color="auto" w:fill="auto"/>
            <w:noWrap/>
            <w:vAlign w:val="bottom"/>
            <w:hideMark/>
          </w:tcPr>
          <w:p w14:paraId="442659E1"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29-Aug-14</w:t>
            </w:r>
          </w:p>
        </w:tc>
        <w:tc>
          <w:tcPr>
            <w:tcW w:w="4153" w:type="dxa"/>
            <w:tcBorders>
              <w:top w:val="nil"/>
              <w:left w:val="nil"/>
              <w:bottom w:val="single" w:sz="8" w:space="0" w:color="auto"/>
              <w:right w:val="single" w:sz="8" w:space="0" w:color="auto"/>
            </w:tcBorders>
            <w:shd w:val="clear" w:color="auto" w:fill="auto"/>
            <w:noWrap/>
            <w:vAlign w:val="bottom"/>
            <w:hideMark/>
          </w:tcPr>
          <w:p w14:paraId="0E52E66E"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Financial Consumer Protection</w:t>
            </w:r>
          </w:p>
        </w:tc>
      </w:tr>
      <w:tr w:rsidR="00CF6C19" w:rsidRPr="00D90328" w14:paraId="5752BC16" w14:textId="77777777" w:rsidTr="007B3E4A">
        <w:trPr>
          <w:trHeight w:val="248"/>
        </w:trPr>
        <w:tc>
          <w:tcPr>
            <w:tcW w:w="8393" w:type="dxa"/>
            <w:gridSpan w:val="5"/>
            <w:tcBorders>
              <w:top w:val="single" w:sz="8" w:space="0" w:color="auto"/>
              <w:left w:val="single" w:sz="8" w:space="0" w:color="auto"/>
              <w:bottom w:val="nil"/>
              <w:right w:val="single" w:sz="8" w:space="0" w:color="000000"/>
            </w:tcBorders>
            <w:shd w:val="clear" w:color="000000" w:fill="BFBFBF"/>
            <w:noWrap/>
            <w:vAlign w:val="bottom"/>
            <w:hideMark/>
          </w:tcPr>
          <w:p w14:paraId="5906074B" w14:textId="77777777" w:rsidR="00CF6C19" w:rsidRPr="00D90328" w:rsidRDefault="00CF6C19" w:rsidP="007B3E4A">
            <w:pPr>
              <w:spacing w:after="0" w:line="240" w:lineRule="auto"/>
              <w:jc w:val="center"/>
              <w:rPr>
                <w:rFonts w:ascii="Times New Roman" w:eastAsia="Times New Roman" w:hAnsi="Times New Roman" w:cs="Times New Roman"/>
                <w:b/>
                <w:bCs/>
                <w:color w:val="000000"/>
                <w:sz w:val="20"/>
                <w:szCs w:val="20"/>
              </w:rPr>
            </w:pPr>
            <w:r w:rsidRPr="00D90328">
              <w:rPr>
                <w:rFonts w:ascii="Times New Roman" w:eastAsia="Times New Roman" w:hAnsi="Times New Roman" w:cs="Times New Roman"/>
                <w:b/>
                <w:bCs/>
                <w:color w:val="000000"/>
                <w:sz w:val="20"/>
                <w:szCs w:val="20"/>
              </w:rPr>
              <w:t>REFERNCES IN RULES</w:t>
            </w:r>
          </w:p>
        </w:tc>
      </w:tr>
      <w:tr w:rsidR="00CF6C19" w:rsidRPr="00D90328" w14:paraId="31FE4C64" w14:textId="77777777" w:rsidTr="007B3E4A">
        <w:trPr>
          <w:trHeight w:val="509"/>
        </w:trPr>
        <w:tc>
          <w:tcPr>
            <w:tcW w:w="2456"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C066ACA"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PS &amp;</w:t>
            </w:r>
            <w:r>
              <w:rPr>
                <w:rFonts w:ascii="Times New Roman" w:eastAsia="Times New Roman" w:hAnsi="Times New Roman" w:cs="Times New Roman"/>
                <w:color w:val="000000"/>
                <w:sz w:val="20"/>
                <w:szCs w:val="20"/>
              </w:rPr>
              <w:t>PS</w:t>
            </w:r>
            <w:r w:rsidRPr="00D90328">
              <w:rPr>
                <w:rFonts w:ascii="Times New Roman" w:eastAsia="Times New Roman" w:hAnsi="Times New Roman" w:cs="Times New Roman"/>
                <w:color w:val="000000"/>
                <w:sz w:val="20"/>
                <w:szCs w:val="20"/>
              </w:rPr>
              <w:t>EFT Act 2007</w:t>
            </w:r>
          </w:p>
        </w:tc>
        <w:tc>
          <w:tcPr>
            <w:tcW w:w="593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D3B9635"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Section 13(3), 15, 30-2(</w:t>
            </w:r>
            <w:proofErr w:type="spellStart"/>
            <w:r w:rsidRPr="00D90328">
              <w:rPr>
                <w:rFonts w:ascii="Times New Roman" w:eastAsia="Times New Roman" w:hAnsi="Times New Roman" w:cs="Times New Roman"/>
                <w:color w:val="000000"/>
                <w:sz w:val="20"/>
                <w:szCs w:val="20"/>
              </w:rPr>
              <w:t>i</w:t>
            </w:r>
            <w:proofErr w:type="spellEnd"/>
            <w:r w:rsidRPr="00D90328">
              <w:rPr>
                <w:rFonts w:ascii="Times New Roman" w:eastAsia="Times New Roman" w:hAnsi="Times New Roman" w:cs="Times New Roman"/>
                <w:color w:val="000000"/>
                <w:sz w:val="20"/>
                <w:szCs w:val="20"/>
              </w:rPr>
              <w:t>), 30-2(v), 35, 36, 70</w:t>
            </w:r>
          </w:p>
        </w:tc>
      </w:tr>
      <w:tr w:rsidR="00CF6C19" w:rsidRPr="00D90328" w14:paraId="692531FD" w14:textId="77777777" w:rsidTr="007B3E4A">
        <w:trPr>
          <w:trHeight w:val="509"/>
        </w:trPr>
        <w:tc>
          <w:tcPr>
            <w:tcW w:w="2456" w:type="dxa"/>
            <w:gridSpan w:val="2"/>
            <w:vMerge/>
            <w:tcBorders>
              <w:top w:val="single" w:sz="4" w:space="0" w:color="auto"/>
              <w:left w:val="single" w:sz="8" w:space="0" w:color="auto"/>
              <w:bottom w:val="single" w:sz="4" w:space="0" w:color="auto"/>
              <w:right w:val="single" w:sz="4" w:space="0" w:color="auto"/>
            </w:tcBorders>
            <w:vAlign w:val="center"/>
            <w:hideMark/>
          </w:tcPr>
          <w:p w14:paraId="03C569B4"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p>
        </w:tc>
        <w:tc>
          <w:tcPr>
            <w:tcW w:w="5937" w:type="dxa"/>
            <w:gridSpan w:val="3"/>
            <w:vMerge/>
            <w:tcBorders>
              <w:top w:val="single" w:sz="4" w:space="0" w:color="auto"/>
              <w:left w:val="single" w:sz="4" w:space="0" w:color="auto"/>
              <w:bottom w:val="single" w:sz="4" w:space="0" w:color="auto"/>
              <w:right w:val="single" w:sz="8" w:space="0" w:color="000000"/>
            </w:tcBorders>
            <w:vAlign w:val="center"/>
            <w:hideMark/>
          </w:tcPr>
          <w:p w14:paraId="4774DBE8"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p>
        </w:tc>
      </w:tr>
      <w:tr w:rsidR="00CF6C19" w:rsidRPr="00D90328" w14:paraId="6A14B262" w14:textId="77777777" w:rsidTr="007B3E4A">
        <w:trPr>
          <w:trHeight w:val="509"/>
        </w:trPr>
        <w:tc>
          <w:tcPr>
            <w:tcW w:w="2456" w:type="dxa"/>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52FBA787"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Rules for PSOs/PSPs</w:t>
            </w:r>
          </w:p>
        </w:tc>
        <w:tc>
          <w:tcPr>
            <w:tcW w:w="5937" w:type="dxa"/>
            <w:gridSpan w:val="3"/>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1B56C01C"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r w:rsidRPr="00D90328">
              <w:rPr>
                <w:rFonts w:ascii="Times New Roman" w:eastAsia="Times New Roman" w:hAnsi="Times New Roman" w:cs="Times New Roman"/>
                <w:color w:val="000000"/>
                <w:sz w:val="20"/>
                <w:szCs w:val="20"/>
              </w:rPr>
              <w:t>Section 6-10(</w:t>
            </w:r>
            <w:proofErr w:type="spellStart"/>
            <w:r w:rsidRPr="00D90328">
              <w:rPr>
                <w:rFonts w:ascii="Times New Roman" w:eastAsia="Times New Roman" w:hAnsi="Times New Roman" w:cs="Times New Roman"/>
                <w:color w:val="000000"/>
                <w:sz w:val="20"/>
                <w:szCs w:val="20"/>
              </w:rPr>
              <w:t>i</w:t>
            </w:r>
            <w:proofErr w:type="spellEnd"/>
            <w:r w:rsidRPr="00D90328">
              <w:rPr>
                <w:rFonts w:ascii="Times New Roman" w:eastAsia="Times New Roman" w:hAnsi="Times New Roman" w:cs="Times New Roman"/>
                <w:color w:val="000000"/>
                <w:sz w:val="20"/>
                <w:szCs w:val="20"/>
              </w:rPr>
              <w:t>), Section 6-10(1), Section 7(2), Section 8(2), Section 9 (all clauses) and Section 14(3)</w:t>
            </w:r>
          </w:p>
        </w:tc>
      </w:tr>
      <w:tr w:rsidR="00CF6C19" w:rsidRPr="00D90328" w14:paraId="0A7D6A51" w14:textId="77777777" w:rsidTr="007B3E4A">
        <w:trPr>
          <w:trHeight w:val="509"/>
        </w:trPr>
        <w:tc>
          <w:tcPr>
            <w:tcW w:w="2456" w:type="dxa"/>
            <w:gridSpan w:val="2"/>
            <w:vMerge/>
            <w:tcBorders>
              <w:top w:val="single" w:sz="4" w:space="0" w:color="auto"/>
              <w:left w:val="single" w:sz="8" w:space="0" w:color="auto"/>
              <w:bottom w:val="single" w:sz="8" w:space="0" w:color="000000"/>
              <w:right w:val="single" w:sz="4" w:space="0" w:color="auto"/>
            </w:tcBorders>
            <w:vAlign w:val="center"/>
            <w:hideMark/>
          </w:tcPr>
          <w:p w14:paraId="370C4CFE"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p>
        </w:tc>
        <w:tc>
          <w:tcPr>
            <w:tcW w:w="5937" w:type="dxa"/>
            <w:gridSpan w:val="3"/>
            <w:vMerge/>
            <w:tcBorders>
              <w:top w:val="single" w:sz="4" w:space="0" w:color="auto"/>
              <w:left w:val="single" w:sz="4" w:space="0" w:color="auto"/>
              <w:bottom w:val="single" w:sz="8" w:space="0" w:color="000000"/>
              <w:right w:val="single" w:sz="8" w:space="0" w:color="000000"/>
            </w:tcBorders>
            <w:vAlign w:val="center"/>
            <w:hideMark/>
          </w:tcPr>
          <w:p w14:paraId="6DF27B9F" w14:textId="77777777" w:rsidR="00CF6C19" w:rsidRPr="00D90328" w:rsidRDefault="00CF6C19" w:rsidP="007B3E4A">
            <w:pPr>
              <w:spacing w:after="0" w:line="240" w:lineRule="auto"/>
              <w:rPr>
                <w:rFonts w:ascii="Times New Roman" w:eastAsia="Times New Roman" w:hAnsi="Times New Roman" w:cs="Times New Roman"/>
                <w:color w:val="000000"/>
                <w:sz w:val="20"/>
                <w:szCs w:val="20"/>
              </w:rPr>
            </w:pPr>
          </w:p>
        </w:tc>
      </w:tr>
    </w:tbl>
    <w:p w14:paraId="08645A1B" w14:textId="77777777" w:rsidR="00CF6C19" w:rsidRDefault="00CF6C19" w:rsidP="00CF6C19">
      <w:pPr>
        <w:spacing w:after="0" w:line="240" w:lineRule="auto"/>
        <w:ind w:left="720"/>
        <w:jc w:val="both"/>
        <w:rPr>
          <w:rFonts w:ascii="Times New Roman" w:hAnsi="Times New Roman" w:cs="Times New Roman"/>
          <w:sz w:val="24"/>
          <w:szCs w:val="24"/>
          <w:lang w:val="en-GB"/>
        </w:rPr>
      </w:pPr>
    </w:p>
    <w:p w14:paraId="0CE16586" w14:textId="77777777" w:rsidR="00CF6C19" w:rsidRPr="00D54DC3" w:rsidRDefault="00CF6C19" w:rsidP="00CF6C19">
      <w:pPr>
        <w:pStyle w:val="CommentText"/>
        <w:spacing w:after="0"/>
        <w:ind w:left="720"/>
        <w:jc w:val="both"/>
        <w:outlineLvl w:val="0"/>
        <w:rPr>
          <w:rFonts w:ascii="Times New Roman" w:hAnsi="Times New Roman" w:cs="Times New Roman"/>
          <w:b/>
          <w:sz w:val="24"/>
          <w:szCs w:val="24"/>
        </w:rPr>
      </w:pPr>
      <w:r>
        <w:rPr>
          <w:rFonts w:ascii="Times New Roman" w:hAnsi="Times New Roman" w:cs="Times New Roman"/>
          <w:b/>
          <w:sz w:val="24"/>
          <w:szCs w:val="24"/>
        </w:rPr>
        <w:t>Existing state of data sovereignty and data localization</w:t>
      </w:r>
    </w:p>
    <w:p w14:paraId="3E00837F" w14:textId="77777777" w:rsidR="00CF6C19" w:rsidRDefault="00CF6C19" w:rsidP="00CF6C19">
      <w:pPr>
        <w:pStyle w:val="CommentText"/>
        <w:spacing w:after="0"/>
        <w:ind w:left="720"/>
        <w:jc w:val="both"/>
        <w:rPr>
          <w:rFonts w:ascii="Times New Roman" w:hAnsi="Times New Roman" w:cs="Times New Roman"/>
          <w:sz w:val="24"/>
          <w:szCs w:val="24"/>
        </w:rPr>
      </w:pPr>
    </w:p>
    <w:p w14:paraId="34C1735B" w14:textId="77777777" w:rsidR="00CF6C19" w:rsidRDefault="00CF6C19" w:rsidP="00CF6C19">
      <w:pPr>
        <w:pStyle w:val="CommentText"/>
        <w:spacing w:after="0"/>
        <w:ind w:left="720"/>
        <w:jc w:val="both"/>
        <w:rPr>
          <w:rFonts w:ascii="Times New Roman" w:hAnsi="Times New Roman" w:cs="Times New Roman"/>
          <w:sz w:val="24"/>
          <w:szCs w:val="24"/>
        </w:rPr>
      </w:pPr>
      <w:r>
        <w:rPr>
          <w:rFonts w:ascii="Times New Roman" w:hAnsi="Times New Roman" w:cs="Times New Roman"/>
          <w:sz w:val="24"/>
          <w:szCs w:val="24"/>
        </w:rPr>
        <w:lastRenderedPageBreak/>
        <w:t>At present in Pakistan there is no broad legal framework covering the issue of data localization. Only in the banking sector, due to strict privacy provisions under SBP’s various regulations consumers’ data cannot be transferred.</w:t>
      </w:r>
    </w:p>
    <w:p w14:paraId="7C734A30" w14:textId="77777777" w:rsidR="00CF6C19" w:rsidRDefault="00CF6C19" w:rsidP="00CF6C19">
      <w:pPr>
        <w:pStyle w:val="CommentText"/>
        <w:spacing w:after="0"/>
        <w:ind w:left="1080"/>
        <w:jc w:val="both"/>
        <w:rPr>
          <w:rFonts w:ascii="Times New Roman" w:hAnsi="Times New Roman" w:cs="Times New Roman"/>
          <w:sz w:val="24"/>
          <w:szCs w:val="24"/>
        </w:rPr>
      </w:pPr>
    </w:p>
    <w:p w14:paraId="6DF2155C" w14:textId="77777777" w:rsidR="00CF6C19" w:rsidRDefault="00CF6C19" w:rsidP="00CF6C19">
      <w:pPr>
        <w:pStyle w:val="CommentText"/>
        <w:spacing w:after="0"/>
        <w:ind w:left="1080"/>
        <w:jc w:val="both"/>
        <w:rPr>
          <w:rFonts w:ascii="Times New Roman" w:hAnsi="Times New Roman" w:cs="Times New Roman"/>
          <w:sz w:val="24"/>
          <w:szCs w:val="24"/>
        </w:rPr>
      </w:pPr>
    </w:p>
    <w:p w14:paraId="7B2A696C" w14:textId="77777777" w:rsidR="00CF6C19" w:rsidRPr="00E253ED" w:rsidRDefault="00CF6C19" w:rsidP="00CF6C19">
      <w:pPr>
        <w:pStyle w:val="CommentText"/>
        <w:spacing w:after="0"/>
        <w:ind w:left="720"/>
        <w:jc w:val="both"/>
        <w:outlineLvl w:val="0"/>
        <w:rPr>
          <w:rFonts w:ascii="Times New Roman" w:hAnsi="Times New Roman" w:cs="Times New Roman"/>
          <w:b/>
          <w:sz w:val="24"/>
          <w:szCs w:val="24"/>
        </w:rPr>
      </w:pPr>
      <w:r>
        <w:rPr>
          <w:rFonts w:ascii="Times New Roman" w:hAnsi="Times New Roman" w:cs="Times New Roman"/>
          <w:b/>
          <w:sz w:val="24"/>
          <w:szCs w:val="24"/>
        </w:rPr>
        <w:t>Recommendations</w:t>
      </w:r>
    </w:p>
    <w:p w14:paraId="251B4FF1" w14:textId="77777777" w:rsidR="00CF6C19" w:rsidRDefault="00CF6C19" w:rsidP="00CF6C19">
      <w:pPr>
        <w:pStyle w:val="CommentText"/>
        <w:spacing w:after="0"/>
        <w:ind w:left="1080"/>
        <w:jc w:val="both"/>
        <w:rPr>
          <w:rFonts w:ascii="Times New Roman" w:hAnsi="Times New Roman" w:cs="Times New Roman"/>
          <w:sz w:val="24"/>
          <w:szCs w:val="24"/>
        </w:rPr>
      </w:pPr>
    </w:p>
    <w:p w14:paraId="23D6A632" w14:textId="77777777" w:rsidR="00CF6C19" w:rsidRDefault="00CF6C19" w:rsidP="00C16B52">
      <w:pPr>
        <w:pStyle w:val="CommentText"/>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MoITT is in the process of formulating Pakistan’s Cloud Policy. The said policy will consider specific areas in relation to </w:t>
      </w:r>
      <w:r w:rsidR="00FF1C91">
        <w:rPr>
          <w:rFonts w:ascii="Times New Roman" w:hAnsi="Times New Roman" w:cs="Times New Roman"/>
          <w:sz w:val="24"/>
          <w:szCs w:val="24"/>
        </w:rPr>
        <w:t>e-Commerce</w:t>
      </w:r>
      <w:r>
        <w:rPr>
          <w:rFonts w:ascii="Times New Roman" w:hAnsi="Times New Roman" w:cs="Times New Roman"/>
          <w:sz w:val="24"/>
          <w:szCs w:val="24"/>
        </w:rPr>
        <w:t>.</w:t>
      </w:r>
    </w:p>
    <w:p w14:paraId="7CB2973D" w14:textId="77777777" w:rsidR="00CF6C19" w:rsidRDefault="00CF6C19" w:rsidP="00CF6C19">
      <w:pPr>
        <w:pStyle w:val="CommentText"/>
        <w:spacing w:after="0"/>
        <w:ind w:left="1440"/>
        <w:jc w:val="both"/>
        <w:rPr>
          <w:rFonts w:ascii="Times New Roman" w:hAnsi="Times New Roman" w:cs="Times New Roman"/>
          <w:sz w:val="24"/>
          <w:szCs w:val="24"/>
        </w:rPr>
      </w:pPr>
    </w:p>
    <w:p w14:paraId="6A60FF83" w14:textId="77777777" w:rsidR="00CF6C19" w:rsidRDefault="00CF6C19" w:rsidP="00C16B52">
      <w:pPr>
        <w:pStyle w:val="CommentText"/>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Early enactment of Data Protection Act</w:t>
      </w:r>
      <w:r w:rsidR="000D62D4">
        <w:rPr>
          <w:rFonts w:ascii="Times New Roman" w:hAnsi="Times New Roman" w:cs="Times New Roman"/>
          <w:sz w:val="24"/>
          <w:szCs w:val="24"/>
        </w:rPr>
        <w:t>.</w:t>
      </w:r>
    </w:p>
    <w:p w14:paraId="26372446" w14:textId="77777777" w:rsidR="00CF6C19" w:rsidRDefault="00CF6C19" w:rsidP="00CF6C19">
      <w:pPr>
        <w:pStyle w:val="CommentText"/>
        <w:spacing w:after="0"/>
        <w:jc w:val="both"/>
        <w:rPr>
          <w:rFonts w:ascii="Times New Roman" w:hAnsi="Times New Roman" w:cs="Times New Roman"/>
          <w:sz w:val="24"/>
          <w:szCs w:val="24"/>
        </w:rPr>
      </w:pPr>
    </w:p>
    <w:p w14:paraId="2C77698C" w14:textId="77777777" w:rsidR="00CF6C19" w:rsidRDefault="00CF6C19" w:rsidP="00C16B52">
      <w:pPr>
        <w:pStyle w:val="CommentText"/>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 xml:space="preserve">Investment </w:t>
      </w:r>
      <w:r w:rsidR="00FC6306">
        <w:rPr>
          <w:rFonts w:ascii="Times New Roman" w:hAnsi="Times New Roman" w:cs="Times New Roman"/>
          <w:sz w:val="24"/>
          <w:szCs w:val="24"/>
        </w:rPr>
        <w:t xml:space="preserve">in complete chain of </w:t>
      </w:r>
      <w:r w:rsidR="00FF1C91">
        <w:rPr>
          <w:rFonts w:ascii="Times New Roman" w:hAnsi="Times New Roman" w:cs="Times New Roman"/>
          <w:sz w:val="24"/>
          <w:szCs w:val="24"/>
        </w:rPr>
        <w:t>e-Commerce</w:t>
      </w:r>
      <w:r w:rsidR="00FC6306">
        <w:rPr>
          <w:rFonts w:ascii="Times New Roman" w:hAnsi="Times New Roman" w:cs="Times New Roman"/>
          <w:sz w:val="24"/>
          <w:szCs w:val="24"/>
        </w:rPr>
        <w:t xml:space="preserve"> </w:t>
      </w:r>
      <w:r>
        <w:rPr>
          <w:rFonts w:ascii="Times New Roman" w:hAnsi="Times New Roman" w:cs="Times New Roman"/>
          <w:sz w:val="24"/>
          <w:szCs w:val="24"/>
        </w:rPr>
        <w:t>including logistics, payment gateways,</w:t>
      </w:r>
      <w:r w:rsidR="000D62D4">
        <w:rPr>
          <w:rFonts w:ascii="Times New Roman" w:hAnsi="Times New Roman" w:cs="Times New Roman"/>
          <w:sz w:val="24"/>
          <w:szCs w:val="24"/>
        </w:rPr>
        <w:t xml:space="preserve"> </w:t>
      </w:r>
      <w:r>
        <w:rPr>
          <w:rFonts w:ascii="Times New Roman" w:hAnsi="Times New Roman" w:cs="Times New Roman"/>
          <w:sz w:val="24"/>
          <w:szCs w:val="24"/>
        </w:rPr>
        <w:t>market places will be encouraged to meet up the challenges of digital economy.</w:t>
      </w:r>
    </w:p>
    <w:p w14:paraId="7C18EAB6" w14:textId="77777777" w:rsidR="00326DA6" w:rsidRPr="00451342" w:rsidRDefault="00326DA6" w:rsidP="0051286C">
      <w:pPr>
        <w:pStyle w:val="CommentText"/>
        <w:spacing w:after="0"/>
        <w:ind w:left="720"/>
        <w:jc w:val="both"/>
        <w:rPr>
          <w:rFonts w:ascii="Times New Roman" w:hAnsi="Times New Roman" w:cs="Times New Roman"/>
          <w:sz w:val="24"/>
          <w:szCs w:val="24"/>
        </w:rPr>
      </w:pPr>
    </w:p>
    <w:p w14:paraId="62F13390" w14:textId="77777777" w:rsidR="006215B0" w:rsidRPr="00451342" w:rsidRDefault="006215B0" w:rsidP="000164A4">
      <w:pPr>
        <w:pStyle w:val="CommentText"/>
        <w:spacing w:after="0"/>
        <w:ind w:left="1080"/>
        <w:jc w:val="both"/>
        <w:rPr>
          <w:rFonts w:ascii="Times New Roman" w:hAnsi="Times New Roman" w:cs="Times New Roman"/>
          <w:sz w:val="24"/>
          <w:szCs w:val="24"/>
        </w:rPr>
      </w:pPr>
    </w:p>
    <w:p w14:paraId="5A54076F" w14:textId="77777777" w:rsidR="00D07023" w:rsidRPr="00451342" w:rsidRDefault="00D07023" w:rsidP="00311195">
      <w:pPr>
        <w:pStyle w:val="CommentText"/>
        <w:spacing w:after="0"/>
        <w:jc w:val="both"/>
        <w:rPr>
          <w:rFonts w:ascii="Times New Roman" w:hAnsi="Times New Roman" w:cs="Times New Roman"/>
          <w:sz w:val="24"/>
          <w:szCs w:val="24"/>
        </w:rPr>
      </w:pPr>
    </w:p>
    <w:p w14:paraId="64AE0B48" w14:textId="77777777" w:rsidR="003E41E6" w:rsidRDefault="003E41E6">
      <w:pPr>
        <w:rPr>
          <w:rFonts w:ascii="Times New Roman" w:hAnsi="Times New Roman" w:cs="Times New Roman"/>
          <w:b/>
          <w:smallCaps/>
          <w:sz w:val="24"/>
          <w:szCs w:val="24"/>
          <w:lang w:val="en-GB"/>
        </w:rPr>
      </w:pPr>
      <w:r>
        <w:rPr>
          <w:rFonts w:ascii="Times New Roman" w:hAnsi="Times New Roman" w:cs="Times New Roman"/>
          <w:b/>
          <w:smallCaps/>
          <w:sz w:val="24"/>
          <w:szCs w:val="24"/>
          <w:lang w:val="en-GB"/>
        </w:rPr>
        <w:br w:type="page"/>
      </w:r>
    </w:p>
    <w:p w14:paraId="03F3C0D2" w14:textId="77777777" w:rsidR="00B0337E" w:rsidRPr="00451342" w:rsidRDefault="001F123F" w:rsidP="001F123F">
      <w:pPr>
        <w:spacing w:after="0" w:line="240" w:lineRule="auto"/>
        <w:jc w:val="both"/>
        <w:rPr>
          <w:rFonts w:ascii="Times New Roman" w:hAnsi="Times New Roman" w:cs="Times New Roman"/>
          <w:sz w:val="24"/>
          <w:szCs w:val="24"/>
          <w:lang w:val="en-GB"/>
        </w:rPr>
      </w:pPr>
      <w:r>
        <w:rPr>
          <w:rFonts w:ascii="Times New Roman" w:hAnsi="Times New Roman" w:cs="Times New Roman"/>
          <w:b/>
          <w:smallCaps/>
          <w:sz w:val="24"/>
          <w:szCs w:val="24"/>
          <w:lang w:val="en-GB"/>
        </w:rPr>
        <w:lastRenderedPageBreak/>
        <w:t>IX</w:t>
      </w:r>
      <w:r w:rsidR="00B0337E" w:rsidRPr="00451342">
        <w:rPr>
          <w:rFonts w:ascii="Times New Roman" w:hAnsi="Times New Roman" w:cs="Times New Roman"/>
          <w:b/>
          <w:smallCaps/>
          <w:sz w:val="24"/>
          <w:szCs w:val="24"/>
          <w:lang w:val="en-GB"/>
        </w:rPr>
        <w:t xml:space="preserve"> –</w:t>
      </w:r>
      <w:r>
        <w:rPr>
          <w:rFonts w:ascii="Times New Roman" w:hAnsi="Times New Roman" w:cs="Times New Roman"/>
          <w:b/>
          <w:smallCaps/>
          <w:sz w:val="24"/>
          <w:szCs w:val="24"/>
          <w:lang w:val="en-GB"/>
        </w:rPr>
        <w:t xml:space="preserve">Global Connectivity and Participation in Multilateral Negotiations </w:t>
      </w:r>
    </w:p>
    <w:p w14:paraId="3938EED6" w14:textId="77777777" w:rsidR="00B0337E" w:rsidRPr="00451342" w:rsidRDefault="00B0337E" w:rsidP="005B30F4">
      <w:pPr>
        <w:spacing w:after="0" w:line="240" w:lineRule="auto"/>
        <w:rPr>
          <w:rFonts w:ascii="Times New Roman" w:hAnsi="Times New Roman" w:cs="Times New Roman"/>
          <w:sz w:val="24"/>
          <w:szCs w:val="24"/>
          <w:lang w:val="en-GB"/>
        </w:rPr>
      </w:pPr>
    </w:p>
    <w:p w14:paraId="582F6A92" w14:textId="77777777" w:rsidR="009A60C2" w:rsidRPr="00451342" w:rsidRDefault="009A60C2" w:rsidP="008D3303">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 xml:space="preserve">Global </w:t>
      </w:r>
      <w:r w:rsidR="00FF1C91">
        <w:rPr>
          <w:rFonts w:ascii="Times New Roman" w:hAnsi="Times New Roman" w:cs="Times New Roman"/>
          <w:b/>
          <w:sz w:val="24"/>
          <w:szCs w:val="24"/>
          <w:lang w:val="en-GB"/>
        </w:rPr>
        <w:t>e-Commerce</w:t>
      </w:r>
      <w:r w:rsidR="00331EBC">
        <w:rPr>
          <w:rFonts w:ascii="Times New Roman" w:hAnsi="Times New Roman" w:cs="Times New Roman"/>
          <w:b/>
          <w:sz w:val="24"/>
          <w:szCs w:val="24"/>
          <w:lang w:val="en-GB"/>
        </w:rPr>
        <w:t xml:space="preserve"> </w:t>
      </w:r>
      <w:r w:rsidRPr="00451342">
        <w:rPr>
          <w:rFonts w:ascii="Times New Roman" w:hAnsi="Times New Roman" w:cs="Times New Roman"/>
          <w:sz w:val="24"/>
          <w:szCs w:val="24"/>
          <w:lang w:val="en-GB"/>
        </w:rPr>
        <w:t xml:space="preserve">has been growing exponentially since last 2 decades. According to the Information Economy Report (2017), global </w:t>
      </w:r>
      <w:r w:rsidR="00FF1C91">
        <w:rPr>
          <w:rFonts w:ascii="Times New Roman" w:hAnsi="Times New Roman" w:cs="Times New Roman"/>
          <w:sz w:val="24"/>
          <w:szCs w:val="24"/>
          <w:lang w:val="en-GB"/>
        </w:rPr>
        <w:t>e-Commerce</w:t>
      </w:r>
      <w:r w:rsidR="004E7D54"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sales amounted to $25.3 trillion in 2015 in which B2Bclaimed larger share of $22.4 trillion and B2C smaller share$2.9 trillion in 2015.</w:t>
      </w:r>
      <w:r w:rsidRPr="00451342">
        <w:rPr>
          <w:rStyle w:val="FootnoteReference"/>
          <w:rFonts w:ascii="Times New Roman" w:hAnsi="Times New Roman" w:cs="Times New Roman"/>
          <w:sz w:val="24"/>
          <w:szCs w:val="24"/>
          <w:lang w:val="en-GB"/>
        </w:rPr>
        <w:footnoteReference w:id="29"/>
      </w:r>
    </w:p>
    <w:p w14:paraId="2E185348" w14:textId="77777777" w:rsidR="009A60C2" w:rsidRPr="00451342" w:rsidRDefault="009A60C2" w:rsidP="008D3303">
      <w:pPr>
        <w:spacing w:after="0" w:line="240" w:lineRule="auto"/>
        <w:ind w:left="720"/>
        <w:rPr>
          <w:rFonts w:ascii="Times New Roman" w:hAnsi="Times New Roman" w:cs="Times New Roman"/>
          <w:sz w:val="24"/>
          <w:szCs w:val="24"/>
          <w:lang w:val="en-GB"/>
        </w:rPr>
      </w:pPr>
    </w:p>
    <w:p w14:paraId="763FCEBD" w14:textId="77777777" w:rsidR="00B0337E" w:rsidRPr="00451342" w:rsidRDefault="00B0337E" w:rsidP="008D3303">
      <w:pPr>
        <w:spacing w:after="0" w:line="240" w:lineRule="auto"/>
        <w:ind w:left="72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According</w:t>
      </w:r>
      <w:r w:rsidR="00331EBC">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 xml:space="preserve">to UNCTAD’s B2C </w:t>
      </w:r>
      <w:r w:rsidR="00FF1C91">
        <w:rPr>
          <w:rFonts w:ascii="Times New Roman" w:hAnsi="Times New Roman" w:cs="Times New Roman"/>
          <w:sz w:val="24"/>
          <w:szCs w:val="24"/>
          <w:lang w:val="en-GB"/>
        </w:rPr>
        <w:t>e-Commerce</w:t>
      </w:r>
      <w:r w:rsidRPr="00451342">
        <w:rPr>
          <w:rFonts w:ascii="Times New Roman" w:hAnsi="Times New Roman" w:cs="Times New Roman"/>
          <w:sz w:val="24"/>
          <w:szCs w:val="24"/>
          <w:lang w:val="en-GB"/>
        </w:rPr>
        <w:t xml:space="preserve"> Index, in 2017 Pakistan ranked 120 (out of 144 countries) on </w:t>
      </w:r>
      <w:r w:rsidR="00FF1C91">
        <w:rPr>
          <w:rFonts w:ascii="Times New Roman" w:hAnsi="Times New Roman" w:cs="Times New Roman"/>
          <w:sz w:val="24"/>
          <w:szCs w:val="24"/>
          <w:lang w:val="en-GB"/>
        </w:rPr>
        <w:t>e-Commerce</w:t>
      </w:r>
      <w:r w:rsidR="005A6C50" w:rsidRPr="00451342">
        <w:rPr>
          <w:rFonts w:ascii="Times New Roman" w:hAnsi="Times New Roman" w:cs="Times New Roman"/>
          <w:sz w:val="24"/>
          <w:szCs w:val="24"/>
          <w:lang w:val="en-GB"/>
        </w:rPr>
        <w:t xml:space="preserve"> </w:t>
      </w:r>
      <w:r w:rsidRPr="00451342">
        <w:rPr>
          <w:rFonts w:ascii="Times New Roman" w:hAnsi="Times New Roman" w:cs="Times New Roman"/>
          <w:sz w:val="24"/>
          <w:szCs w:val="24"/>
          <w:lang w:val="en-GB"/>
        </w:rPr>
        <w:t>readiness index with a score of 24.0.</w:t>
      </w:r>
      <w:r w:rsidRPr="00451342">
        <w:rPr>
          <w:rStyle w:val="FootnoteReference"/>
          <w:rFonts w:ascii="Times New Roman" w:hAnsi="Times New Roman" w:cs="Times New Roman"/>
          <w:sz w:val="24"/>
          <w:szCs w:val="24"/>
          <w:lang w:val="en-GB"/>
        </w:rPr>
        <w:footnoteReference w:id="30"/>
      </w:r>
      <w:r w:rsidR="009A60C2" w:rsidRPr="00451342">
        <w:rPr>
          <w:rFonts w:ascii="Times New Roman" w:hAnsi="Times New Roman" w:cs="Times New Roman"/>
          <w:sz w:val="24"/>
          <w:szCs w:val="24"/>
          <w:lang w:val="en-GB"/>
        </w:rPr>
        <w:t xml:space="preserve">Pakistan is the fourth largest growing supplier of freelance services only behind US, UK and Brazil. Keeping in view the </w:t>
      </w:r>
      <w:r w:rsidR="005A6C50">
        <w:rPr>
          <w:rFonts w:ascii="Times New Roman" w:hAnsi="Times New Roman" w:cs="Times New Roman"/>
          <w:sz w:val="24"/>
          <w:szCs w:val="24"/>
          <w:lang w:val="en-GB"/>
        </w:rPr>
        <w:t xml:space="preserve">exponential increase in global </w:t>
      </w:r>
      <w:r w:rsidR="00FF1C91">
        <w:rPr>
          <w:rFonts w:ascii="Times New Roman" w:hAnsi="Times New Roman" w:cs="Times New Roman"/>
          <w:sz w:val="24"/>
          <w:szCs w:val="24"/>
          <w:lang w:val="en-GB"/>
        </w:rPr>
        <w:t>e-Commerce</w:t>
      </w:r>
      <w:r w:rsidR="009A60C2" w:rsidRPr="00451342">
        <w:rPr>
          <w:rFonts w:ascii="Times New Roman" w:hAnsi="Times New Roman" w:cs="Times New Roman"/>
          <w:sz w:val="24"/>
          <w:szCs w:val="24"/>
          <w:lang w:val="en-GB"/>
        </w:rPr>
        <w:t>, a large number of countries signed on a deceleration for havi</w:t>
      </w:r>
      <w:r w:rsidR="005A6C50">
        <w:rPr>
          <w:rFonts w:ascii="Times New Roman" w:hAnsi="Times New Roman" w:cs="Times New Roman"/>
          <w:sz w:val="24"/>
          <w:szCs w:val="24"/>
          <w:lang w:val="en-GB"/>
        </w:rPr>
        <w:t xml:space="preserve">ng multilateral disciplines on </w:t>
      </w:r>
      <w:r w:rsidR="00FF1C91">
        <w:rPr>
          <w:rFonts w:ascii="Times New Roman" w:hAnsi="Times New Roman" w:cs="Times New Roman"/>
          <w:sz w:val="24"/>
          <w:szCs w:val="24"/>
          <w:lang w:val="en-GB"/>
        </w:rPr>
        <w:t>e-Commerce</w:t>
      </w:r>
      <w:r w:rsidR="009A60C2" w:rsidRPr="00451342">
        <w:rPr>
          <w:rFonts w:ascii="Times New Roman" w:hAnsi="Times New Roman" w:cs="Times New Roman"/>
          <w:sz w:val="24"/>
          <w:szCs w:val="24"/>
          <w:lang w:val="en-GB"/>
        </w:rPr>
        <w:t xml:space="preserve"> in the last WTO ministerial held in Argentina in 2017. </w:t>
      </w:r>
    </w:p>
    <w:p w14:paraId="08EB23D9" w14:textId="77777777" w:rsidR="00B0337E" w:rsidRPr="00451342" w:rsidRDefault="00B0337E" w:rsidP="005B30F4">
      <w:pPr>
        <w:spacing w:after="0" w:line="240" w:lineRule="auto"/>
        <w:rPr>
          <w:rFonts w:ascii="Times New Roman" w:hAnsi="Times New Roman" w:cs="Times New Roman"/>
          <w:sz w:val="24"/>
          <w:szCs w:val="24"/>
          <w:lang w:val="en-GB"/>
        </w:rPr>
      </w:pPr>
    </w:p>
    <w:p w14:paraId="3FCAE09F" w14:textId="77777777" w:rsidR="00B0337E" w:rsidRDefault="009A60C2" w:rsidP="003B3E31">
      <w:pPr>
        <w:spacing w:after="0" w:line="240" w:lineRule="auto"/>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Recommendations</w:t>
      </w:r>
    </w:p>
    <w:p w14:paraId="651814B8" w14:textId="77777777" w:rsidR="00D318A6" w:rsidRPr="00451342" w:rsidRDefault="00D318A6" w:rsidP="003B3E31">
      <w:pPr>
        <w:spacing w:after="0" w:line="240" w:lineRule="auto"/>
        <w:outlineLvl w:val="0"/>
        <w:rPr>
          <w:rFonts w:ascii="Times New Roman" w:hAnsi="Times New Roman" w:cs="Times New Roman"/>
          <w:b/>
          <w:sz w:val="24"/>
          <w:szCs w:val="24"/>
          <w:lang w:val="en-GB"/>
        </w:rPr>
      </w:pPr>
    </w:p>
    <w:p w14:paraId="67DFB254" w14:textId="77777777" w:rsidR="009A60C2" w:rsidRDefault="003C3D6E" w:rsidP="00C16B52">
      <w:pPr>
        <w:pStyle w:val="ListParagraph"/>
        <w:numPr>
          <w:ilvl w:val="0"/>
          <w:numId w:val="18"/>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Continuous e</w:t>
      </w:r>
      <w:r w:rsidR="009A60C2" w:rsidRPr="00451342">
        <w:rPr>
          <w:rFonts w:ascii="Times New Roman" w:hAnsi="Times New Roman" w:cs="Times New Roman"/>
          <w:sz w:val="24"/>
          <w:szCs w:val="24"/>
          <w:lang w:val="en-GB"/>
        </w:rPr>
        <w:t>ngagement at</w:t>
      </w:r>
      <w:r w:rsidR="00096552" w:rsidRPr="00451342">
        <w:rPr>
          <w:rFonts w:ascii="Times New Roman" w:hAnsi="Times New Roman" w:cs="Times New Roman"/>
          <w:sz w:val="24"/>
          <w:szCs w:val="24"/>
          <w:lang w:val="en-GB"/>
        </w:rPr>
        <w:t xml:space="preserve"> the entire</w:t>
      </w:r>
      <w:r w:rsidR="009A60C2" w:rsidRPr="00451342">
        <w:rPr>
          <w:rFonts w:ascii="Times New Roman" w:hAnsi="Times New Roman" w:cs="Times New Roman"/>
          <w:sz w:val="24"/>
          <w:szCs w:val="24"/>
          <w:lang w:val="en-GB"/>
        </w:rPr>
        <w:t xml:space="preserve"> multilateral</w:t>
      </w:r>
      <w:r w:rsidR="00B7330A">
        <w:rPr>
          <w:rFonts w:ascii="Times New Roman" w:hAnsi="Times New Roman" w:cs="Times New Roman"/>
          <w:sz w:val="24"/>
          <w:szCs w:val="24"/>
          <w:lang w:val="en-GB"/>
        </w:rPr>
        <w:t xml:space="preserve"> </w:t>
      </w:r>
      <w:r w:rsidR="00FF1C91">
        <w:rPr>
          <w:rFonts w:ascii="Times New Roman" w:hAnsi="Times New Roman" w:cs="Times New Roman"/>
          <w:sz w:val="24"/>
          <w:szCs w:val="24"/>
          <w:lang w:val="en-GB"/>
        </w:rPr>
        <w:t>e-Commerce</w:t>
      </w:r>
      <w:r w:rsidR="00B7330A" w:rsidRPr="00451342">
        <w:rPr>
          <w:rFonts w:ascii="Times New Roman" w:hAnsi="Times New Roman" w:cs="Times New Roman"/>
          <w:sz w:val="24"/>
          <w:szCs w:val="24"/>
          <w:lang w:val="en-GB"/>
        </w:rPr>
        <w:t xml:space="preserve"> </w:t>
      </w:r>
      <w:r w:rsidR="00096552" w:rsidRPr="00451342">
        <w:rPr>
          <w:rFonts w:ascii="Times New Roman" w:hAnsi="Times New Roman" w:cs="Times New Roman"/>
          <w:sz w:val="24"/>
          <w:szCs w:val="24"/>
          <w:lang w:val="en-GB"/>
        </w:rPr>
        <w:t>negotiation</w:t>
      </w:r>
      <w:r w:rsidR="00331EBC">
        <w:rPr>
          <w:rFonts w:ascii="Times New Roman" w:hAnsi="Times New Roman" w:cs="Times New Roman"/>
          <w:sz w:val="24"/>
          <w:szCs w:val="24"/>
          <w:lang w:val="en-GB"/>
        </w:rPr>
        <w:t xml:space="preserve"> </w:t>
      </w:r>
      <w:r w:rsidR="009A60C2" w:rsidRPr="00451342">
        <w:rPr>
          <w:rFonts w:ascii="Times New Roman" w:hAnsi="Times New Roman" w:cs="Times New Roman"/>
          <w:sz w:val="24"/>
          <w:szCs w:val="24"/>
          <w:lang w:val="en-GB"/>
        </w:rPr>
        <w:t>forum</w:t>
      </w:r>
      <w:r w:rsidR="00096552" w:rsidRPr="00451342">
        <w:rPr>
          <w:rFonts w:ascii="Times New Roman" w:hAnsi="Times New Roman" w:cs="Times New Roman"/>
          <w:sz w:val="24"/>
          <w:szCs w:val="24"/>
          <w:lang w:val="en-GB"/>
        </w:rPr>
        <w:t>s such as WTO, ITU, UNESCAP and UNCTAD</w:t>
      </w:r>
      <w:r w:rsidR="009A60C2" w:rsidRPr="00451342">
        <w:rPr>
          <w:rFonts w:ascii="Times New Roman" w:hAnsi="Times New Roman" w:cs="Times New Roman"/>
          <w:sz w:val="24"/>
          <w:szCs w:val="24"/>
          <w:lang w:val="en-GB"/>
        </w:rPr>
        <w:t xml:space="preserve"> to protect Pakistan’s economic interest and global con</w:t>
      </w:r>
      <w:r w:rsidR="00096552" w:rsidRPr="00451342">
        <w:rPr>
          <w:rFonts w:ascii="Times New Roman" w:hAnsi="Times New Roman" w:cs="Times New Roman"/>
          <w:sz w:val="24"/>
          <w:szCs w:val="24"/>
          <w:lang w:val="en-GB"/>
        </w:rPr>
        <w:t>nectivity through market access and effective special and differential treatment</w:t>
      </w:r>
    </w:p>
    <w:p w14:paraId="0BC93868" w14:textId="77777777" w:rsidR="00D318A6" w:rsidRPr="00451342" w:rsidRDefault="00D318A6" w:rsidP="00D318A6">
      <w:pPr>
        <w:pStyle w:val="ListParagraph"/>
        <w:spacing w:after="0" w:line="240" w:lineRule="auto"/>
        <w:jc w:val="both"/>
        <w:rPr>
          <w:rFonts w:ascii="Times New Roman" w:hAnsi="Times New Roman" w:cs="Times New Roman"/>
          <w:sz w:val="24"/>
          <w:szCs w:val="24"/>
          <w:lang w:val="en-GB"/>
        </w:rPr>
      </w:pPr>
    </w:p>
    <w:p w14:paraId="418592DF" w14:textId="77777777" w:rsidR="00096552" w:rsidRPr="00451342" w:rsidRDefault="00096552" w:rsidP="00C16B52">
      <w:pPr>
        <w:pStyle w:val="ListParagraph"/>
        <w:numPr>
          <w:ilvl w:val="0"/>
          <w:numId w:val="18"/>
        </w:numPr>
        <w:spacing w:after="0" w:line="240" w:lineRule="auto"/>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Transformation of TDAP into a digitally </w:t>
      </w:r>
      <w:r w:rsidR="00B848F8" w:rsidRPr="00451342">
        <w:rPr>
          <w:rFonts w:ascii="Times New Roman" w:hAnsi="Times New Roman" w:cs="Times New Roman"/>
          <w:sz w:val="24"/>
          <w:szCs w:val="24"/>
          <w:lang w:val="en-GB"/>
        </w:rPr>
        <w:t xml:space="preserve">savvy and </w:t>
      </w:r>
      <w:proofErr w:type="gramStart"/>
      <w:r w:rsidR="00B848F8" w:rsidRPr="00451342">
        <w:rPr>
          <w:rFonts w:ascii="Times New Roman" w:hAnsi="Times New Roman" w:cs="Times New Roman"/>
          <w:sz w:val="24"/>
          <w:szCs w:val="24"/>
          <w:lang w:val="en-GB"/>
        </w:rPr>
        <w:t>services oriented</w:t>
      </w:r>
      <w:proofErr w:type="gramEnd"/>
      <w:r w:rsidR="00B848F8" w:rsidRPr="00451342">
        <w:rPr>
          <w:rFonts w:ascii="Times New Roman" w:hAnsi="Times New Roman" w:cs="Times New Roman"/>
          <w:sz w:val="24"/>
          <w:szCs w:val="24"/>
          <w:lang w:val="en-GB"/>
        </w:rPr>
        <w:t xml:space="preserve"> organization with capabilities for digital marketing and </w:t>
      </w:r>
      <w:r w:rsidR="00FF1C91">
        <w:rPr>
          <w:rFonts w:ascii="Times New Roman" w:hAnsi="Times New Roman" w:cs="Times New Roman"/>
          <w:sz w:val="24"/>
          <w:szCs w:val="24"/>
          <w:lang w:val="en-GB"/>
        </w:rPr>
        <w:t>e-Commerce</w:t>
      </w:r>
      <w:r w:rsidR="00B7330A" w:rsidRPr="00451342">
        <w:rPr>
          <w:rFonts w:ascii="Times New Roman" w:hAnsi="Times New Roman" w:cs="Times New Roman"/>
          <w:sz w:val="24"/>
          <w:szCs w:val="24"/>
          <w:lang w:val="en-GB"/>
        </w:rPr>
        <w:t xml:space="preserve"> </w:t>
      </w:r>
      <w:r w:rsidR="00B848F8" w:rsidRPr="00451342">
        <w:rPr>
          <w:rFonts w:ascii="Times New Roman" w:hAnsi="Times New Roman" w:cs="Times New Roman"/>
          <w:sz w:val="24"/>
          <w:szCs w:val="24"/>
          <w:lang w:val="en-GB"/>
        </w:rPr>
        <w:t>promotion.</w:t>
      </w:r>
    </w:p>
    <w:p w14:paraId="3C604B7B" w14:textId="77777777" w:rsidR="009A60C2" w:rsidRPr="00451342" w:rsidRDefault="009A60C2" w:rsidP="009A60C2">
      <w:pPr>
        <w:spacing w:after="0" w:line="240" w:lineRule="auto"/>
        <w:jc w:val="both"/>
        <w:rPr>
          <w:rFonts w:ascii="Times New Roman" w:hAnsi="Times New Roman" w:cs="Times New Roman"/>
          <w:sz w:val="24"/>
          <w:szCs w:val="24"/>
          <w:lang w:val="en-GB"/>
        </w:rPr>
      </w:pPr>
    </w:p>
    <w:p w14:paraId="553C78B0" w14:textId="77777777" w:rsidR="009A60C2" w:rsidRPr="00451342" w:rsidRDefault="009A60C2" w:rsidP="005B30F4">
      <w:pPr>
        <w:spacing w:after="0" w:line="240" w:lineRule="auto"/>
        <w:rPr>
          <w:rFonts w:ascii="Times New Roman" w:hAnsi="Times New Roman" w:cs="Times New Roman"/>
          <w:sz w:val="24"/>
          <w:szCs w:val="24"/>
          <w:lang w:val="en-GB"/>
        </w:rPr>
      </w:pPr>
    </w:p>
    <w:p w14:paraId="0BEECAF6" w14:textId="77777777" w:rsidR="00B0337E" w:rsidRPr="00451342" w:rsidRDefault="00B0337E" w:rsidP="005B30F4">
      <w:pPr>
        <w:spacing w:after="0" w:line="240" w:lineRule="auto"/>
        <w:rPr>
          <w:rFonts w:ascii="Times New Roman" w:hAnsi="Times New Roman" w:cs="Times New Roman"/>
          <w:sz w:val="24"/>
          <w:szCs w:val="24"/>
          <w:lang w:val="en-GB"/>
        </w:rPr>
      </w:pPr>
    </w:p>
    <w:p w14:paraId="62ECFCBB" w14:textId="77777777" w:rsidR="00B0337E" w:rsidRPr="00451342" w:rsidRDefault="00B0337E" w:rsidP="005B30F4">
      <w:pPr>
        <w:spacing w:after="0" w:line="240" w:lineRule="auto"/>
        <w:rPr>
          <w:rFonts w:ascii="Times New Roman" w:hAnsi="Times New Roman" w:cs="Times New Roman"/>
          <w:sz w:val="24"/>
          <w:szCs w:val="24"/>
          <w:lang w:val="en-GB"/>
        </w:rPr>
      </w:pPr>
    </w:p>
    <w:p w14:paraId="38A88912" w14:textId="77777777" w:rsidR="00B0337E" w:rsidRPr="00451342" w:rsidRDefault="00B0337E" w:rsidP="005B30F4">
      <w:pPr>
        <w:spacing w:after="0" w:line="240" w:lineRule="auto"/>
        <w:rPr>
          <w:rFonts w:ascii="Times New Roman" w:hAnsi="Times New Roman" w:cs="Times New Roman"/>
          <w:sz w:val="24"/>
          <w:szCs w:val="24"/>
          <w:lang w:val="en-GB"/>
        </w:rPr>
      </w:pPr>
    </w:p>
    <w:p w14:paraId="349F4A09" w14:textId="77777777" w:rsidR="00B0337E" w:rsidRPr="00451342" w:rsidRDefault="00B0337E" w:rsidP="005B30F4">
      <w:pPr>
        <w:spacing w:after="0" w:line="240" w:lineRule="auto"/>
        <w:rPr>
          <w:rFonts w:ascii="Times New Roman" w:hAnsi="Times New Roman" w:cs="Times New Roman"/>
          <w:sz w:val="24"/>
          <w:szCs w:val="24"/>
          <w:lang w:val="en-GB"/>
        </w:rPr>
      </w:pPr>
    </w:p>
    <w:p w14:paraId="5DE81495" w14:textId="77777777" w:rsidR="009A60C2" w:rsidRPr="00451342" w:rsidRDefault="009A60C2" w:rsidP="005B30F4">
      <w:pPr>
        <w:spacing w:after="0" w:line="240" w:lineRule="auto"/>
        <w:rPr>
          <w:rFonts w:ascii="Times New Roman" w:hAnsi="Times New Roman" w:cs="Times New Roman"/>
          <w:sz w:val="24"/>
          <w:szCs w:val="24"/>
          <w:lang w:val="en-GB"/>
        </w:rPr>
      </w:pPr>
    </w:p>
    <w:p w14:paraId="2B6A85C0" w14:textId="77777777" w:rsidR="009A60C2" w:rsidRPr="00451342" w:rsidRDefault="009A60C2" w:rsidP="005B30F4">
      <w:pPr>
        <w:spacing w:after="0" w:line="240" w:lineRule="auto"/>
        <w:rPr>
          <w:rFonts w:ascii="Times New Roman" w:hAnsi="Times New Roman" w:cs="Times New Roman"/>
          <w:sz w:val="24"/>
          <w:szCs w:val="24"/>
          <w:lang w:val="en-GB"/>
        </w:rPr>
      </w:pPr>
    </w:p>
    <w:p w14:paraId="3099E6A0" w14:textId="77777777" w:rsidR="009A60C2" w:rsidRPr="00451342" w:rsidRDefault="009A60C2" w:rsidP="005B30F4">
      <w:pPr>
        <w:spacing w:after="0" w:line="240" w:lineRule="auto"/>
        <w:rPr>
          <w:rFonts w:ascii="Times New Roman" w:hAnsi="Times New Roman" w:cs="Times New Roman"/>
          <w:sz w:val="24"/>
          <w:szCs w:val="24"/>
          <w:lang w:val="en-GB"/>
        </w:rPr>
      </w:pPr>
    </w:p>
    <w:p w14:paraId="1B3153BB" w14:textId="77777777" w:rsidR="009A60C2" w:rsidRPr="00451342" w:rsidRDefault="009A60C2" w:rsidP="005B30F4">
      <w:pPr>
        <w:spacing w:after="0" w:line="240" w:lineRule="auto"/>
        <w:rPr>
          <w:rFonts w:ascii="Times New Roman" w:hAnsi="Times New Roman" w:cs="Times New Roman"/>
          <w:sz w:val="24"/>
          <w:szCs w:val="24"/>
          <w:lang w:val="en-GB"/>
        </w:rPr>
      </w:pPr>
    </w:p>
    <w:p w14:paraId="4E65EAF9" w14:textId="77777777" w:rsidR="009A60C2" w:rsidRPr="00451342" w:rsidRDefault="009A60C2" w:rsidP="005B30F4">
      <w:pPr>
        <w:spacing w:after="0" w:line="240" w:lineRule="auto"/>
        <w:rPr>
          <w:rFonts w:ascii="Times New Roman" w:hAnsi="Times New Roman" w:cs="Times New Roman"/>
          <w:sz w:val="24"/>
          <w:szCs w:val="24"/>
          <w:lang w:val="en-GB"/>
        </w:rPr>
      </w:pPr>
    </w:p>
    <w:p w14:paraId="36F43B95" w14:textId="77777777" w:rsidR="009A60C2" w:rsidRPr="00451342" w:rsidRDefault="009A60C2" w:rsidP="005B30F4">
      <w:pPr>
        <w:spacing w:after="0" w:line="240" w:lineRule="auto"/>
        <w:rPr>
          <w:rFonts w:ascii="Times New Roman" w:hAnsi="Times New Roman" w:cs="Times New Roman"/>
          <w:sz w:val="24"/>
          <w:szCs w:val="24"/>
          <w:lang w:val="en-GB"/>
        </w:rPr>
      </w:pPr>
    </w:p>
    <w:p w14:paraId="529E96E6" w14:textId="77777777" w:rsidR="009A60C2" w:rsidRPr="00451342" w:rsidRDefault="009A60C2" w:rsidP="005B30F4">
      <w:pPr>
        <w:spacing w:after="0" w:line="240" w:lineRule="auto"/>
        <w:rPr>
          <w:rFonts w:ascii="Times New Roman" w:hAnsi="Times New Roman" w:cs="Times New Roman"/>
          <w:sz w:val="24"/>
          <w:szCs w:val="24"/>
          <w:lang w:val="en-GB"/>
        </w:rPr>
      </w:pPr>
    </w:p>
    <w:p w14:paraId="290FD23E" w14:textId="77777777" w:rsidR="009A60C2" w:rsidRPr="00451342" w:rsidRDefault="009A60C2" w:rsidP="005B30F4">
      <w:pPr>
        <w:spacing w:after="0" w:line="240" w:lineRule="auto"/>
        <w:rPr>
          <w:rFonts w:ascii="Times New Roman" w:hAnsi="Times New Roman" w:cs="Times New Roman"/>
          <w:sz w:val="24"/>
          <w:szCs w:val="24"/>
          <w:lang w:val="en-GB"/>
        </w:rPr>
      </w:pPr>
    </w:p>
    <w:p w14:paraId="5F016273" w14:textId="77777777" w:rsidR="009A60C2" w:rsidRPr="00451342" w:rsidRDefault="009A60C2" w:rsidP="005B30F4">
      <w:pPr>
        <w:spacing w:after="0" w:line="240" w:lineRule="auto"/>
        <w:rPr>
          <w:rFonts w:ascii="Times New Roman" w:hAnsi="Times New Roman" w:cs="Times New Roman"/>
          <w:sz w:val="24"/>
          <w:szCs w:val="24"/>
          <w:lang w:val="en-GB"/>
        </w:rPr>
      </w:pPr>
    </w:p>
    <w:p w14:paraId="532AAC05" w14:textId="77777777" w:rsidR="009A60C2" w:rsidRPr="00451342" w:rsidRDefault="009A60C2" w:rsidP="005B30F4">
      <w:pPr>
        <w:spacing w:after="0" w:line="240" w:lineRule="auto"/>
        <w:rPr>
          <w:rFonts w:ascii="Times New Roman" w:hAnsi="Times New Roman" w:cs="Times New Roman"/>
          <w:sz w:val="24"/>
          <w:szCs w:val="24"/>
          <w:lang w:val="en-GB"/>
        </w:rPr>
      </w:pPr>
    </w:p>
    <w:p w14:paraId="27161848" w14:textId="77777777" w:rsidR="009A60C2" w:rsidRPr="00451342" w:rsidRDefault="009A60C2" w:rsidP="005B30F4">
      <w:pPr>
        <w:spacing w:after="0" w:line="240" w:lineRule="auto"/>
        <w:rPr>
          <w:rFonts w:ascii="Times New Roman" w:hAnsi="Times New Roman" w:cs="Times New Roman"/>
          <w:sz w:val="24"/>
          <w:szCs w:val="24"/>
          <w:lang w:val="en-GB"/>
        </w:rPr>
      </w:pPr>
    </w:p>
    <w:p w14:paraId="15AE3B2E" w14:textId="77777777" w:rsidR="009A60C2" w:rsidRPr="00451342" w:rsidRDefault="009A60C2" w:rsidP="005B30F4">
      <w:pPr>
        <w:spacing w:after="0" w:line="240" w:lineRule="auto"/>
        <w:rPr>
          <w:rFonts w:ascii="Times New Roman" w:hAnsi="Times New Roman" w:cs="Times New Roman"/>
          <w:sz w:val="24"/>
          <w:szCs w:val="24"/>
          <w:lang w:val="en-GB"/>
        </w:rPr>
      </w:pPr>
    </w:p>
    <w:p w14:paraId="58210FF4" w14:textId="77777777" w:rsidR="009A60C2" w:rsidRPr="00451342" w:rsidRDefault="009A60C2" w:rsidP="005B30F4">
      <w:pPr>
        <w:spacing w:after="0" w:line="240" w:lineRule="auto"/>
        <w:rPr>
          <w:rFonts w:ascii="Times New Roman" w:hAnsi="Times New Roman" w:cs="Times New Roman"/>
          <w:sz w:val="24"/>
          <w:szCs w:val="24"/>
          <w:lang w:val="en-GB"/>
        </w:rPr>
      </w:pPr>
    </w:p>
    <w:p w14:paraId="076DDEFB" w14:textId="77777777" w:rsidR="009A60C2" w:rsidRPr="00451342" w:rsidRDefault="009A60C2" w:rsidP="005B30F4">
      <w:pPr>
        <w:spacing w:after="0" w:line="240" w:lineRule="auto"/>
        <w:rPr>
          <w:rFonts w:ascii="Times New Roman" w:hAnsi="Times New Roman" w:cs="Times New Roman"/>
          <w:sz w:val="24"/>
          <w:szCs w:val="24"/>
          <w:lang w:val="en-GB"/>
        </w:rPr>
      </w:pPr>
    </w:p>
    <w:p w14:paraId="1D1006C5" w14:textId="77777777" w:rsidR="009A60C2" w:rsidRPr="00451342" w:rsidRDefault="009A60C2" w:rsidP="005B30F4">
      <w:pPr>
        <w:spacing w:after="0" w:line="240" w:lineRule="auto"/>
        <w:rPr>
          <w:rFonts w:ascii="Times New Roman" w:hAnsi="Times New Roman" w:cs="Times New Roman"/>
          <w:sz w:val="24"/>
          <w:szCs w:val="24"/>
          <w:lang w:val="en-GB"/>
        </w:rPr>
      </w:pPr>
    </w:p>
    <w:p w14:paraId="0AE08744" w14:textId="77777777" w:rsidR="009A60C2" w:rsidRPr="008D3303" w:rsidRDefault="008D3303" w:rsidP="00622C0C">
      <w:pPr>
        <w:spacing w:after="0" w:line="240" w:lineRule="auto"/>
        <w:jc w:val="right"/>
        <w:rPr>
          <w:rFonts w:ascii="Times New Roman" w:hAnsi="Times New Roman" w:cs="Times New Roman"/>
          <w:b/>
          <w:sz w:val="24"/>
          <w:szCs w:val="24"/>
          <w:u w:val="single"/>
          <w:lang w:val="en-GB"/>
        </w:rPr>
      </w:pPr>
      <w:r w:rsidRPr="008D3303">
        <w:rPr>
          <w:rFonts w:ascii="Times New Roman" w:hAnsi="Times New Roman" w:cs="Times New Roman"/>
          <w:b/>
          <w:sz w:val="24"/>
          <w:szCs w:val="24"/>
          <w:u w:val="single"/>
          <w:lang w:val="en-GB"/>
        </w:rPr>
        <w:lastRenderedPageBreak/>
        <w:t>Annexure-I</w:t>
      </w:r>
    </w:p>
    <w:p w14:paraId="62B1EB0E" w14:textId="77777777" w:rsidR="00734D8E" w:rsidRPr="00451342" w:rsidRDefault="008D3303" w:rsidP="00622C0C">
      <w:pPr>
        <w:pStyle w:val="CommentText"/>
        <w:spacing w:after="0"/>
        <w:jc w:val="center"/>
        <w:outlineLvl w:val="0"/>
        <w:rPr>
          <w:rFonts w:ascii="Times New Roman" w:hAnsi="Times New Roman" w:cs="Times New Roman"/>
          <w:b/>
          <w:sz w:val="24"/>
          <w:szCs w:val="24"/>
          <w:lang w:val="en-GB"/>
        </w:rPr>
      </w:pPr>
      <w:r>
        <w:rPr>
          <w:rFonts w:ascii="Times New Roman" w:hAnsi="Times New Roman" w:cs="Times New Roman"/>
          <w:b/>
          <w:smallCaps/>
          <w:sz w:val="24"/>
          <w:szCs w:val="24"/>
          <w:lang w:val="en-GB"/>
        </w:rPr>
        <w:t xml:space="preserve">Implementation of </w:t>
      </w:r>
      <w:r w:rsidR="00FF1C91">
        <w:rPr>
          <w:rFonts w:ascii="Times New Roman" w:hAnsi="Times New Roman" w:cs="Times New Roman"/>
          <w:b/>
          <w:smallCaps/>
          <w:sz w:val="24"/>
          <w:szCs w:val="24"/>
          <w:lang w:val="en-GB"/>
        </w:rPr>
        <w:t>e-Commerce</w:t>
      </w:r>
      <w:r>
        <w:rPr>
          <w:rFonts w:ascii="Times New Roman" w:hAnsi="Times New Roman" w:cs="Times New Roman"/>
          <w:b/>
          <w:smallCaps/>
          <w:sz w:val="24"/>
          <w:szCs w:val="24"/>
          <w:lang w:val="en-GB"/>
        </w:rPr>
        <w:t xml:space="preserve"> Policy Framework</w:t>
      </w:r>
    </w:p>
    <w:p w14:paraId="5E93707F" w14:textId="77777777" w:rsidR="006E3789" w:rsidRPr="00451342" w:rsidRDefault="006E3789" w:rsidP="00622C0C">
      <w:pPr>
        <w:pStyle w:val="CommentText"/>
        <w:spacing w:after="0"/>
        <w:jc w:val="both"/>
        <w:rPr>
          <w:rFonts w:ascii="Times New Roman" w:hAnsi="Times New Roman" w:cs="Times New Roman"/>
          <w:sz w:val="24"/>
          <w:szCs w:val="24"/>
          <w:lang w:val="en-GB"/>
        </w:rPr>
      </w:pPr>
    </w:p>
    <w:p w14:paraId="594F8E01" w14:textId="77777777" w:rsidR="008E19EC" w:rsidRPr="00451342" w:rsidRDefault="00832AFD" w:rsidP="00622C0C">
      <w:pPr>
        <w:pStyle w:val="CommentText"/>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For implementing the measures </w:t>
      </w:r>
      <w:r w:rsidR="00FD360E" w:rsidRPr="00451342">
        <w:rPr>
          <w:rFonts w:ascii="Times New Roman" w:hAnsi="Times New Roman" w:cs="Times New Roman"/>
          <w:sz w:val="24"/>
          <w:szCs w:val="24"/>
          <w:lang w:val="en-GB"/>
        </w:rPr>
        <w:t xml:space="preserve">proposed in this Policy Framework, </w:t>
      </w:r>
      <w:r w:rsidR="00482858" w:rsidRPr="00451342">
        <w:rPr>
          <w:rFonts w:ascii="Times New Roman" w:hAnsi="Times New Roman" w:cs="Times New Roman"/>
          <w:sz w:val="24"/>
          <w:szCs w:val="24"/>
          <w:lang w:val="en-GB"/>
        </w:rPr>
        <w:t xml:space="preserve">the national </w:t>
      </w:r>
      <w:r w:rsidR="00800632">
        <w:rPr>
          <w:rFonts w:ascii="Times New Roman" w:hAnsi="Times New Roman" w:cs="Times New Roman"/>
          <w:sz w:val="24"/>
          <w:szCs w:val="24"/>
          <w:lang w:val="en-GB"/>
        </w:rPr>
        <w:t>e</w:t>
      </w:r>
      <w:r w:rsidR="00FF1C91">
        <w:rPr>
          <w:rFonts w:ascii="Times New Roman" w:hAnsi="Times New Roman" w:cs="Times New Roman"/>
          <w:sz w:val="24"/>
          <w:szCs w:val="24"/>
          <w:lang w:val="en-GB"/>
        </w:rPr>
        <w:t>-Commerce</w:t>
      </w:r>
      <w:r w:rsidR="00482858" w:rsidRPr="00451342">
        <w:rPr>
          <w:rFonts w:ascii="Times New Roman" w:hAnsi="Times New Roman" w:cs="Times New Roman"/>
          <w:sz w:val="24"/>
          <w:szCs w:val="24"/>
          <w:lang w:val="en-GB"/>
        </w:rPr>
        <w:t xml:space="preserve"> Council would meet at least twice a year and can form various committees and working groups to oversee the implementation</w:t>
      </w:r>
      <w:r w:rsidR="007A4762" w:rsidRPr="00451342">
        <w:rPr>
          <w:rFonts w:ascii="Times New Roman" w:hAnsi="Times New Roman" w:cs="Times New Roman"/>
          <w:sz w:val="24"/>
          <w:szCs w:val="24"/>
          <w:lang w:val="en-GB"/>
        </w:rPr>
        <w:t xml:space="preserve">. </w:t>
      </w:r>
      <w:r w:rsidR="001C274F" w:rsidRPr="00451342">
        <w:rPr>
          <w:rFonts w:ascii="Times New Roman" w:hAnsi="Times New Roman" w:cs="Times New Roman"/>
          <w:sz w:val="24"/>
          <w:szCs w:val="24"/>
          <w:lang w:val="en-GB"/>
        </w:rPr>
        <w:t xml:space="preserve">These Committees </w:t>
      </w:r>
      <w:r w:rsidR="005A11D6" w:rsidRPr="00451342">
        <w:rPr>
          <w:rFonts w:ascii="Times New Roman" w:hAnsi="Times New Roman" w:cs="Times New Roman"/>
          <w:sz w:val="24"/>
          <w:szCs w:val="24"/>
          <w:lang w:val="en-GB"/>
        </w:rPr>
        <w:t xml:space="preserve">shall </w:t>
      </w:r>
      <w:r w:rsidR="001C274F" w:rsidRPr="00451342">
        <w:rPr>
          <w:rFonts w:ascii="Times New Roman" w:hAnsi="Times New Roman" w:cs="Times New Roman"/>
          <w:sz w:val="24"/>
          <w:szCs w:val="24"/>
          <w:lang w:val="en-GB"/>
        </w:rPr>
        <w:t xml:space="preserve">oversee proper implementation of </w:t>
      </w:r>
      <w:r w:rsidR="005318BA" w:rsidRPr="00451342">
        <w:rPr>
          <w:rFonts w:ascii="Times New Roman" w:hAnsi="Times New Roman" w:cs="Times New Roman"/>
          <w:sz w:val="24"/>
          <w:szCs w:val="24"/>
          <w:lang w:val="en-GB"/>
        </w:rPr>
        <w:t>Policy Framework and</w:t>
      </w:r>
      <w:r w:rsidR="008E19EC" w:rsidRPr="00451342">
        <w:rPr>
          <w:rFonts w:ascii="Times New Roman" w:hAnsi="Times New Roman" w:cs="Times New Roman"/>
          <w:sz w:val="24"/>
          <w:szCs w:val="24"/>
          <w:lang w:val="en-GB"/>
        </w:rPr>
        <w:t>, where necessary,</w:t>
      </w:r>
      <w:r w:rsidR="005318BA" w:rsidRPr="00451342">
        <w:rPr>
          <w:rFonts w:ascii="Times New Roman" w:hAnsi="Times New Roman" w:cs="Times New Roman"/>
          <w:sz w:val="24"/>
          <w:szCs w:val="24"/>
          <w:lang w:val="en-GB"/>
        </w:rPr>
        <w:t xml:space="preserve"> shall </w:t>
      </w:r>
      <w:r w:rsidR="008E19EC" w:rsidRPr="00451342">
        <w:rPr>
          <w:rFonts w:ascii="Times New Roman" w:hAnsi="Times New Roman" w:cs="Times New Roman"/>
          <w:sz w:val="24"/>
          <w:szCs w:val="24"/>
          <w:lang w:val="en-GB"/>
        </w:rPr>
        <w:t xml:space="preserve">coordinate to resolve any matters among the provinces or between provinces and the Federation.  </w:t>
      </w:r>
    </w:p>
    <w:p w14:paraId="5C079C58" w14:textId="77777777" w:rsidR="008E19EC" w:rsidRPr="00451342" w:rsidRDefault="008E19EC" w:rsidP="00622C0C">
      <w:pPr>
        <w:pStyle w:val="CommentText"/>
        <w:spacing w:after="0"/>
        <w:jc w:val="both"/>
        <w:rPr>
          <w:rFonts w:ascii="Times New Roman" w:hAnsi="Times New Roman" w:cs="Times New Roman"/>
          <w:sz w:val="24"/>
          <w:szCs w:val="24"/>
          <w:lang w:val="en-GB"/>
        </w:rPr>
      </w:pPr>
    </w:p>
    <w:p w14:paraId="2B05CFF6" w14:textId="77777777" w:rsidR="006E3789" w:rsidRPr="00451342" w:rsidRDefault="008E19EC" w:rsidP="00622C0C">
      <w:pPr>
        <w:pStyle w:val="CommentText"/>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Composition of the </w:t>
      </w:r>
      <w:r w:rsidR="00482858" w:rsidRPr="00451342">
        <w:rPr>
          <w:rFonts w:ascii="Times New Roman" w:hAnsi="Times New Roman" w:cs="Times New Roman"/>
          <w:sz w:val="24"/>
          <w:szCs w:val="24"/>
          <w:lang w:val="en-GB"/>
        </w:rPr>
        <w:t xml:space="preserve">National </w:t>
      </w:r>
      <w:r w:rsidR="003B0822">
        <w:rPr>
          <w:rFonts w:ascii="Times New Roman" w:hAnsi="Times New Roman" w:cs="Times New Roman"/>
          <w:sz w:val="24"/>
          <w:szCs w:val="24"/>
          <w:lang w:val="en-GB"/>
        </w:rPr>
        <w:t>e</w:t>
      </w:r>
      <w:r w:rsidR="00FF1C91">
        <w:rPr>
          <w:rFonts w:ascii="Times New Roman" w:hAnsi="Times New Roman" w:cs="Times New Roman"/>
          <w:sz w:val="24"/>
          <w:szCs w:val="24"/>
          <w:lang w:val="en-GB"/>
        </w:rPr>
        <w:t>-Commerce</w:t>
      </w:r>
      <w:r w:rsidR="00482858" w:rsidRPr="00451342">
        <w:rPr>
          <w:rFonts w:ascii="Times New Roman" w:hAnsi="Times New Roman" w:cs="Times New Roman"/>
          <w:sz w:val="24"/>
          <w:szCs w:val="24"/>
          <w:lang w:val="en-GB"/>
        </w:rPr>
        <w:t xml:space="preserve"> Council</w:t>
      </w:r>
      <w:r w:rsidRPr="00451342">
        <w:rPr>
          <w:rFonts w:ascii="Times New Roman" w:hAnsi="Times New Roman" w:cs="Times New Roman"/>
          <w:sz w:val="24"/>
          <w:szCs w:val="24"/>
          <w:lang w:val="en-GB"/>
        </w:rPr>
        <w:t xml:space="preserve"> shall be as under:</w:t>
      </w:r>
    </w:p>
    <w:p w14:paraId="1907CABD" w14:textId="77777777" w:rsidR="006E3789" w:rsidRPr="00451342" w:rsidRDefault="006E3789" w:rsidP="00622C0C">
      <w:pPr>
        <w:pStyle w:val="CommentText"/>
        <w:spacing w:after="0"/>
        <w:jc w:val="both"/>
        <w:rPr>
          <w:rFonts w:ascii="Times New Roman" w:hAnsi="Times New Roman" w:cs="Times New Roman"/>
          <w:sz w:val="24"/>
          <w:szCs w:val="24"/>
          <w:lang w:val="en-GB"/>
        </w:rPr>
      </w:pPr>
    </w:p>
    <w:p w14:paraId="5AF97B3E" w14:textId="77777777" w:rsidR="007040E2" w:rsidRPr="00451342" w:rsidRDefault="00482858" w:rsidP="00622C0C">
      <w:pPr>
        <w:pStyle w:val="CommentText"/>
        <w:spacing w:after="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u w:val="single"/>
          <w:lang w:val="en-GB"/>
        </w:rPr>
        <w:t xml:space="preserve">National </w:t>
      </w:r>
      <w:r w:rsidR="003B0822">
        <w:rPr>
          <w:rFonts w:ascii="Times New Roman" w:hAnsi="Times New Roman" w:cs="Times New Roman"/>
          <w:b/>
          <w:sz w:val="24"/>
          <w:szCs w:val="24"/>
          <w:u w:val="single"/>
          <w:lang w:val="en-GB"/>
        </w:rPr>
        <w:t>e</w:t>
      </w:r>
      <w:r w:rsidR="00FF1C91">
        <w:rPr>
          <w:rFonts w:ascii="Times New Roman" w:hAnsi="Times New Roman" w:cs="Times New Roman"/>
          <w:b/>
          <w:sz w:val="24"/>
          <w:szCs w:val="24"/>
          <w:u w:val="single"/>
          <w:lang w:val="en-GB"/>
        </w:rPr>
        <w:t>-Commerce</w:t>
      </w:r>
      <w:r w:rsidRPr="00451342">
        <w:rPr>
          <w:rFonts w:ascii="Times New Roman" w:hAnsi="Times New Roman" w:cs="Times New Roman"/>
          <w:b/>
          <w:sz w:val="24"/>
          <w:szCs w:val="24"/>
          <w:u w:val="single"/>
          <w:lang w:val="en-GB"/>
        </w:rPr>
        <w:t xml:space="preserve"> Council</w:t>
      </w:r>
      <w:r w:rsidR="000405E3" w:rsidRPr="00451342">
        <w:rPr>
          <w:rFonts w:ascii="Times New Roman" w:hAnsi="Times New Roman" w:cs="Times New Roman"/>
          <w:b/>
          <w:sz w:val="24"/>
          <w:szCs w:val="24"/>
          <w:lang w:val="en-GB"/>
        </w:rPr>
        <w:t>:</w:t>
      </w:r>
    </w:p>
    <w:p w14:paraId="2FF9D769" w14:textId="77777777" w:rsidR="00482858" w:rsidRPr="00451342" w:rsidRDefault="00482858" w:rsidP="00622C0C">
      <w:pPr>
        <w:pStyle w:val="CommentText"/>
        <w:spacing w:after="0"/>
        <w:jc w:val="both"/>
        <w:rPr>
          <w:rFonts w:ascii="Times New Roman" w:hAnsi="Times New Roman" w:cs="Times New Roman"/>
          <w:sz w:val="24"/>
          <w:szCs w:val="24"/>
          <w:lang w:val="en-GB"/>
        </w:rPr>
      </w:pPr>
    </w:p>
    <w:p w14:paraId="1EC9A17A" w14:textId="77777777" w:rsidR="00482858" w:rsidRPr="00451342" w:rsidRDefault="00482858" w:rsidP="00622C0C">
      <w:pPr>
        <w:pStyle w:val="CommentText"/>
        <w:spacing w:after="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Public Sector Representatives:</w:t>
      </w:r>
    </w:p>
    <w:p w14:paraId="38447FFD" w14:textId="77777777" w:rsidR="00D65881" w:rsidRPr="00451342" w:rsidRDefault="00D65881" w:rsidP="00C16B52">
      <w:pPr>
        <w:pStyle w:val="ListParagraph"/>
        <w:numPr>
          <w:ilvl w:val="0"/>
          <w:numId w:val="2"/>
        </w:numPr>
        <w:spacing w:after="0" w:line="240" w:lineRule="auto"/>
        <w:ind w:left="720"/>
        <w:jc w:val="both"/>
        <w:rPr>
          <w:rFonts w:ascii="Times New Roman" w:hAnsi="Times New Roman" w:cs="Times New Roman"/>
          <w:b/>
          <w:sz w:val="24"/>
          <w:szCs w:val="24"/>
        </w:rPr>
      </w:pPr>
      <w:r w:rsidRPr="00451342">
        <w:rPr>
          <w:rFonts w:ascii="Times New Roman" w:hAnsi="Times New Roman" w:cs="Times New Roman"/>
          <w:b/>
          <w:sz w:val="24"/>
          <w:szCs w:val="24"/>
        </w:rPr>
        <w:t xml:space="preserve">Commerce Minister </w:t>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b/>
          <w:sz w:val="24"/>
          <w:szCs w:val="24"/>
        </w:rPr>
        <w:tab/>
      </w:r>
      <w:r w:rsidRPr="00451342">
        <w:rPr>
          <w:rFonts w:ascii="Times New Roman" w:hAnsi="Times New Roman" w:cs="Times New Roman"/>
          <w:b/>
          <w:sz w:val="24"/>
          <w:szCs w:val="24"/>
        </w:rPr>
        <w:tab/>
        <w:t>Chair</w:t>
      </w:r>
    </w:p>
    <w:p w14:paraId="36EEEF5E" w14:textId="77777777" w:rsidR="000405E3" w:rsidRPr="00451342" w:rsidRDefault="000405E3" w:rsidP="00C16B52">
      <w:pPr>
        <w:pStyle w:val="ListParagraph"/>
        <w:numPr>
          <w:ilvl w:val="0"/>
          <w:numId w:val="2"/>
        </w:numPr>
        <w:spacing w:after="0" w:line="240" w:lineRule="auto"/>
        <w:ind w:left="720"/>
        <w:jc w:val="both"/>
        <w:rPr>
          <w:rFonts w:ascii="Times New Roman" w:hAnsi="Times New Roman" w:cs="Times New Roman"/>
          <w:b/>
          <w:sz w:val="24"/>
          <w:szCs w:val="24"/>
        </w:rPr>
      </w:pPr>
      <w:r w:rsidRPr="00451342">
        <w:rPr>
          <w:rFonts w:ascii="Times New Roman" w:hAnsi="Times New Roman" w:cs="Times New Roman"/>
          <w:sz w:val="24"/>
          <w:szCs w:val="24"/>
        </w:rPr>
        <w:t>Secretary, Ministry of Commerce</w:t>
      </w:r>
      <w:r w:rsidR="00D65881" w:rsidRPr="00451342">
        <w:rPr>
          <w:rFonts w:ascii="Times New Roman" w:hAnsi="Times New Roman" w:cs="Times New Roman"/>
          <w:sz w:val="24"/>
          <w:szCs w:val="24"/>
        </w:rPr>
        <w:tab/>
      </w:r>
      <w:r w:rsidR="00D65881" w:rsidRPr="00451342">
        <w:rPr>
          <w:rFonts w:ascii="Times New Roman" w:hAnsi="Times New Roman" w:cs="Times New Roman"/>
          <w:sz w:val="24"/>
          <w:szCs w:val="24"/>
        </w:rPr>
        <w:tab/>
      </w:r>
      <w:r w:rsidR="00D65881" w:rsidRPr="00451342">
        <w:rPr>
          <w:rFonts w:ascii="Times New Roman" w:hAnsi="Times New Roman" w:cs="Times New Roman"/>
          <w:sz w:val="24"/>
          <w:szCs w:val="24"/>
        </w:rPr>
        <w:tab/>
      </w:r>
      <w:r w:rsidR="00D65881" w:rsidRPr="00451342">
        <w:rPr>
          <w:rFonts w:ascii="Times New Roman" w:hAnsi="Times New Roman" w:cs="Times New Roman"/>
          <w:sz w:val="24"/>
          <w:szCs w:val="24"/>
        </w:rPr>
        <w:tab/>
      </w:r>
      <w:r w:rsidR="00D65881" w:rsidRPr="00451342">
        <w:rPr>
          <w:rFonts w:ascii="Times New Roman" w:hAnsi="Times New Roman" w:cs="Times New Roman"/>
          <w:sz w:val="24"/>
          <w:szCs w:val="24"/>
        </w:rPr>
        <w:tab/>
      </w:r>
      <w:r w:rsidR="00D65881" w:rsidRPr="00451342">
        <w:rPr>
          <w:rFonts w:ascii="Times New Roman" w:hAnsi="Times New Roman" w:cs="Times New Roman"/>
          <w:sz w:val="24"/>
          <w:szCs w:val="24"/>
        </w:rPr>
        <w:tab/>
      </w:r>
      <w:r w:rsidR="00205774" w:rsidRPr="00451342">
        <w:rPr>
          <w:rFonts w:ascii="Times New Roman" w:hAnsi="Times New Roman" w:cs="Times New Roman"/>
          <w:sz w:val="24"/>
          <w:szCs w:val="24"/>
        </w:rPr>
        <w:t>Secretary</w:t>
      </w:r>
      <w:r w:rsidRPr="00451342">
        <w:rPr>
          <w:rFonts w:ascii="Times New Roman" w:hAnsi="Times New Roman" w:cs="Times New Roman"/>
          <w:sz w:val="24"/>
          <w:szCs w:val="24"/>
        </w:rPr>
        <w:tab/>
      </w:r>
    </w:p>
    <w:p w14:paraId="0761B68E" w14:textId="77777777" w:rsidR="000405E3" w:rsidRPr="00451342" w:rsidRDefault="000405E3" w:rsidP="00C16B52">
      <w:pPr>
        <w:pStyle w:val="ListParagraph"/>
        <w:numPr>
          <w:ilvl w:val="0"/>
          <w:numId w:val="2"/>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Secretary, Ministry of Finance</w:t>
      </w:r>
    </w:p>
    <w:p w14:paraId="4AA50B0D" w14:textId="77777777" w:rsidR="00D65881" w:rsidRPr="00451342" w:rsidRDefault="00D65881" w:rsidP="00C16B52">
      <w:pPr>
        <w:pStyle w:val="ListParagraph"/>
        <w:numPr>
          <w:ilvl w:val="0"/>
          <w:numId w:val="2"/>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Secretary, Revenue Division</w:t>
      </w:r>
    </w:p>
    <w:p w14:paraId="38A5C4AB" w14:textId="77777777" w:rsidR="000405E3" w:rsidRPr="00451342" w:rsidRDefault="000405E3" w:rsidP="00C16B52">
      <w:pPr>
        <w:pStyle w:val="ListParagraph"/>
        <w:numPr>
          <w:ilvl w:val="0"/>
          <w:numId w:val="2"/>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Secretary, Ministry of Information Technology &amp; Telecom</w:t>
      </w:r>
    </w:p>
    <w:p w14:paraId="4A76B0E2" w14:textId="77777777" w:rsidR="00F502F7" w:rsidRPr="00451342" w:rsidRDefault="00F502F7" w:rsidP="00C16B52">
      <w:pPr>
        <w:pStyle w:val="ListParagraph"/>
        <w:numPr>
          <w:ilvl w:val="0"/>
          <w:numId w:val="2"/>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Secretary, Ministry of Law and Justice</w:t>
      </w:r>
    </w:p>
    <w:p w14:paraId="466CA2FF" w14:textId="77777777" w:rsidR="00F502F7" w:rsidRPr="00451342" w:rsidRDefault="00F502F7" w:rsidP="00C16B52">
      <w:pPr>
        <w:pStyle w:val="ListParagraph"/>
        <w:numPr>
          <w:ilvl w:val="0"/>
          <w:numId w:val="2"/>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Secretary, Ministry of Communications</w:t>
      </w:r>
    </w:p>
    <w:p w14:paraId="50B5E2C2" w14:textId="77777777" w:rsidR="0043085B" w:rsidRPr="00451342" w:rsidRDefault="0043085B" w:rsidP="00C16B52">
      <w:pPr>
        <w:pStyle w:val="ListParagraph"/>
        <w:numPr>
          <w:ilvl w:val="0"/>
          <w:numId w:val="2"/>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Secretary TDAP</w:t>
      </w:r>
    </w:p>
    <w:p w14:paraId="6CC9094F" w14:textId="77777777" w:rsidR="000405E3" w:rsidRPr="00451342" w:rsidRDefault="000405E3" w:rsidP="00C16B52">
      <w:pPr>
        <w:pStyle w:val="ListParagraph"/>
        <w:numPr>
          <w:ilvl w:val="0"/>
          <w:numId w:val="2"/>
        </w:numPr>
        <w:spacing w:after="0" w:line="240" w:lineRule="auto"/>
        <w:ind w:left="720"/>
        <w:jc w:val="both"/>
        <w:rPr>
          <w:rFonts w:ascii="Times New Roman" w:hAnsi="Times New Roman" w:cs="Times New Roman"/>
          <w:b/>
          <w:sz w:val="24"/>
          <w:szCs w:val="24"/>
        </w:rPr>
      </w:pPr>
      <w:r w:rsidRPr="00451342">
        <w:rPr>
          <w:rFonts w:ascii="Times New Roman" w:hAnsi="Times New Roman" w:cs="Times New Roman"/>
          <w:sz w:val="24"/>
          <w:szCs w:val="24"/>
        </w:rPr>
        <w:t>Chairman, FBR</w:t>
      </w:r>
    </w:p>
    <w:p w14:paraId="77771DEC" w14:textId="77777777" w:rsidR="000405E3" w:rsidRPr="00451342" w:rsidRDefault="000405E3" w:rsidP="00C16B52">
      <w:pPr>
        <w:pStyle w:val="ListParagraph"/>
        <w:numPr>
          <w:ilvl w:val="0"/>
          <w:numId w:val="2"/>
        </w:numPr>
        <w:spacing w:after="0" w:line="240" w:lineRule="auto"/>
        <w:ind w:left="720"/>
        <w:jc w:val="both"/>
        <w:rPr>
          <w:rFonts w:ascii="Times New Roman" w:hAnsi="Times New Roman" w:cs="Times New Roman"/>
          <w:b/>
          <w:sz w:val="24"/>
          <w:szCs w:val="24"/>
        </w:rPr>
      </w:pPr>
      <w:r w:rsidRPr="00451342">
        <w:rPr>
          <w:rFonts w:ascii="Times New Roman" w:hAnsi="Times New Roman" w:cs="Times New Roman"/>
          <w:sz w:val="24"/>
          <w:szCs w:val="24"/>
        </w:rPr>
        <w:t>Chairman, SECP</w:t>
      </w:r>
    </w:p>
    <w:p w14:paraId="2FC3DB40" w14:textId="77777777" w:rsidR="0043085B" w:rsidRPr="00451342" w:rsidRDefault="000405E3" w:rsidP="00C16B52">
      <w:pPr>
        <w:pStyle w:val="ListParagraph"/>
        <w:numPr>
          <w:ilvl w:val="0"/>
          <w:numId w:val="2"/>
        </w:numPr>
        <w:spacing w:after="0" w:line="240" w:lineRule="auto"/>
        <w:ind w:left="720"/>
        <w:jc w:val="both"/>
        <w:rPr>
          <w:rFonts w:ascii="Times New Roman" w:hAnsi="Times New Roman" w:cs="Times New Roman"/>
          <w:bCs/>
          <w:sz w:val="24"/>
          <w:szCs w:val="24"/>
        </w:rPr>
      </w:pPr>
      <w:r w:rsidRPr="00451342">
        <w:rPr>
          <w:rFonts w:ascii="Times New Roman" w:hAnsi="Times New Roman" w:cs="Times New Roman"/>
          <w:bCs/>
          <w:sz w:val="24"/>
          <w:szCs w:val="24"/>
        </w:rPr>
        <w:t>Governor SBP</w:t>
      </w:r>
    </w:p>
    <w:p w14:paraId="07BEEB1D" w14:textId="77777777" w:rsidR="000405E3" w:rsidRPr="00451342" w:rsidRDefault="000405E3" w:rsidP="00C16B52">
      <w:pPr>
        <w:pStyle w:val="ListParagraph"/>
        <w:numPr>
          <w:ilvl w:val="0"/>
          <w:numId w:val="2"/>
        </w:numPr>
        <w:spacing w:after="0" w:line="240" w:lineRule="auto"/>
        <w:ind w:left="720"/>
        <w:jc w:val="both"/>
        <w:rPr>
          <w:rFonts w:ascii="Times New Roman" w:hAnsi="Times New Roman" w:cs="Times New Roman"/>
          <w:bCs/>
          <w:sz w:val="24"/>
          <w:szCs w:val="24"/>
        </w:rPr>
      </w:pPr>
      <w:r w:rsidRPr="00451342">
        <w:rPr>
          <w:rFonts w:ascii="Times New Roman" w:hAnsi="Times New Roman" w:cs="Times New Roman"/>
          <w:bCs/>
          <w:sz w:val="24"/>
          <w:szCs w:val="24"/>
        </w:rPr>
        <w:t>All Provincial Chief Secretaries</w:t>
      </w:r>
    </w:p>
    <w:p w14:paraId="424E683D" w14:textId="77777777" w:rsidR="000405E3" w:rsidRPr="00451342" w:rsidRDefault="000405E3" w:rsidP="00C16B52">
      <w:pPr>
        <w:pStyle w:val="ListParagraph"/>
        <w:numPr>
          <w:ilvl w:val="0"/>
          <w:numId w:val="2"/>
        </w:numPr>
        <w:spacing w:after="0" w:line="240" w:lineRule="auto"/>
        <w:ind w:left="720"/>
        <w:jc w:val="both"/>
        <w:rPr>
          <w:rFonts w:ascii="Times New Roman" w:hAnsi="Times New Roman" w:cs="Times New Roman"/>
          <w:bCs/>
          <w:sz w:val="24"/>
          <w:szCs w:val="24"/>
        </w:rPr>
      </w:pPr>
      <w:r w:rsidRPr="00451342">
        <w:rPr>
          <w:rFonts w:ascii="Times New Roman" w:hAnsi="Times New Roman" w:cs="Times New Roman"/>
          <w:bCs/>
          <w:sz w:val="24"/>
          <w:szCs w:val="24"/>
        </w:rPr>
        <w:t>Heads of all Provincial Revenue Authorities</w:t>
      </w:r>
    </w:p>
    <w:p w14:paraId="5501C88C" w14:textId="77777777" w:rsidR="007040E2" w:rsidRPr="00451342" w:rsidRDefault="007040E2" w:rsidP="00622C0C">
      <w:pPr>
        <w:pStyle w:val="CommentText"/>
        <w:spacing w:after="0"/>
        <w:jc w:val="both"/>
        <w:rPr>
          <w:rFonts w:ascii="Times New Roman" w:hAnsi="Times New Roman" w:cs="Times New Roman"/>
          <w:sz w:val="24"/>
          <w:szCs w:val="24"/>
          <w:lang w:val="en-GB"/>
        </w:rPr>
      </w:pPr>
    </w:p>
    <w:p w14:paraId="40777B46" w14:textId="77777777" w:rsidR="00482858" w:rsidRPr="00451342" w:rsidRDefault="00482858" w:rsidP="00622C0C">
      <w:pPr>
        <w:pStyle w:val="CommentText"/>
        <w:spacing w:after="0"/>
        <w:jc w:val="both"/>
        <w:outlineLvl w:val="0"/>
        <w:rPr>
          <w:rFonts w:ascii="Times New Roman" w:hAnsi="Times New Roman" w:cs="Times New Roman"/>
          <w:b/>
          <w:sz w:val="24"/>
          <w:szCs w:val="24"/>
          <w:lang w:val="en-GB"/>
        </w:rPr>
      </w:pPr>
      <w:r w:rsidRPr="00451342">
        <w:rPr>
          <w:rFonts w:ascii="Times New Roman" w:hAnsi="Times New Roman" w:cs="Times New Roman"/>
          <w:b/>
          <w:sz w:val="24"/>
          <w:szCs w:val="24"/>
          <w:lang w:val="en-GB"/>
        </w:rPr>
        <w:t>Private Sector Representatives:</w:t>
      </w:r>
    </w:p>
    <w:p w14:paraId="42C11328" w14:textId="77777777" w:rsidR="00482858" w:rsidRPr="00451342" w:rsidRDefault="00482858" w:rsidP="00C16B52">
      <w:pPr>
        <w:pStyle w:val="CommentText"/>
        <w:numPr>
          <w:ilvl w:val="0"/>
          <w:numId w:val="17"/>
        </w:numPr>
        <w:tabs>
          <w:tab w:val="left" w:pos="851"/>
        </w:tabs>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5 representatives from SME sector</w:t>
      </w:r>
    </w:p>
    <w:p w14:paraId="0408C080" w14:textId="77777777" w:rsidR="00482858" w:rsidRPr="00451342" w:rsidRDefault="0043085B" w:rsidP="00C16B52">
      <w:pPr>
        <w:pStyle w:val="CommentText"/>
        <w:numPr>
          <w:ilvl w:val="0"/>
          <w:numId w:val="17"/>
        </w:numPr>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5 representatives </w:t>
      </w:r>
      <w:r w:rsidR="00482858" w:rsidRPr="00451342">
        <w:rPr>
          <w:rFonts w:ascii="Times New Roman" w:hAnsi="Times New Roman" w:cs="Times New Roman"/>
          <w:sz w:val="24"/>
          <w:szCs w:val="24"/>
          <w:lang w:val="en-GB"/>
        </w:rPr>
        <w:t>of online market places</w:t>
      </w:r>
    </w:p>
    <w:p w14:paraId="5ECD8F3E" w14:textId="77777777" w:rsidR="00482858" w:rsidRPr="00451342" w:rsidRDefault="00482858" w:rsidP="00C16B52">
      <w:pPr>
        <w:pStyle w:val="CommentText"/>
        <w:numPr>
          <w:ilvl w:val="0"/>
          <w:numId w:val="17"/>
        </w:numPr>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5 representatives of Start-up and Micro-enterprises</w:t>
      </w:r>
    </w:p>
    <w:p w14:paraId="0EFD25D4" w14:textId="77777777" w:rsidR="00482858" w:rsidRPr="00451342" w:rsidRDefault="00482858" w:rsidP="00C16B52">
      <w:pPr>
        <w:pStyle w:val="CommentText"/>
        <w:numPr>
          <w:ilvl w:val="0"/>
          <w:numId w:val="17"/>
        </w:numPr>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PASHA</w:t>
      </w:r>
    </w:p>
    <w:p w14:paraId="20A0E380" w14:textId="77777777" w:rsidR="00482858" w:rsidRPr="00451342" w:rsidRDefault="00482858" w:rsidP="00C16B52">
      <w:pPr>
        <w:pStyle w:val="CommentText"/>
        <w:numPr>
          <w:ilvl w:val="0"/>
          <w:numId w:val="17"/>
        </w:numPr>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2 Technology solutions companies</w:t>
      </w:r>
    </w:p>
    <w:p w14:paraId="574462CA" w14:textId="77777777" w:rsidR="00482858" w:rsidRPr="00451342" w:rsidRDefault="0043085B" w:rsidP="00C16B52">
      <w:pPr>
        <w:pStyle w:val="CommentText"/>
        <w:numPr>
          <w:ilvl w:val="0"/>
          <w:numId w:val="17"/>
        </w:numPr>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3 representative from Telecom companies engaged in facilitating mobile wallets</w:t>
      </w:r>
    </w:p>
    <w:p w14:paraId="758ECF8C" w14:textId="77777777" w:rsidR="0043085B" w:rsidRPr="00451342" w:rsidRDefault="0043085B" w:rsidP="00C16B52">
      <w:pPr>
        <w:pStyle w:val="CommentText"/>
        <w:numPr>
          <w:ilvl w:val="0"/>
          <w:numId w:val="17"/>
        </w:numPr>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 xml:space="preserve">2 representatives of large enterprises </w:t>
      </w:r>
    </w:p>
    <w:p w14:paraId="02BD2AD8" w14:textId="77777777" w:rsidR="0043085B" w:rsidRPr="00451342" w:rsidRDefault="0043085B" w:rsidP="00C16B52">
      <w:pPr>
        <w:pStyle w:val="CommentText"/>
        <w:numPr>
          <w:ilvl w:val="0"/>
          <w:numId w:val="17"/>
        </w:numPr>
        <w:tabs>
          <w:tab w:val="left" w:pos="426"/>
        </w:tabs>
        <w:spacing w:after="0"/>
        <w:jc w:val="both"/>
        <w:rPr>
          <w:rFonts w:ascii="Times New Roman" w:hAnsi="Times New Roman" w:cs="Times New Roman"/>
          <w:sz w:val="24"/>
          <w:szCs w:val="24"/>
          <w:lang w:val="en-GB"/>
        </w:rPr>
      </w:pPr>
      <w:r w:rsidRPr="00451342">
        <w:rPr>
          <w:rFonts w:ascii="Times New Roman" w:hAnsi="Times New Roman" w:cs="Times New Roman"/>
          <w:sz w:val="24"/>
          <w:szCs w:val="24"/>
          <w:lang w:val="en-GB"/>
        </w:rPr>
        <w:t>3 representatives from research institutions / facilitating organization such as ignite</w:t>
      </w:r>
    </w:p>
    <w:p w14:paraId="2E21530C" w14:textId="77777777" w:rsidR="00482858" w:rsidRPr="00451342" w:rsidRDefault="00482858" w:rsidP="00622C0C">
      <w:pPr>
        <w:pStyle w:val="CommentText"/>
        <w:spacing w:after="0"/>
        <w:jc w:val="both"/>
        <w:rPr>
          <w:rFonts w:ascii="Times New Roman" w:hAnsi="Times New Roman" w:cs="Times New Roman"/>
          <w:sz w:val="24"/>
          <w:szCs w:val="24"/>
          <w:lang w:val="en-GB"/>
        </w:rPr>
      </w:pPr>
    </w:p>
    <w:p w14:paraId="4F7BBE24" w14:textId="77777777" w:rsidR="00482858" w:rsidRPr="00451342" w:rsidRDefault="00482858" w:rsidP="00622C0C">
      <w:pPr>
        <w:pStyle w:val="CommentText"/>
        <w:spacing w:after="0"/>
        <w:jc w:val="both"/>
        <w:rPr>
          <w:rFonts w:ascii="Times New Roman" w:hAnsi="Times New Roman" w:cs="Times New Roman"/>
          <w:sz w:val="24"/>
          <w:szCs w:val="24"/>
          <w:lang w:val="en-GB"/>
        </w:rPr>
      </w:pPr>
    </w:p>
    <w:p w14:paraId="593A4032" w14:textId="77777777" w:rsidR="007040E2" w:rsidRPr="00451342" w:rsidRDefault="00C55048" w:rsidP="00622C0C">
      <w:pPr>
        <w:pStyle w:val="CommentText"/>
        <w:spacing w:after="0"/>
        <w:jc w:val="both"/>
        <w:outlineLvl w:val="0"/>
        <w:rPr>
          <w:rFonts w:ascii="Times New Roman" w:hAnsi="Times New Roman" w:cs="Times New Roman"/>
          <w:b/>
          <w:sz w:val="24"/>
          <w:szCs w:val="24"/>
          <w:u w:val="single"/>
          <w:lang w:val="en-GB"/>
        </w:rPr>
      </w:pPr>
      <w:r w:rsidRPr="00451342">
        <w:rPr>
          <w:rFonts w:ascii="Times New Roman" w:hAnsi="Times New Roman" w:cs="Times New Roman"/>
          <w:b/>
          <w:sz w:val="24"/>
          <w:szCs w:val="24"/>
          <w:u w:val="single"/>
          <w:lang w:val="en-GB"/>
        </w:rPr>
        <w:t xml:space="preserve">Provincial </w:t>
      </w:r>
      <w:r w:rsidR="003D47E4">
        <w:rPr>
          <w:rFonts w:ascii="Times New Roman" w:hAnsi="Times New Roman" w:cs="Times New Roman"/>
          <w:b/>
          <w:sz w:val="24"/>
          <w:szCs w:val="24"/>
          <w:u w:val="single"/>
          <w:lang w:val="en-GB"/>
        </w:rPr>
        <w:t>e</w:t>
      </w:r>
      <w:r w:rsidR="00FF1C91">
        <w:rPr>
          <w:rFonts w:ascii="Times New Roman" w:hAnsi="Times New Roman" w:cs="Times New Roman"/>
          <w:b/>
          <w:sz w:val="24"/>
          <w:szCs w:val="24"/>
          <w:u w:val="single"/>
          <w:lang w:val="en-GB"/>
        </w:rPr>
        <w:t>-Commerce</w:t>
      </w:r>
      <w:r w:rsidR="00482858" w:rsidRPr="00451342">
        <w:rPr>
          <w:rFonts w:ascii="Times New Roman" w:hAnsi="Times New Roman" w:cs="Times New Roman"/>
          <w:b/>
          <w:sz w:val="24"/>
          <w:szCs w:val="24"/>
          <w:u w:val="single"/>
          <w:lang w:val="en-GB"/>
        </w:rPr>
        <w:t xml:space="preserve"> Council</w:t>
      </w:r>
    </w:p>
    <w:p w14:paraId="2ABDA531" w14:textId="77777777" w:rsidR="007040E2" w:rsidRPr="00451342" w:rsidRDefault="007040E2" w:rsidP="00622C0C">
      <w:pPr>
        <w:pStyle w:val="CommentText"/>
        <w:spacing w:after="0"/>
        <w:jc w:val="both"/>
        <w:rPr>
          <w:rFonts w:ascii="Times New Roman" w:hAnsi="Times New Roman" w:cs="Times New Roman"/>
          <w:sz w:val="24"/>
          <w:szCs w:val="24"/>
          <w:lang w:val="en-GB"/>
        </w:rPr>
      </w:pPr>
    </w:p>
    <w:p w14:paraId="48771946" w14:textId="77777777" w:rsidR="00C55048" w:rsidRPr="00451342" w:rsidRDefault="00C55048" w:rsidP="00C16B52">
      <w:pPr>
        <w:pStyle w:val="ListParagraph"/>
        <w:numPr>
          <w:ilvl w:val="0"/>
          <w:numId w:val="3"/>
        </w:numPr>
        <w:spacing w:after="0" w:line="240" w:lineRule="auto"/>
        <w:ind w:left="720"/>
        <w:jc w:val="both"/>
        <w:rPr>
          <w:rFonts w:ascii="Times New Roman" w:hAnsi="Times New Roman" w:cs="Times New Roman"/>
          <w:b/>
          <w:sz w:val="24"/>
          <w:szCs w:val="24"/>
        </w:rPr>
      </w:pPr>
      <w:r w:rsidRPr="00451342">
        <w:rPr>
          <w:rFonts w:ascii="Times New Roman" w:hAnsi="Times New Roman" w:cs="Times New Roman"/>
          <w:b/>
          <w:sz w:val="24"/>
          <w:szCs w:val="24"/>
        </w:rPr>
        <w:t>Chief Secretary</w:t>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sz w:val="24"/>
          <w:szCs w:val="24"/>
        </w:rPr>
        <w:tab/>
      </w:r>
      <w:r w:rsidRPr="00451342">
        <w:rPr>
          <w:rFonts w:ascii="Times New Roman" w:hAnsi="Times New Roman" w:cs="Times New Roman"/>
          <w:b/>
          <w:sz w:val="24"/>
          <w:szCs w:val="24"/>
        </w:rPr>
        <w:t>Chair</w:t>
      </w:r>
    </w:p>
    <w:p w14:paraId="1C116F6B" w14:textId="77777777" w:rsidR="007B691E" w:rsidRPr="00451342" w:rsidRDefault="007B691E" w:rsidP="00C16B52">
      <w:pPr>
        <w:pStyle w:val="ListParagraph"/>
        <w:numPr>
          <w:ilvl w:val="0"/>
          <w:numId w:val="3"/>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Secretary, Department of Industry, Commerce and Investment</w:t>
      </w:r>
      <w:r w:rsidRPr="00451342">
        <w:rPr>
          <w:rFonts w:ascii="Times New Roman" w:hAnsi="Times New Roman" w:cs="Times New Roman"/>
          <w:sz w:val="24"/>
          <w:szCs w:val="24"/>
        </w:rPr>
        <w:tab/>
      </w:r>
      <w:r w:rsidRPr="00451342">
        <w:rPr>
          <w:rFonts w:ascii="Times New Roman" w:hAnsi="Times New Roman" w:cs="Times New Roman"/>
          <w:sz w:val="24"/>
          <w:szCs w:val="24"/>
        </w:rPr>
        <w:tab/>
        <w:t>Secretary</w:t>
      </w:r>
    </w:p>
    <w:p w14:paraId="63EC1F4E" w14:textId="77777777" w:rsidR="00C55048" w:rsidRPr="00451342" w:rsidRDefault="00C55048" w:rsidP="00C16B52">
      <w:pPr>
        <w:pStyle w:val="ListParagraph"/>
        <w:numPr>
          <w:ilvl w:val="0"/>
          <w:numId w:val="3"/>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 xml:space="preserve">Secretary, </w:t>
      </w:r>
      <w:r w:rsidR="007B691E" w:rsidRPr="00451342">
        <w:rPr>
          <w:rFonts w:ascii="Times New Roman" w:hAnsi="Times New Roman" w:cs="Times New Roman"/>
          <w:sz w:val="24"/>
          <w:szCs w:val="24"/>
        </w:rPr>
        <w:t>Department</w:t>
      </w:r>
      <w:r w:rsidRPr="00451342">
        <w:rPr>
          <w:rFonts w:ascii="Times New Roman" w:hAnsi="Times New Roman" w:cs="Times New Roman"/>
          <w:sz w:val="24"/>
          <w:szCs w:val="24"/>
        </w:rPr>
        <w:t xml:space="preserve"> of Finance</w:t>
      </w:r>
    </w:p>
    <w:p w14:paraId="7479DF74" w14:textId="77777777" w:rsidR="00C55048" w:rsidRPr="00451342" w:rsidRDefault="00C55048" w:rsidP="00C16B52">
      <w:pPr>
        <w:pStyle w:val="ListParagraph"/>
        <w:numPr>
          <w:ilvl w:val="0"/>
          <w:numId w:val="3"/>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 xml:space="preserve">Secretary, </w:t>
      </w:r>
      <w:r w:rsidR="007B691E" w:rsidRPr="00451342">
        <w:rPr>
          <w:rFonts w:ascii="Times New Roman" w:hAnsi="Times New Roman" w:cs="Times New Roman"/>
          <w:sz w:val="24"/>
          <w:szCs w:val="24"/>
        </w:rPr>
        <w:t>Department</w:t>
      </w:r>
      <w:r w:rsidRPr="00451342">
        <w:rPr>
          <w:rFonts w:ascii="Times New Roman" w:hAnsi="Times New Roman" w:cs="Times New Roman"/>
          <w:sz w:val="24"/>
          <w:szCs w:val="24"/>
        </w:rPr>
        <w:t xml:space="preserve"> of Planning</w:t>
      </w:r>
    </w:p>
    <w:p w14:paraId="027E6978" w14:textId="77777777" w:rsidR="00C55048" w:rsidRPr="00451342" w:rsidRDefault="00C55048" w:rsidP="00C16B52">
      <w:pPr>
        <w:pStyle w:val="ListParagraph"/>
        <w:numPr>
          <w:ilvl w:val="0"/>
          <w:numId w:val="3"/>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 xml:space="preserve">Secretary, </w:t>
      </w:r>
      <w:r w:rsidR="007B691E" w:rsidRPr="00451342">
        <w:rPr>
          <w:rFonts w:ascii="Times New Roman" w:hAnsi="Times New Roman" w:cs="Times New Roman"/>
          <w:sz w:val="24"/>
          <w:szCs w:val="24"/>
        </w:rPr>
        <w:t>Department</w:t>
      </w:r>
      <w:r w:rsidRPr="00451342">
        <w:rPr>
          <w:rFonts w:ascii="Times New Roman" w:hAnsi="Times New Roman" w:cs="Times New Roman"/>
          <w:sz w:val="24"/>
          <w:szCs w:val="24"/>
        </w:rPr>
        <w:t xml:space="preserve"> of Law and Parliamentary Affairs</w:t>
      </w:r>
    </w:p>
    <w:p w14:paraId="46A0CBAD" w14:textId="77777777" w:rsidR="00C55048" w:rsidRPr="00451342" w:rsidRDefault="00C55048" w:rsidP="00C16B52">
      <w:pPr>
        <w:pStyle w:val="ListParagraph"/>
        <w:numPr>
          <w:ilvl w:val="0"/>
          <w:numId w:val="3"/>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lastRenderedPageBreak/>
        <w:t xml:space="preserve">Secretary, </w:t>
      </w:r>
      <w:r w:rsidR="007B691E" w:rsidRPr="00451342">
        <w:rPr>
          <w:rFonts w:ascii="Times New Roman" w:hAnsi="Times New Roman" w:cs="Times New Roman"/>
          <w:sz w:val="24"/>
          <w:szCs w:val="24"/>
        </w:rPr>
        <w:t>Department</w:t>
      </w:r>
      <w:r w:rsidRPr="00451342">
        <w:rPr>
          <w:rFonts w:ascii="Times New Roman" w:hAnsi="Times New Roman" w:cs="Times New Roman"/>
          <w:sz w:val="24"/>
          <w:szCs w:val="24"/>
        </w:rPr>
        <w:t xml:space="preserve"> of Transport</w:t>
      </w:r>
    </w:p>
    <w:p w14:paraId="21B296B3" w14:textId="77777777" w:rsidR="00C55048" w:rsidRPr="00451342" w:rsidRDefault="00C55048" w:rsidP="00C16B52">
      <w:pPr>
        <w:pStyle w:val="ListParagraph"/>
        <w:numPr>
          <w:ilvl w:val="0"/>
          <w:numId w:val="3"/>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Heads of Provincial IT Boards/Authorities</w:t>
      </w:r>
    </w:p>
    <w:p w14:paraId="5B4C1C41" w14:textId="77777777" w:rsidR="00EB383A" w:rsidRPr="00451342" w:rsidRDefault="00C55048" w:rsidP="00C16B52">
      <w:pPr>
        <w:pStyle w:val="ListParagraph"/>
        <w:numPr>
          <w:ilvl w:val="0"/>
          <w:numId w:val="3"/>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Heads of Provincial Revenue Authorities / Boards</w:t>
      </w:r>
    </w:p>
    <w:p w14:paraId="11E4D18B" w14:textId="77777777" w:rsidR="0043085B" w:rsidRPr="00451342" w:rsidRDefault="0043085B" w:rsidP="00C16B52">
      <w:pPr>
        <w:pStyle w:val="ListParagraph"/>
        <w:numPr>
          <w:ilvl w:val="0"/>
          <w:numId w:val="3"/>
        </w:numPr>
        <w:spacing w:after="0" w:line="240" w:lineRule="auto"/>
        <w:ind w:left="720"/>
        <w:jc w:val="both"/>
        <w:rPr>
          <w:rFonts w:ascii="Times New Roman" w:hAnsi="Times New Roman" w:cs="Times New Roman"/>
          <w:sz w:val="24"/>
          <w:szCs w:val="24"/>
        </w:rPr>
      </w:pPr>
      <w:r w:rsidRPr="00451342">
        <w:rPr>
          <w:rFonts w:ascii="Times New Roman" w:hAnsi="Times New Roman" w:cs="Times New Roman"/>
          <w:sz w:val="24"/>
          <w:szCs w:val="24"/>
        </w:rPr>
        <w:t xml:space="preserve">At least 8 representative of </w:t>
      </w:r>
      <w:r w:rsidR="004B5ED3" w:rsidRPr="00451342">
        <w:rPr>
          <w:rFonts w:ascii="Times New Roman" w:hAnsi="Times New Roman" w:cs="Times New Roman"/>
          <w:sz w:val="24"/>
          <w:szCs w:val="24"/>
        </w:rPr>
        <w:t>relevant</w:t>
      </w:r>
      <w:r w:rsidRPr="00451342">
        <w:rPr>
          <w:rFonts w:ascii="Times New Roman" w:hAnsi="Times New Roman" w:cs="Times New Roman"/>
          <w:sz w:val="24"/>
          <w:szCs w:val="24"/>
        </w:rPr>
        <w:t xml:space="preserve"> private sector related to </w:t>
      </w:r>
      <w:r w:rsidR="006F56CA">
        <w:rPr>
          <w:rFonts w:ascii="Times New Roman" w:hAnsi="Times New Roman" w:cs="Times New Roman"/>
          <w:sz w:val="24"/>
          <w:szCs w:val="24"/>
        </w:rPr>
        <w:t>e</w:t>
      </w:r>
      <w:r w:rsidR="00FF1C91">
        <w:rPr>
          <w:rFonts w:ascii="Times New Roman" w:hAnsi="Times New Roman" w:cs="Times New Roman"/>
          <w:sz w:val="24"/>
          <w:szCs w:val="24"/>
        </w:rPr>
        <w:t>-Commerce</w:t>
      </w:r>
    </w:p>
    <w:p w14:paraId="12477281" w14:textId="77777777" w:rsidR="004B5ED3" w:rsidRPr="00451342" w:rsidRDefault="004B5ED3" w:rsidP="00622C0C">
      <w:pPr>
        <w:rPr>
          <w:rFonts w:ascii="Times New Roman" w:hAnsi="Times New Roman" w:cs="Times New Roman"/>
          <w:sz w:val="24"/>
          <w:szCs w:val="24"/>
        </w:rPr>
      </w:pPr>
    </w:p>
    <w:p w14:paraId="5A006A65" w14:textId="77777777" w:rsidR="002F21FA" w:rsidRPr="008D3303" w:rsidRDefault="002F21FA" w:rsidP="00622C0C">
      <w:pPr>
        <w:spacing w:after="0"/>
        <w:outlineLvl w:val="0"/>
        <w:rPr>
          <w:rFonts w:ascii="Times New Roman" w:hAnsi="Times New Roman" w:cs="Times New Roman"/>
          <w:sz w:val="24"/>
          <w:szCs w:val="24"/>
        </w:rPr>
      </w:pPr>
      <w:r w:rsidRPr="008D3303">
        <w:rPr>
          <w:rFonts w:ascii="Times New Roman" w:hAnsi="Times New Roman" w:cs="Times New Roman"/>
          <w:sz w:val="24"/>
          <w:szCs w:val="24"/>
          <w:u w:val="single"/>
        </w:rPr>
        <w:t xml:space="preserve">Role of the </w:t>
      </w:r>
      <w:r w:rsidR="006F56CA">
        <w:rPr>
          <w:rFonts w:ascii="Times New Roman" w:hAnsi="Times New Roman" w:cs="Times New Roman"/>
          <w:sz w:val="24"/>
          <w:szCs w:val="24"/>
          <w:u w:val="single"/>
        </w:rPr>
        <w:t>e</w:t>
      </w:r>
      <w:r w:rsidR="00FF1C91">
        <w:rPr>
          <w:rFonts w:ascii="Times New Roman" w:hAnsi="Times New Roman" w:cs="Times New Roman"/>
          <w:sz w:val="24"/>
          <w:szCs w:val="24"/>
          <w:u w:val="single"/>
        </w:rPr>
        <w:t>-Commerce</w:t>
      </w:r>
      <w:r w:rsidRPr="008D3303">
        <w:rPr>
          <w:rFonts w:ascii="Times New Roman" w:hAnsi="Times New Roman" w:cs="Times New Roman"/>
          <w:sz w:val="24"/>
          <w:szCs w:val="24"/>
          <w:u w:val="single"/>
        </w:rPr>
        <w:t xml:space="preserve"> Council</w:t>
      </w:r>
    </w:p>
    <w:p w14:paraId="5CFE92FC" w14:textId="77777777" w:rsidR="002F21FA" w:rsidRPr="008D3303" w:rsidRDefault="002F21FA" w:rsidP="00622C0C">
      <w:pPr>
        <w:spacing w:after="0" w:line="240" w:lineRule="auto"/>
        <w:rPr>
          <w:rFonts w:ascii="Times New Roman" w:hAnsi="Times New Roman" w:cs="Times New Roman"/>
          <w:sz w:val="24"/>
          <w:szCs w:val="24"/>
        </w:rPr>
      </w:pPr>
    </w:p>
    <w:p w14:paraId="2D59B5C6" w14:textId="77777777" w:rsidR="00DE5898" w:rsidRPr="008D3303" w:rsidRDefault="00DE5898" w:rsidP="00C16B52">
      <w:pPr>
        <w:pStyle w:val="ListParagraph"/>
        <w:numPr>
          <w:ilvl w:val="0"/>
          <w:numId w:val="14"/>
        </w:numPr>
        <w:spacing w:after="0" w:line="240" w:lineRule="auto"/>
        <w:contextualSpacing w:val="0"/>
        <w:jc w:val="both"/>
        <w:rPr>
          <w:rFonts w:ascii="Times New Roman" w:hAnsi="Times New Roman" w:cs="Times New Roman"/>
          <w:sz w:val="24"/>
          <w:szCs w:val="24"/>
        </w:rPr>
      </w:pPr>
      <w:r w:rsidRPr="008D3303">
        <w:rPr>
          <w:rFonts w:ascii="Times New Roman" w:hAnsi="Times New Roman" w:cs="Times New Roman"/>
          <w:sz w:val="24"/>
          <w:szCs w:val="24"/>
        </w:rPr>
        <w:t>To provide strategic direction on policies &amp; initiatives</w:t>
      </w:r>
    </w:p>
    <w:p w14:paraId="659F39CE" w14:textId="77777777" w:rsidR="00DE5898" w:rsidRPr="008D3303" w:rsidRDefault="00DE5898" w:rsidP="00C16B52">
      <w:pPr>
        <w:pStyle w:val="ListParagraph"/>
        <w:numPr>
          <w:ilvl w:val="0"/>
          <w:numId w:val="14"/>
        </w:numPr>
        <w:spacing w:after="0" w:line="240" w:lineRule="auto"/>
        <w:contextualSpacing w:val="0"/>
        <w:jc w:val="both"/>
        <w:rPr>
          <w:rFonts w:ascii="Times New Roman" w:hAnsi="Times New Roman" w:cs="Times New Roman"/>
          <w:sz w:val="24"/>
          <w:szCs w:val="24"/>
        </w:rPr>
      </w:pPr>
      <w:r w:rsidRPr="008D3303">
        <w:rPr>
          <w:rFonts w:ascii="Times New Roman" w:hAnsi="Times New Roman" w:cs="Times New Roman"/>
          <w:sz w:val="24"/>
          <w:szCs w:val="24"/>
        </w:rPr>
        <w:t xml:space="preserve">To monitor </w:t>
      </w:r>
      <w:r w:rsidR="001174EA">
        <w:rPr>
          <w:rFonts w:ascii="Times New Roman" w:hAnsi="Times New Roman" w:cs="Times New Roman"/>
          <w:sz w:val="24"/>
          <w:szCs w:val="24"/>
        </w:rPr>
        <w:t>e</w:t>
      </w:r>
      <w:r w:rsidR="00FF1C91">
        <w:rPr>
          <w:rFonts w:ascii="Times New Roman" w:hAnsi="Times New Roman" w:cs="Times New Roman"/>
          <w:sz w:val="24"/>
          <w:szCs w:val="24"/>
        </w:rPr>
        <w:t>-Commerce</w:t>
      </w:r>
      <w:r w:rsidRPr="008D3303">
        <w:rPr>
          <w:rFonts w:ascii="Times New Roman" w:hAnsi="Times New Roman" w:cs="Times New Roman"/>
          <w:sz w:val="24"/>
          <w:szCs w:val="24"/>
        </w:rPr>
        <w:t xml:space="preserve"> collaboration initiatives</w:t>
      </w:r>
    </w:p>
    <w:p w14:paraId="28797B9D" w14:textId="77777777" w:rsidR="00DE5898" w:rsidRPr="008D3303" w:rsidRDefault="00DE5898" w:rsidP="00C16B52">
      <w:pPr>
        <w:pStyle w:val="ListParagraph"/>
        <w:numPr>
          <w:ilvl w:val="0"/>
          <w:numId w:val="14"/>
        </w:numPr>
        <w:spacing w:after="0" w:line="240" w:lineRule="auto"/>
        <w:contextualSpacing w:val="0"/>
        <w:jc w:val="both"/>
        <w:rPr>
          <w:rFonts w:ascii="Times New Roman" w:hAnsi="Times New Roman" w:cs="Times New Roman"/>
          <w:sz w:val="24"/>
          <w:szCs w:val="24"/>
        </w:rPr>
      </w:pPr>
      <w:r w:rsidRPr="008D3303">
        <w:rPr>
          <w:rFonts w:ascii="Times New Roman" w:hAnsi="Times New Roman" w:cs="Times New Roman"/>
          <w:sz w:val="24"/>
          <w:szCs w:val="24"/>
        </w:rPr>
        <w:t>To drive &amp; foster coordination in</w:t>
      </w:r>
      <w:r w:rsidR="001E7096">
        <w:rPr>
          <w:rFonts w:ascii="Times New Roman" w:hAnsi="Times New Roman" w:cs="Times New Roman"/>
          <w:sz w:val="24"/>
          <w:szCs w:val="24"/>
        </w:rPr>
        <w:t xml:space="preserve"> the implementation of program</w:t>
      </w:r>
      <w:r w:rsidRPr="008D3303">
        <w:rPr>
          <w:rFonts w:ascii="Times New Roman" w:hAnsi="Times New Roman" w:cs="Times New Roman"/>
          <w:sz w:val="24"/>
          <w:szCs w:val="24"/>
        </w:rPr>
        <w:t>s and initiatives</w:t>
      </w:r>
    </w:p>
    <w:p w14:paraId="5787FF77" w14:textId="77777777" w:rsidR="00DE5898" w:rsidRPr="008D3303" w:rsidRDefault="00DE5898" w:rsidP="00C16B52">
      <w:pPr>
        <w:pStyle w:val="ListParagraph"/>
        <w:numPr>
          <w:ilvl w:val="0"/>
          <w:numId w:val="14"/>
        </w:numPr>
        <w:spacing w:after="0" w:line="240" w:lineRule="auto"/>
        <w:contextualSpacing w:val="0"/>
        <w:jc w:val="both"/>
        <w:rPr>
          <w:rFonts w:ascii="Times New Roman" w:hAnsi="Times New Roman" w:cs="Times New Roman"/>
          <w:sz w:val="24"/>
          <w:szCs w:val="24"/>
        </w:rPr>
      </w:pPr>
      <w:r w:rsidRPr="008D3303">
        <w:rPr>
          <w:rFonts w:ascii="Times New Roman" w:hAnsi="Times New Roman" w:cs="Times New Roman"/>
          <w:sz w:val="24"/>
          <w:szCs w:val="24"/>
        </w:rPr>
        <w:t xml:space="preserve">To create awareness on the importance of </w:t>
      </w:r>
      <w:r w:rsidR="001174EA">
        <w:rPr>
          <w:rFonts w:ascii="Times New Roman" w:hAnsi="Times New Roman" w:cs="Times New Roman"/>
          <w:sz w:val="24"/>
          <w:szCs w:val="24"/>
        </w:rPr>
        <w:t>e</w:t>
      </w:r>
      <w:r w:rsidR="00FF1C91">
        <w:rPr>
          <w:rFonts w:ascii="Times New Roman" w:hAnsi="Times New Roman" w:cs="Times New Roman"/>
          <w:sz w:val="24"/>
          <w:szCs w:val="24"/>
        </w:rPr>
        <w:t>-Commerce</w:t>
      </w:r>
      <w:r w:rsidRPr="008D3303">
        <w:rPr>
          <w:rFonts w:ascii="Times New Roman" w:hAnsi="Times New Roman" w:cs="Times New Roman"/>
          <w:sz w:val="24"/>
          <w:szCs w:val="24"/>
        </w:rPr>
        <w:t xml:space="preserve"> towards Digital Economy's growth</w:t>
      </w:r>
    </w:p>
    <w:p w14:paraId="1760525F" w14:textId="77777777" w:rsidR="00DE5898" w:rsidRPr="008D3303" w:rsidRDefault="00DE5898" w:rsidP="00C16B52">
      <w:pPr>
        <w:pStyle w:val="ListParagraph"/>
        <w:numPr>
          <w:ilvl w:val="0"/>
          <w:numId w:val="14"/>
        </w:numPr>
        <w:spacing w:after="0" w:line="240" w:lineRule="auto"/>
        <w:contextualSpacing w:val="0"/>
        <w:jc w:val="both"/>
        <w:rPr>
          <w:rFonts w:ascii="Times New Roman" w:hAnsi="Times New Roman" w:cs="Times New Roman"/>
          <w:sz w:val="24"/>
          <w:szCs w:val="24"/>
        </w:rPr>
      </w:pPr>
      <w:r w:rsidRPr="008D3303">
        <w:rPr>
          <w:rFonts w:ascii="Times New Roman" w:hAnsi="Times New Roman" w:cs="Times New Roman"/>
          <w:sz w:val="24"/>
          <w:szCs w:val="24"/>
        </w:rPr>
        <w:t xml:space="preserve">To report progress and provide recommendations, relating to </w:t>
      </w:r>
      <w:r w:rsidR="001174EA">
        <w:rPr>
          <w:rFonts w:ascii="Times New Roman" w:hAnsi="Times New Roman" w:cs="Times New Roman"/>
          <w:sz w:val="24"/>
          <w:szCs w:val="24"/>
        </w:rPr>
        <w:t>e</w:t>
      </w:r>
      <w:r w:rsidR="00FF1C91">
        <w:rPr>
          <w:rFonts w:ascii="Times New Roman" w:hAnsi="Times New Roman" w:cs="Times New Roman"/>
          <w:sz w:val="24"/>
          <w:szCs w:val="24"/>
        </w:rPr>
        <w:t>-Commerce</w:t>
      </w:r>
      <w:r w:rsidRPr="008D3303">
        <w:rPr>
          <w:rFonts w:ascii="Times New Roman" w:hAnsi="Times New Roman" w:cs="Times New Roman"/>
          <w:sz w:val="24"/>
          <w:szCs w:val="24"/>
        </w:rPr>
        <w:t xml:space="preserve"> development to the Cabinet</w:t>
      </w:r>
    </w:p>
    <w:p w14:paraId="6544CDB1" w14:textId="77777777" w:rsidR="00A41141" w:rsidRPr="00451342" w:rsidRDefault="00A41141" w:rsidP="00A41141">
      <w:pPr>
        <w:pStyle w:val="ListParagraph"/>
        <w:rPr>
          <w:rFonts w:ascii="Times New Roman" w:hAnsi="Times New Roman" w:cs="Times New Roman"/>
          <w:sz w:val="28"/>
          <w:szCs w:val="24"/>
        </w:rPr>
      </w:pPr>
    </w:p>
    <w:p w14:paraId="1B93EE92" w14:textId="77777777" w:rsidR="00A41141" w:rsidRPr="00451342" w:rsidRDefault="00A41141" w:rsidP="00A41141">
      <w:pPr>
        <w:spacing w:after="0" w:line="360" w:lineRule="auto"/>
        <w:ind w:right="-900"/>
        <w:rPr>
          <w:rFonts w:ascii="Times New Roman" w:hAnsi="Times New Roman" w:cs="Times New Roman"/>
          <w:sz w:val="28"/>
          <w:szCs w:val="24"/>
        </w:rPr>
      </w:pPr>
    </w:p>
    <w:p w14:paraId="153426C4" w14:textId="77777777" w:rsidR="00A41141" w:rsidRPr="00451342" w:rsidRDefault="00A41141" w:rsidP="00A41141">
      <w:pPr>
        <w:spacing w:line="240" w:lineRule="auto"/>
        <w:ind w:right="-907"/>
        <w:rPr>
          <w:rFonts w:ascii="Times New Roman" w:hAnsi="Times New Roman" w:cs="Times New Roman"/>
          <w:b/>
          <w:sz w:val="24"/>
          <w:szCs w:val="24"/>
        </w:rPr>
      </w:pPr>
    </w:p>
    <w:p w14:paraId="0CBFEADF" w14:textId="77777777" w:rsidR="00A41141" w:rsidRPr="00451342" w:rsidRDefault="00A41141" w:rsidP="00A41141">
      <w:pPr>
        <w:spacing w:line="240" w:lineRule="auto"/>
        <w:ind w:right="-907"/>
        <w:rPr>
          <w:rFonts w:ascii="Times New Roman" w:hAnsi="Times New Roman" w:cs="Times New Roman"/>
          <w:b/>
          <w:sz w:val="24"/>
          <w:szCs w:val="24"/>
        </w:rPr>
      </w:pPr>
    </w:p>
    <w:p w14:paraId="39A2334C" w14:textId="77777777" w:rsidR="00A41141" w:rsidRPr="00451342" w:rsidRDefault="00A41141" w:rsidP="00A41141">
      <w:pPr>
        <w:spacing w:line="240" w:lineRule="auto"/>
        <w:ind w:right="-907"/>
        <w:rPr>
          <w:rFonts w:ascii="Times New Roman" w:hAnsi="Times New Roman" w:cs="Times New Roman"/>
          <w:b/>
          <w:sz w:val="24"/>
          <w:szCs w:val="24"/>
        </w:rPr>
      </w:pPr>
    </w:p>
    <w:p w14:paraId="1E96ACA0" w14:textId="77777777" w:rsidR="00A41141" w:rsidRPr="00451342" w:rsidRDefault="00A41141" w:rsidP="00A41141">
      <w:pPr>
        <w:spacing w:line="240" w:lineRule="auto"/>
        <w:ind w:right="-907"/>
        <w:rPr>
          <w:rFonts w:ascii="Times New Roman" w:hAnsi="Times New Roman" w:cs="Times New Roman"/>
          <w:b/>
          <w:sz w:val="24"/>
          <w:szCs w:val="24"/>
        </w:rPr>
      </w:pPr>
    </w:p>
    <w:p w14:paraId="15692A94" w14:textId="77777777" w:rsidR="00A41141" w:rsidRPr="00451342" w:rsidRDefault="00A41141" w:rsidP="00A41141">
      <w:pPr>
        <w:spacing w:line="240" w:lineRule="auto"/>
        <w:ind w:right="-907"/>
        <w:rPr>
          <w:rFonts w:ascii="Times New Roman" w:hAnsi="Times New Roman" w:cs="Times New Roman"/>
          <w:b/>
          <w:sz w:val="24"/>
          <w:szCs w:val="24"/>
        </w:rPr>
      </w:pPr>
    </w:p>
    <w:p w14:paraId="7E9328EF" w14:textId="77777777" w:rsidR="00A41141" w:rsidRPr="00451342" w:rsidRDefault="00A41141" w:rsidP="00A41141">
      <w:pPr>
        <w:spacing w:line="240" w:lineRule="auto"/>
        <w:ind w:right="-907"/>
        <w:rPr>
          <w:rFonts w:ascii="Times New Roman" w:hAnsi="Times New Roman" w:cs="Times New Roman"/>
          <w:b/>
          <w:sz w:val="24"/>
          <w:szCs w:val="24"/>
        </w:rPr>
      </w:pPr>
    </w:p>
    <w:p w14:paraId="6E96495D" w14:textId="77777777" w:rsidR="00A41141" w:rsidRPr="00451342" w:rsidRDefault="00A41141" w:rsidP="00A41141">
      <w:pPr>
        <w:spacing w:line="240" w:lineRule="auto"/>
        <w:ind w:right="-907"/>
        <w:rPr>
          <w:rFonts w:ascii="Times New Roman" w:hAnsi="Times New Roman" w:cs="Times New Roman"/>
          <w:b/>
          <w:sz w:val="24"/>
          <w:szCs w:val="24"/>
        </w:rPr>
      </w:pPr>
    </w:p>
    <w:p w14:paraId="16896E66" w14:textId="77777777" w:rsidR="00AF4EE0" w:rsidRPr="00451342" w:rsidRDefault="00AF4EE0" w:rsidP="003B3E31">
      <w:pPr>
        <w:spacing w:line="240" w:lineRule="auto"/>
        <w:ind w:right="-907"/>
        <w:outlineLvl w:val="0"/>
        <w:rPr>
          <w:rFonts w:ascii="Times New Roman" w:hAnsi="Times New Roman" w:cs="Times New Roman"/>
          <w:b/>
          <w:sz w:val="24"/>
          <w:szCs w:val="24"/>
        </w:rPr>
      </w:pPr>
    </w:p>
    <w:p w14:paraId="315CEB0A" w14:textId="77777777" w:rsidR="00AF4EE0" w:rsidRPr="00451342" w:rsidRDefault="00AF4EE0" w:rsidP="003B3E31">
      <w:pPr>
        <w:spacing w:line="240" w:lineRule="auto"/>
        <w:ind w:right="-907"/>
        <w:outlineLvl w:val="0"/>
        <w:rPr>
          <w:rFonts w:ascii="Times New Roman" w:hAnsi="Times New Roman" w:cs="Times New Roman"/>
          <w:b/>
          <w:sz w:val="24"/>
          <w:szCs w:val="24"/>
        </w:rPr>
      </w:pPr>
    </w:p>
    <w:p w14:paraId="54B1AA02" w14:textId="77777777" w:rsidR="008D3303" w:rsidRDefault="008D3303">
      <w:pPr>
        <w:rPr>
          <w:rFonts w:ascii="Times New Roman" w:hAnsi="Times New Roman" w:cs="Times New Roman"/>
          <w:b/>
          <w:sz w:val="24"/>
          <w:szCs w:val="24"/>
        </w:rPr>
      </w:pPr>
      <w:r>
        <w:rPr>
          <w:rFonts w:ascii="Times New Roman" w:hAnsi="Times New Roman" w:cs="Times New Roman"/>
          <w:b/>
          <w:sz w:val="24"/>
          <w:szCs w:val="24"/>
        </w:rPr>
        <w:br w:type="page"/>
      </w:r>
    </w:p>
    <w:p w14:paraId="3ED40497" w14:textId="77777777" w:rsidR="00A41141" w:rsidRPr="008D3303" w:rsidRDefault="008D3303" w:rsidP="008D3303">
      <w:pPr>
        <w:spacing w:line="240" w:lineRule="auto"/>
        <w:jc w:val="right"/>
        <w:outlineLvl w:val="0"/>
        <w:rPr>
          <w:rFonts w:ascii="Times New Roman" w:hAnsi="Times New Roman" w:cs="Times New Roman"/>
          <w:b/>
          <w:sz w:val="24"/>
          <w:szCs w:val="24"/>
          <w:u w:val="single"/>
        </w:rPr>
      </w:pPr>
      <w:r w:rsidRPr="008D3303">
        <w:rPr>
          <w:rFonts w:ascii="Times New Roman" w:hAnsi="Times New Roman" w:cs="Times New Roman"/>
          <w:b/>
          <w:sz w:val="24"/>
          <w:szCs w:val="24"/>
          <w:u w:val="single"/>
        </w:rPr>
        <w:lastRenderedPageBreak/>
        <w:t>Annexur</w:t>
      </w:r>
      <w:r>
        <w:rPr>
          <w:rFonts w:ascii="Times New Roman" w:hAnsi="Times New Roman" w:cs="Times New Roman"/>
          <w:b/>
          <w:sz w:val="24"/>
          <w:szCs w:val="24"/>
          <w:u w:val="single"/>
        </w:rPr>
        <w:t>e-</w:t>
      </w:r>
      <w:r w:rsidR="00A41141" w:rsidRPr="008D3303">
        <w:rPr>
          <w:rFonts w:ascii="Times New Roman" w:hAnsi="Times New Roman" w:cs="Times New Roman"/>
          <w:b/>
          <w:sz w:val="24"/>
          <w:szCs w:val="24"/>
          <w:u w:val="single"/>
        </w:rPr>
        <w:t>II</w:t>
      </w:r>
    </w:p>
    <w:p w14:paraId="66C0E3FA" w14:textId="77777777" w:rsidR="004B5ED3" w:rsidRPr="00451342" w:rsidRDefault="00200512" w:rsidP="00200512">
      <w:pPr>
        <w:jc w:val="center"/>
        <w:rPr>
          <w:rFonts w:ascii="Times New Roman" w:hAnsi="Times New Roman" w:cs="Times New Roman"/>
        </w:rPr>
      </w:pPr>
      <w:r>
        <w:rPr>
          <w:rFonts w:ascii="Times New Roman" w:hAnsi="Times New Roman" w:cs="Times New Roman"/>
          <w:b/>
          <w:smallCaps/>
          <w:sz w:val="24"/>
          <w:szCs w:val="24"/>
          <w:lang w:val="en-GB"/>
        </w:rPr>
        <w:t xml:space="preserve">Governance of </w:t>
      </w:r>
      <w:r w:rsidR="00FF1C91">
        <w:rPr>
          <w:rFonts w:ascii="Times New Roman" w:hAnsi="Times New Roman" w:cs="Times New Roman"/>
          <w:b/>
          <w:smallCaps/>
          <w:sz w:val="24"/>
          <w:szCs w:val="24"/>
          <w:lang w:val="en-GB"/>
        </w:rPr>
        <w:t>e-Commerce</w:t>
      </w:r>
      <w:r>
        <w:rPr>
          <w:rFonts w:ascii="Times New Roman" w:hAnsi="Times New Roman" w:cs="Times New Roman"/>
          <w:b/>
          <w:smallCaps/>
          <w:sz w:val="24"/>
          <w:szCs w:val="24"/>
          <w:lang w:val="en-GB"/>
        </w:rPr>
        <w:t xml:space="preserve"> Council</w:t>
      </w:r>
    </w:p>
    <w:p w14:paraId="10F6E6D5" w14:textId="77777777" w:rsidR="004B5ED3" w:rsidRPr="00451342" w:rsidRDefault="004B5ED3" w:rsidP="004B5ED3">
      <w:pPr>
        <w:tabs>
          <w:tab w:val="left" w:pos="3653"/>
        </w:tabs>
        <w:ind w:left="-426"/>
        <w:rPr>
          <w:rFonts w:ascii="Times New Roman" w:hAnsi="Times New Roman" w:cs="Times New Roman"/>
        </w:rPr>
      </w:pPr>
      <w:r w:rsidRPr="00451342">
        <w:rPr>
          <w:rFonts w:ascii="Times New Roman" w:hAnsi="Times New Roman" w:cs="Times New Roman"/>
        </w:rPr>
        <w:tab/>
      </w:r>
    </w:p>
    <w:p w14:paraId="6B023A44" w14:textId="77777777" w:rsidR="004B5ED3" w:rsidRPr="00451342" w:rsidRDefault="000D2E5A" w:rsidP="004B5ED3">
      <w:pPr>
        <w:ind w:left="-426"/>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4384" behindDoc="0" locked="0" layoutInCell="1" allowOverlap="1" wp14:anchorId="5556817F" wp14:editId="72B2C724">
                <wp:simplePos x="0" y="0"/>
                <wp:positionH relativeFrom="column">
                  <wp:posOffset>-294005</wp:posOffset>
                </wp:positionH>
                <wp:positionV relativeFrom="paragraph">
                  <wp:posOffset>231140</wp:posOffset>
                </wp:positionV>
                <wp:extent cx="6647180" cy="4042410"/>
                <wp:effectExtent l="10795" t="11430" r="9525" b="13335"/>
                <wp:wrapThrough wrapText="bothSides">
                  <wp:wrapPolygon edited="0">
                    <wp:start x="-31" y="-54"/>
                    <wp:lineTo x="-31" y="21546"/>
                    <wp:lineTo x="21631" y="21546"/>
                    <wp:lineTo x="21631" y="-54"/>
                    <wp:lineTo x="-31" y="-54"/>
                  </wp:wrapPolygon>
                </wp:wrapThrough>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180" cy="4042410"/>
                          <a:chOff x="0" y="0"/>
                          <a:chExt cx="66471" cy="37719"/>
                        </a:xfrm>
                      </wpg:grpSpPr>
                      <wpg:grpSp>
                        <wpg:cNvPr id="4" name="Group 6"/>
                        <wpg:cNvGrpSpPr>
                          <a:grpSpLocks/>
                        </wpg:cNvGrpSpPr>
                        <wpg:grpSpPr bwMode="auto">
                          <a:xfrm>
                            <a:off x="0" y="0"/>
                            <a:ext cx="21234" cy="37719"/>
                            <a:chOff x="0" y="0"/>
                            <a:chExt cx="21234" cy="34290"/>
                          </a:xfrm>
                        </wpg:grpSpPr>
                        <wps:wsp>
                          <wps:cNvPr id="5" name="Text Box 1"/>
                          <wps:cNvSpPr txBox="1">
                            <a:spLocks noChangeArrowheads="1"/>
                          </wps:cNvSpPr>
                          <wps:spPr bwMode="auto">
                            <a:xfrm>
                              <a:off x="0" y="0"/>
                              <a:ext cx="21234" cy="3429"/>
                            </a:xfrm>
                            <a:prstGeom prst="rect">
                              <a:avLst/>
                            </a:prstGeom>
                            <a:solidFill>
                              <a:srgbClr val="632523"/>
                            </a:solidFill>
                            <a:ln w="9525">
                              <a:solidFill>
                                <a:schemeClr val="tx1">
                                  <a:lumMod val="100000"/>
                                  <a:lumOff val="0"/>
                                </a:schemeClr>
                              </a:solidFill>
                              <a:miter lim="800000"/>
                              <a:headEnd/>
                              <a:tailEnd/>
                            </a:ln>
                          </wps:spPr>
                          <wps:txbx>
                            <w:txbxContent>
                              <w:p w14:paraId="7C2877BF" w14:textId="77777777" w:rsidR="007B3E4A" w:rsidRPr="009B297E" w:rsidRDefault="007B3E4A" w:rsidP="004B5ED3">
                                <w:pPr>
                                  <w:rPr>
                                    <w:b/>
                                    <w:color w:val="FFFFFF" w:themeColor="background1"/>
                                  </w:rPr>
                                </w:pPr>
                                <w:r w:rsidRPr="009B297E">
                                  <w:rPr>
                                    <w:rFonts w:ascii="Times New Roman" w:hAnsi="Times New Roman" w:cs="Times New Roman"/>
                                    <w:b/>
                                    <w:color w:val="FFFFFF" w:themeColor="background1"/>
                                    <w:sz w:val="20"/>
                                    <w:szCs w:val="20"/>
                                  </w:rPr>
                                  <w:t xml:space="preserve">Role of </w:t>
                                </w:r>
                                <w:r w:rsidR="003179F5" w:rsidRPr="009B297E">
                                  <w:rPr>
                                    <w:rFonts w:ascii="Times New Roman" w:hAnsi="Times New Roman" w:cs="Times New Roman"/>
                                    <w:b/>
                                    <w:color w:val="FFFFFF" w:themeColor="background1"/>
                                    <w:sz w:val="20"/>
                                    <w:szCs w:val="20"/>
                                  </w:rPr>
                                  <w:t>e</w:t>
                                </w:r>
                                <w:r w:rsidR="00FF1C91" w:rsidRPr="009B297E">
                                  <w:rPr>
                                    <w:rFonts w:ascii="Times New Roman" w:hAnsi="Times New Roman" w:cs="Times New Roman"/>
                                    <w:b/>
                                    <w:color w:val="FFFFFF" w:themeColor="background1"/>
                                    <w:sz w:val="20"/>
                                    <w:szCs w:val="20"/>
                                  </w:rPr>
                                  <w:t>-Commerce</w:t>
                                </w:r>
                                <w:r w:rsidRPr="009B297E">
                                  <w:rPr>
                                    <w:rFonts w:ascii="Times New Roman" w:hAnsi="Times New Roman" w:cs="Times New Roman"/>
                                    <w:b/>
                                    <w:color w:val="FFFFFF" w:themeColor="background1"/>
                                    <w:sz w:val="20"/>
                                    <w:szCs w:val="20"/>
                                  </w:rPr>
                                  <w:t xml:space="preserve"> Council</w:t>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0" y="3429"/>
                              <a:ext cx="21234" cy="30861"/>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323EFC"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To provide strategic direction on policies &amp; initiatives</w:t>
                                </w:r>
                              </w:p>
                              <w:p w14:paraId="27A7269C" w14:textId="77777777" w:rsidR="007B3E4A" w:rsidRPr="00321535" w:rsidRDefault="007B3E4A" w:rsidP="004B5ED3">
                                <w:pPr>
                                  <w:jc w:val="both"/>
                                  <w:rPr>
                                    <w:rFonts w:ascii="Times New Roman" w:hAnsi="Times New Roman" w:cs="Times New Roman"/>
                                    <w:sz w:val="20"/>
                                    <w:szCs w:val="20"/>
                                  </w:rPr>
                                </w:pPr>
                              </w:p>
                              <w:p w14:paraId="5280F913"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To monitor </w:t>
                                </w:r>
                                <w:r w:rsidR="00FF1C91">
                                  <w:rPr>
                                    <w:rFonts w:ascii="Times New Roman" w:hAnsi="Times New Roman" w:cs="Times New Roman"/>
                                    <w:sz w:val="20"/>
                                    <w:szCs w:val="20"/>
                                  </w:rPr>
                                  <w:t>e-Commerce</w:t>
                                </w:r>
                                <w:r w:rsidRPr="00240271">
                                  <w:rPr>
                                    <w:rFonts w:ascii="Times New Roman" w:hAnsi="Times New Roman" w:cs="Times New Roman"/>
                                    <w:sz w:val="20"/>
                                    <w:szCs w:val="20"/>
                                  </w:rPr>
                                  <w:t xml:space="preserve"> collaboration initiatives</w:t>
                                </w:r>
                              </w:p>
                              <w:p w14:paraId="38E035E7" w14:textId="77777777" w:rsidR="007B3E4A" w:rsidRPr="00321535" w:rsidRDefault="007B3E4A" w:rsidP="004B5ED3">
                                <w:pPr>
                                  <w:jc w:val="both"/>
                                  <w:rPr>
                                    <w:rFonts w:ascii="Times New Roman" w:hAnsi="Times New Roman" w:cs="Times New Roman"/>
                                    <w:sz w:val="20"/>
                                    <w:szCs w:val="20"/>
                                  </w:rPr>
                                </w:pPr>
                              </w:p>
                              <w:p w14:paraId="0C80BD42"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To dri</w:t>
                                </w:r>
                                <w:r>
                                  <w:rPr>
                                    <w:rFonts w:ascii="Times New Roman" w:hAnsi="Times New Roman" w:cs="Times New Roman"/>
                                    <w:sz w:val="20"/>
                                    <w:szCs w:val="20"/>
                                  </w:rPr>
                                  <w:t xml:space="preserve">ve &amp; foster coordination in the </w:t>
                                </w:r>
                                <w:r w:rsidR="00FF54DA">
                                  <w:rPr>
                                    <w:rFonts w:ascii="Times New Roman" w:hAnsi="Times New Roman" w:cs="Times New Roman"/>
                                    <w:sz w:val="20"/>
                                    <w:szCs w:val="20"/>
                                  </w:rPr>
                                  <w:t>implementation of program</w:t>
                                </w:r>
                                <w:r w:rsidRPr="00240271">
                                  <w:rPr>
                                    <w:rFonts w:ascii="Times New Roman" w:hAnsi="Times New Roman" w:cs="Times New Roman"/>
                                    <w:sz w:val="20"/>
                                    <w:szCs w:val="20"/>
                                  </w:rPr>
                                  <w:t>s and initiatives</w:t>
                                </w:r>
                              </w:p>
                              <w:p w14:paraId="41E93464" w14:textId="77777777" w:rsidR="007B3E4A" w:rsidRPr="00321535" w:rsidRDefault="007B3E4A" w:rsidP="004B5ED3">
                                <w:pPr>
                                  <w:jc w:val="both"/>
                                  <w:rPr>
                                    <w:rFonts w:ascii="Times New Roman" w:hAnsi="Times New Roman" w:cs="Times New Roman"/>
                                    <w:sz w:val="20"/>
                                    <w:szCs w:val="20"/>
                                  </w:rPr>
                                </w:pPr>
                              </w:p>
                              <w:p w14:paraId="2A8BA8A3"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To create a</w:t>
                                </w:r>
                                <w:r>
                                  <w:rPr>
                                    <w:rFonts w:ascii="Times New Roman" w:hAnsi="Times New Roman" w:cs="Times New Roman"/>
                                    <w:sz w:val="20"/>
                                    <w:szCs w:val="20"/>
                                  </w:rPr>
                                  <w:t xml:space="preserve">wareness on the importance of </w:t>
                                </w:r>
                                <w:r w:rsidR="00FF1C91">
                                  <w:rPr>
                                    <w:rFonts w:ascii="Times New Roman" w:hAnsi="Times New Roman" w:cs="Times New Roman"/>
                                    <w:sz w:val="20"/>
                                    <w:szCs w:val="20"/>
                                  </w:rPr>
                                  <w:t>e-Commerce</w:t>
                                </w:r>
                                <w:r w:rsidRPr="00240271">
                                  <w:rPr>
                                    <w:rFonts w:ascii="Times New Roman" w:hAnsi="Times New Roman" w:cs="Times New Roman"/>
                                    <w:sz w:val="20"/>
                                    <w:szCs w:val="20"/>
                                  </w:rPr>
                                  <w:t xml:space="preserve"> towards Digital Economy's growth</w:t>
                                </w:r>
                              </w:p>
                              <w:p w14:paraId="4AD1338E" w14:textId="77777777" w:rsidR="007B3E4A" w:rsidRPr="00321535" w:rsidRDefault="007B3E4A" w:rsidP="004B5ED3">
                                <w:pPr>
                                  <w:jc w:val="both"/>
                                  <w:rPr>
                                    <w:rFonts w:ascii="Times New Roman" w:hAnsi="Times New Roman" w:cs="Times New Roman"/>
                                    <w:sz w:val="20"/>
                                    <w:szCs w:val="20"/>
                                  </w:rPr>
                                </w:pPr>
                              </w:p>
                              <w:p w14:paraId="56B3AD38" w14:textId="77777777" w:rsidR="00FB46E0"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To report progress and provid</w:t>
                                </w:r>
                                <w:r>
                                  <w:rPr>
                                    <w:rFonts w:ascii="Times New Roman" w:hAnsi="Times New Roman" w:cs="Times New Roman"/>
                                    <w:sz w:val="20"/>
                                    <w:szCs w:val="20"/>
                                  </w:rPr>
                                  <w:t xml:space="preserve">e recommendations, relating to </w:t>
                                </w:r>
                                <w:r w:rsidR="00FF1C91">
                                  <w:rPr>
                                    <w:rFonts w:ascii="Times New Roman" w:hAnsi="Times New Roman" w:cs="Times New Roman"/>
                                    <w:sz w:val="20"/>
                                    <w:szCs w:val="20"/>
                                  </w:rPr>
                                  <w:t>e-Commerce</w:t>
                                </w:r>
                                <w:r w:rsidRPr="00240271">
                                  <w:rPr>
                                    <w:rFonts w:ascii="Times New Roman" w:hAnsi="Times New Roman" w:cs="Times New Roman"/>
                                    <w:sz w:val="20"/>
                                    <w:szCs w:val="20"/>
                                  </w:rPr>
                                  <w:t xml:space="preserve"> development to the</w:t>
                                </w:r>
                                <w:r w:rsidR="00FB46E0">
                                  <w:rPr>
                                    <w:rFonts w:ascii="Times New Roman" w:hAnsi="Times New Roman" w:cs="Times New Roman"/>
                                    <w:sz w:val="20"/>
                                    <w:szCs w:val="20"/>
                                  </w:rPr>
                                  <w:t xml:space="preserve"> Cabinet.</w:t>
                                </w:r>
                              </w:p>
                              <w:p w14:paraId="460926FE" w14:textId="77777777" w:rsidR="00FB46E0" w:rsidRPr="00FB46E0" w:rsidRDefault="00FB46E0" w:rsidP="00FB46E0">
                                <w:pPr>
                                  <w:pStyle w:val="ListParagraph"/>
                                  <w:rPr>
                                    <w:rFonts w:ascii="Times New Roman" w:hAnsi="Times New Roman" w:cs="Times New Roman"/>
                                    <w:sz w:val="20"/>
                                    <w:szCs w:val="20"/>
                                  </w:rPr>
                                </w:pPr>
                              </w:p>
                              <w:p w14:paraId="6829BC75" w14:textId="77777777" w:rsidR="00FB46E0" w:rsidRDefault="00FB46E0" w:rsidP="00C16B52">
                                <w:pPr>
                                  <w:pStyle w:val="ListParagraph"/>
                                  <w:numPr>
                                    <w:ilvl w:val="0"/>
                                    <w:numId w:val="28"/>
                                  </w:numPr>
                                  <w:spacing w:after="0" w:line="240" w:lineRule="auto"/>
                                  <w:ind w:left="360"/>
                                  <w:jc w:val="both"/>
                                  <w:rPr>
                                    <w:rFonts w:ascii="Times New Roman" w:hAnsi="Times New Roman" w:cs="Times New Roman"/>
                                    <w:sz w:val="20"/>
                                    <w:szCs w:val="20"/>
                                  </w:rPr>
                                </w:pPr>
                              </w:p>
                              <w:p w14:paraId="242FBAB5" w14:textId="77777777" w:rsidR="00FB46E0" w:rsidRPr="00FB46E0" w:rsidRDefault="00FB46E0" w:rsidP="00FB46E0">
                                <w:pPr>
                                  <w:pStyle w:val="ListParagraph"/>
                                  <w:rPr>
                                    <w:rFonts w:ascii="Times New Roman" w:hAnsi="Times New Roman" w:cs="Times New Roman"/>
                                    <w:sz w:val="20"/>
                                    <w:szCs w:val="20"/>
                                  </w:rPr>
                                </w:pPr>
                              </w:p>
                              <w:p w14:paraId="561A824D"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 xml:space="preserve"> Cabinet</w:t>
                                </w:r>
                              </w:p>
                              <w:p w14:paraId="5205A7ED" w14:textId="77777777" w:rsidR="007B3E4A" w:rsidRPr="007E1E24" w:rsidRDefault="007B3E4A" w:rsidP="004B5ED3"/>
                            </w:txbxContent>
                          </wps:txbx>
                          <wps:bodyPr rot="0" vert="horz" wrap="square" lIns="91440" tIns="45720" rIns="91440" bIns="45720" anchor="t" anchorCtr="0" upright="1">
                            <a:noAutofit/>
                          </wps:bodyPr>
                        </wps:wsp>
                      </wpg:grpSp>
                      <wpg:grpSp>
                        <wpg:cNvPr id="7" name="Group 7"/>
                        <wpg:cNvGrpSpPr>
                          <a:grpSpLocks/>
                        </wpg:cNvGrpSpPr>
                        <wpg:grpSpPr bwMode="auto">
                          <a:xfrm>
                            <a:off x="45237" y="0"/>
                            <a:ext cx="21234" cy="37719"/>
                            <a:chOff x="0" y="0"/>
                            <a:chExt cx="21234" cy="34290"/>
                          </a:xfrm>
                        </wpg:grpSpPr>
                        <wps:wsp>
                          <wps:cNvPr id="8" name="Text Box 3"/>
                          <wps:cNvSpPr txBox="1">
                            <a:spLocks noChangeArrowheads="1"/>
                          </wps:cNvSpPr>
                          <wps:spPr bwMode="auto">
                            <a:xfrm>
                              <a:off x="0" y="0"/>
                              <a:ext cx="21234" cy="3429"/>
                            </a:xfrm>
                            <a:prstGeom prst="rect">
                              <a:avLst/>
                            </a:prstGeom>
                            <a:solidFill>
                              <a:srgbClr val="632523"/>
                            </a:solidFill>
                            <a:ln w="9525">
                              <a:solidFill>
                                <a:schemeClr val="tx1">
                                  <a:lumMod val="100000"/>
                                  <a:lumOff val="0"/>
                                </a:schemeClr>
                              </a:solidFill>
                              <a:miter lim="800000"/>
                              <a:headEnd/>
                              <a:tailEnd/>
                            </a:ln>
                          </wps:spPr>
                          <wps:txbx>
                            <w:txbxContent>
                              <w:p w14:paraId="5711DC6D" w14:textId="77777777" w:rsidR="007B3E4A" w:rsidRPr="009B297E" w:rsidRDefault="007B3E4A" w:rsidP="004B5ED3">
                                <w:pPr>
                                  <w:rPr>
                                    <w:b/>
                                    <w:color w:val="FFFFFF" w:themeColor="background1"/>
                                  </w:rPr>
                                </w:pPr>
                                <w:r w:rsidRPr="009B297E">
                                  <w:rPr>
                                    <w:rFonts w:ascii="Times New Roman" w:hAnsi="Times New Roman" w:cs="Times New Roman"/>
                                    <w:b/>
                                    <w:color w:val="FFFFFF" w:themeColor="background1"/>
                                    <w:sz w:val="20"/>
                                    <w:szCs w:val="20"/>
                                  </w:rPr>
                                  <w:t>Role of Program Management Office</w:t>
                                </w:r>
                              </w:p>
                            </w:txbxContent>
                          </wps:txbx>
                          <wps:bodyPr rot="0" vert="horz" wrap="square" lIns="91440" tIns="45720" rIns="91440" bIns="45720" anchor="t" anchorCtr="0" upright="1">
                            <a:noAutofit/>
                          </wps:bodyPr>
                        </wps:wsp>
                        <wps:wsp>
                          <wps:cNvPr id="9" name="Text Box 4"/>
                          <wps:cNvSpPr txBox="1">
                            <a:spLocks noChangeArrowheads="1"/>
                          </wps:cNvSpPr>
                          <wps:spPr bwMode="auto">
                            <a:xfrm>
                              <a:off x="0" y="3429"/>
                              <a:ext cx="21234" cy="30861"/>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A3A6852" w14:textId="77777777" w:rsidR="007B3E4A" w:rsidRDefault="007B3E4A" w:rsidP="004B5ED3">
                                <w:pPr>
                                  <w:jc w:val="both"/>
                                  <w:rPr>
                                    <w:rFonts w:ascii="Times New Roman" w:hAnsi="Times New Roman" w:cs="Times New Roman"/>
                                    <w:sz w:val="20"/>
                                    <w:szCs w:val="20"/>
                                  </w:rPr>
                                </w:pPr>
                                <w:r w:rsidRPr="007F4681">
                                  <w:rPr>
                                    <w:rFonts w:ascii="Times New Roman" w:hAnsi="Times New Roman" w:cs="Times New Roman"/>
                                    <w:sz w:val="20"/>
                                    <w:szCs w:val="20"/>
                                  </w:rPr>
                                  <w:t xml:space="preserve">To support </w:t>
                                </w:r>
                                <w:r w:rsidR="00FF1C91">
                                  <w:rPr>
                                    <w:rFonts w:ascii="Times New Roman" w:hAnsi="Times New Roman" w:cs="Times New Roman"/>
                                    <w:sz w:val="20"/>
                                    <w:szCs w:val="20"/>
                                  </w:rPr>
                                  <w:t>e-Commerce</w:t>
                                </w:r>
                                <w:r w:rsidRPr="007F4681">
                                  <w:rPr>
                                    <w:rFonts w:ascii="Times New Roman" w:hAnsi="Times New Roman" w:cs="Times New Roman"/>
                                    <w:sz w:val="20"/>
                                    <w:szCs w:val="20"/>
                                  </w:rPr>
                                  <w:t xml:space="preserve"> Council in driving </w:t>
                                </w:r>
                                <w:r w:rsidR="00FF1C91">
                                  <w:rPr>
                                    <w:rFonts w:ascii="Times New Roman" w:hAnsi="Times New Roman" w:cs="Times New Roman"/>
                                    <w:sz w:val="20"/>
                                    <w:szCs w:val="20"/>
                                  </w:rPr>
                                  <w:t>e-Commerce</w:t>
                                </w:r>
                                <w:r w:rsidRPr="007F4681">
                                  <w:rPr>
                                    <w:rFonts w:ascii="Times New Roman" w:hAnsi="Times New Roman" w:cs="Times New Roman"/>
                                    <w:sz w:val="20"/>
                                    <w:szCs w:val="20"/>
                                  </w:rPr>
                                  <w:t xml:space="preserve"> initiatives</w:t>
                                </w:r>
                              </w:p>
                              <w:p w14:paraId="2DC116F0" w14:textId="77777777" w:rsidR="007B3E4A" w:rsidRDefault="007B3E4A" w:rsidP="004B5ED3">
                                <w:pPr>
                                  <w:jc w:val="both"/>
                                  <w:rPr>
                                    <w:rFonts w:ascii="Times New Roman" w:hAnsi="Times New Roman" w:cs="Times New Roman"/>
                                    <w:sz w:val="20"/>
                                    <w:szCs w:val="20"/>
                                  </w:rPr>
                                </w:pPr>
                              </w:p>
                              <w:p w14:paraId="6399C67C" w14:textId="77777777" w:rsidR="007B3E4A" w:rsidRPr="00240271" w:rsidRDefault="007B3E4A" w:rsidP="00C16B52">
                                <w:pPr>
                                  <w:pStyle w:val="ListParagraph"/>
                                  <w:widowControl w:val="0"/>
                                  <w:numPr>
                                    <w:ilvl w:val="0"/>
                                    <w:numId w:val="27"/>
                                  </w:numPr>
                                  <w:autoSpaceDE w:val="0"/>
                                  <w:autoSpaceDN w:val="0"/>
                                  <w:adjustRightInd w:val="0"/>
                                  <w:spacing w:after="0" w:line="240" w:lineRule="auto"/>
                                  <w:ind w:left="360"/>
                                  <w:jc w:val="both"/>
                                  <w:rPr>
                                    <w:rFonts w:ascii="Times New Roman" w:hAnsi="Times New Roman" w:cs="Times New Roman"/>
                                    <w:bCs/>
                                    <w:color w:val="070909"/>
                                    <w:sz w:val="20"/>
                                    <w:szCs w:val="20"/>
                                  </w:rPr>
                                </w:pPr>
                                <w:r w:rsidRPr="00240271">
                                  <w:rPr>
                                    <w:rFonts w:ascii="Times New Roman" w:hAnsi="Times New Roman" w:cs="Times New Roman"/>
                                    <w:color w:val="070909"/>
                                    <w:sz w:val="20"/>
                                    <w:szCs w:val="20"/>
                                  </w:rPr>
                                  <w:t xml:space="preserve">To </w:t>
                                </w:r>
                                <w:r w:rsidRPr="00240271">
                                  <w:rPr>
                                    <w:rFonts w:ascii="Times New Roman" w:hAnsi="Times New Roman" w:cs="Times New Roman"/>
                                    <w:bCs/>
                                    <w:color w:val="070909"/>
                                    <w:sz w:val="20"/>
                                    <w:szCs w:val="20"/>
                                  </w:rPr>
                                  <w:t>align interdependencies</w:t>
                                </w:r>
                                <w:r w:rsidRPr="00240271">
                                  <w:rPr>
                                    <w:rFonts w:ascii="Times New Roman" w:hAnsi="Times New Roman" w:cs="Times New Roman"/>
                                    <w:color w:val="070909"/>
                                    <w:sz w:val="20"/>
                                    <w:szCs w:val="20"/>
                                  </w:rPr>
                                  <w:t xml:space="preserve">, and </w:t>
                                </w:r>
                                <w:r>
                                  <w:rPr>
                                    <w:rFonts w:ascii="Times New Roman" w:hAnsi="Times New Roman" w:cs="Times New Roman"/>
                                    <w:bCs/>
                                    <w:color w:val="070909"/>
                                    <w:sz w:val="20"/>
                                    <w:szCs w:val="20"/>
                                  </w:rPr>
                                  <w:t>moderate</w:t>
                                </w:r>
                                <w:r w:rsidRPr="00240271">
                                  <w:rPr>
                                    <w:rFonts w:ascii="Times New Roman" w:hAnsi="Times New Roman" w:cs="Times New Roman"/>
                                    <w:bCs/>
                                    <w:color w:val="070909"/>
                                    <w:sz w:val="20"/>
                                    <w:szCs w:val="20"/>
                                  </w:rPr>
                                  <w:t xml:space="preserve"> issues across Program Leads.</w:t>
                                </w:r>
                              </w:p>
                              <w:p w14:paraId="1D605FF6" w14:textId="77777777" w:rsidR="007B3E4A" w:rsidRPr="00F04EF5" w:rsidRDefault="007B3E4A" w:rsidP="004B5ED3">
                                <w:pPr>
                                  <w:widowControl w:val="0"/>
                                  <w:autoSpaceDE w:val="0"/>
                                  <w:autoSpaceDN w:val="0"/>
                                  <w:adjustRightInd w:val="0"/>
                                  <w:ind w:left="-360" w:firstLine="60"/>
                                  <w:jc w:val="both"/>
                                  <w:rPr>
                                    <w:rFonts w:ascii="Times New Roman" w:hAnsi="Times New Roman" w:cs="Times New Roman"/>
                                    <w:sz w:val="20"/>
                                    <w:szCs w:val="20"/>
                                  </w:rPr>
                                </w:pPr>
                              </w:p>
                              <w:p w14:paraId="154E1CD6" w14:textId="77777777" w:rsidR="007B3E4A" w:rsidRPr="00240271" w:rsidRDefault="007B3E4A" w:rsidP="00C16B52">
                                <w:pPr>
                                  <w:pStyle w:val="ListParagraph"/>
                                  <w:widowControl w:val="0"/>
                                  <w:numPr>
                                    <w:ilvl w:val="0"/>
                                    <w:numId w:val="27"/>
                                  </w:numPr>
                                  <w:tabs>
                                    <w:tab w:val="left" w:pos="220"/>
                                    <w:tab w:val="left" w:pos="720"/>
                                  </w:tabs>
                                  <w:autoSpaceDE w:val="0"/>
                                  <w:autoSpaceDN w:val="0"/>
                                  <w:adjustRightInd w:val="0"/>
                                  <w:spacing w:after="0" w:line="240" w:lineRule="auto"/>
                                  <w:ind w:left="360"/>
                                  <w:jc w:val="both"/>
                                  <w:rPr>
                                    <w:rFonts w:ascii="Times New Roman" w:hAnsi="Times New Roman" w:cs="Times New Roman"/>
                                    <w:color w:val="070909"/>
                                    <w:sz w:val="20"/>
                                    <w:szCs w:val="20"/>
                                  </w:rPr>
                                </w:pPr>
                                <w:r w:rsidRPr="00240271">
                                  <w:rPr>
                                    <w:rFonts w:ascii="Times New Roman" w:hAnsi="Times New Roman" w:cs="Times New Roman"/>
                                    <w:color w:val="070909"/>
                                    <w:sz w:val="20"/>
                                    <w:szCs w:val="20"/>
                                  </w:rPr>
                                  <w:t xml:space="preserve">To </w:t>
                                </w:r>
                                <w:r w:rsidRPr="00240271">
                                  <w:rPr>
                                    <w:rFonts w:ascii="Times New Roman" w:hAnsi="Times New Roman" w:cs="Times New Roman"/>
                                    <w:bCs/>
                                    <w:color w:val="070909"/>
                                    <w:sz w:val="20"/>
                                    <w:szCs w:val="20"/>
                                  </w:rPr>
                                  <w:t xml:space="preserve">support </w:t>
                                </w:r>
                                <w:r>
                                  <w:rPr>
                                    <w:rFonts w:ascii="Times New Roman" w:hAnsi="Times New Roman" w:cs="Times New Roman"/>
                                    <w:color w:val="070909"/>
                                    <w:sz w:val="20"/>
                                    <w:szCs w:val="20"/>
                                  </w:rPr>
                                  <w:t xml:space="preserve">respective </w:t>
                                </w:r>
                                <w:r w:rsidRPr="00240271">
                                  <w:rPr>
                                    <w:rFonts w:ascii="Times New Roman" w:hAnsi="Times New Roman" w:cs="Times New Roman"/>
                                    <w:color w:val="070909"/>
                                    <w:sz w:val="20"/>
                                    <w:szCs w:val="20"/>
                                  </w:rPr>
                                  <w:t xml:space="preserve">Programs Leads, and </w:t>
                                </w:r>
                                <w:r>
                                  <w:rPr>
                                    <w:rFonts w:ascii="Times New Roman" w:hAnsi="Times New Roman" w:cs="Times New Roman"/>
                                    <w:bCs/>
                                    <w:color w:val="070909"/>
                                    <w:sz w:val="20"/>
                                    <w:szCs w:val="20"/>
                                  </w:rPr>
                                  <w:t xml:space="preserve">coordinate </w:t>
                                </w:r>
                                <w:r w:rsidRPr="00240271">
                                  <w:rPr>
                                    <w:rFonts w:ascii="Times New Roman" w:hAnsi="Times New Roman" w:cs="Times New Roman"/>
                                    <w:bCs/>
                                    <w:color w:val="070909"/>
                                    <w:sz w:val="20"/>
                                    <w:szCs w:val="20"/>
                                  </w:rPr>
                                  <w:t xml:space="preserve">discussion </w:t>
                                </w:r>
                                <w:r>
                                  <w:rPr>
                                    <w:rFonts w:ascii="Times New Roman" w:hAnsi="Times New Roman" w:cs="Times New Roman"/>
                                    <w:color w:val="070909"/>
                                    <w:sz w:val="20"/>
                                    <w:szCs w:val="20"/>
                                  </w:rPr>
                                  <w:t xml:space="preserve">among program team </w:t>
                                </w:r>
                                <w:r w:rsidRPr="00240271">
                                  <w:rPr>
                                    <w:rFonts w:ascii="Times New Roman" w:hAnsi="Times New Roman" w:cs="Times New Roman"/>
                                    <w:color w:val="070909"/>
                                    <w:sz w:val="20"/>
                                    <w:szCs w:val="20"/>
                                  </w:rPr>
                                  <w:t xml:space="preserve">members </w:t>
                                </w:r>
                              </w:p>
                              <w:p w14:paraId="70B5079E" w14:textId="77777777" w:rsidR="007B3E4A" w:rsidRPr="00F04EF5" w:rsidRDefault="007B3E4A" w:rsidP="004B5ED3">
                                <w:pPr>
                                  <w:widowControl w:val="0"/>
                                  <w:tabs>
                                    <w:tab w:val="left" w:pos="220"/>
                                    <w:tab w:val="left" w:pos="720"/>
                                  </w:tabs>
                                  <w:autoSpaceDE w:val="0"/>
                                  <w:autoSpaceDN w:val="0"/>
                                  <w:adjustRightInd w:val="0"/>
                                  <w:jc w:val="both"/>
                                  <w:rPr>
                                    <w:rFonts w:ascii="Times New Roman" w:hAnsi="Times New Roman" w:cs="Times New Roman"/>
                                    <w:color w:val="EE0006"/>
                                    <w:sz w:val="20"/>
                                    <w:szCs w:val="20"/>
                                  </w:rPr>
                                </w:pPr>
                              </w:p>
                              <w:p w14:paraId="6BF23C58" w14:textId="77777777" w:rsidR="007B3E4A" w:rsidRDefault="007B3E4A" w:rsidP="00C16B52">
                                <w:pPr>
                                  <w:pStyle w:val="ListParagraph"/>
                                  <w:widowControl w:val="0"/>
                                  <w:numPr>
                                    <w:ilvl w:val="0"/>
                                    <w:numId w:val="27"/>
                                  </w:numPr>
                                  <w:tabs>
                                    <w:tab w:val="left" w:pos="220"/>
                                    <w:tab w:val="left" w:pos="720"/>
                                  </w:tabs>
                                  <w:autoSpaceDE w:val="0"/>
                                  <w:autoSpaceDN w:val="0"/>
                                  <w:adjustRightInd w:val="0"/>
                                  <w:spacing w:after="0" w:line="240" w:lineRule="auto"/>
                                  <w:ind w:left="360"/>
                                  <w:jc w:val="both"/>
                                  <w:rPr>
                                    <w:rFonts w:ascii="Times New Roman" w:hAnsi="Times New Roman" w:cs="Times New Roman"/>
                                    <w:color w:val="070909"/>
                                    <w:sz w:val="20"/>
                                    <w:szCs w:val="20"/>
                                  </w:rPr>
                                </w:pPr>
                                <w:r w:rsidRPr="00240271">
                                  <w:rPr>
                                    <w:rFonts w:ascii="Times New Roman" w:hAnsi="Times New Roman" w:cs="Times New Roman"/>
                                    <w:color w:val="070909"/>
                                    <w:sz w:val="20"/>
                                    <w:szCs w:val="20"/>
                                  </w:rPr>
                                  <w:t>To provid</w:t>
                                </w:r>
                                <w:r>
                                  <w:rPr>
                                    <w:rFonts w:ascii="Times New Roman" w:hAnsi="Times New Roman" w:cs="Times New Roman"/>
                                    <w:color w:val="070909"/>
                                    <w:sz w:val="20"/>
                                    <w:szCs w:val="20"/>
                                  </w:rPr>
                                  <w:t xml:space="preserve">e thought-leadership to </w:t>
                                </w:r>
                                <w:r w:rsidRPr="00240271">
                                  <w:rPr>
                                    <w:rFonts w:ascii="Times New Roman" w:hAnsi="Times New Roman" w:cs="Times New Roman"/>
                                    <w:color w:val="070909"/>
                                    <w:sz w:val="20"/>
                                    <w:szCs w:val="20"/>
                                  </w:rPr>
                                  <w:t>Program Leads, as required</w:t>
                                </w:r>
                              </w:p>
                              <w:p w14:paraId="4701F73A" w14:textId="77777777" w:rsidR="007B3E4A" w:rsidRPr="00240271" w:rsidRDefault="007B3E4A" w:rsidP="004B5ED3">
                                <w:pPr>
                                  <w:widowControl w:val="0"/>
                                  <w:tabs>
                                    <w:tab w:val="left" w:pos="220"/>
                                    <w:tab w:val="left" w:pos="720"/>
                                  </w:tabs>
                                  <w:autoSpaceDE w:val="0"/>
                                  <w:autoSpaceDN w:val="0"/>
                                  <w:adjustRightInd w:val="0"/>
                                  <w:jc w:val="both"/>
                                  <w:rPr>
                                    <w:rFonts w:ascii="Times New Roman" w:hAnsi="Times New Roman" w:cs="Times New Roman"/>
                                    <w:color w:val="070909"/>
                                    <w:sz w:val="20"/>
                                    <w:szCs w:val="20"/>
                                  </w:rPr>
                                </w:pPr>
                              </w:p>
                              <w:p w14:paraId="31763E45" w14:textId="77777777" w:rsidR="007B3E4A" w:rsidRPr="00240271" w:rsidRDefault="007B3E4A" w:rsidP="00C16B52">
                                <w:pPr>
                                  <w:pStyle w:val="ListParagraph"/>
                                  <w:widowControl w:val="0"/>
                                  <w:numPr>
                                    <w:ilvl w:val="0"/>
                                    <w:numId w:val="27"/>
                                  </w:numPr>
                                  <w:tabs>
                                    <w:tab w:val="left" w:pos="220"/>
                                    <w:tab w:val="left" w:pos="720"/>
                                  </w:tabs>
                                  <w:autoSpaceDE w:val="0"/>
                                  <w:autoSpaceDN w:val="0"/>
                                  <w:adjustRightInd w:val="0"/>
                                  <w:spacing w:after="0" w:line="240" w:lineRule="auto"/>
                                  <w:ind w:left="360"/>
                                  <w:jc w:val="both"/>
                                  <w:rPr>
                                    <w:rFonts w:ascii="Times New Roman" w:hAnsi="Times New Roman" w:cs="Times New Roman"/>
                                    <w:color w:val="070909"/>
                                    <w:sz w:val="20"/>
                                    <w:szCs w:val="20"/>
                                  </w:rPr>
                                </w:pPr>
                                <w:r w:rsidRPr="00240271">
                                  <w:rPr>
                                    <w:rFonts w:ascii="Times New Roman" w:hAnsi="Times New Roman" w:cs="Times New Roman"/>
                                    <w:color w:val="070909"/>
                                    <w:sz w:val="20"/>
                                    <w:szCs w:val="20"/>
                                  </w:rPr>
                                  <w:t xml:space="preserve">To </w:t>
                                </w:r>
                                <w:r>
                                  <w:rPr>
                                    <w:rFonts w:ascii="Times New Roman" w:hAnsi="Times New Roman" w:cs="Times New Roman"/>
                                    <w:bCs/>
                                    <w:color w:val="070909"/>
                                    <w:sz w:val="20"/>
                                    <w:szCs w:val="20"/>
                                  </w:rPr>
                                  <w:t xml:space="preserve">report progress and provide </w:t>
                                </w:r>
                                <w:r w:rsidRPr="00240271">
                                  <w:rPr>
                                    <w:rFonts w:ascii="Times New Roman" w:hAnsi="Times New Roman" w:cs="Times New Roman"/>
                                    <w:bCs/>
                                    <w:color w:val="070909"/>
                                    <w:sz w:val="20"/>
                                    <w:szCs w:val="20"/>
                                  </w:rPr>
                                  <w:t xml:space="preserve">recommendations </w:t>
                                </w:r>
                              </w:p>
                              <w:p w14:paraId="203F9A83" w14:textId="77777777" w:rsidR="007B3E4A" w:rsidRPr="007E1E24" w:rsidRDefault="007B3E4A" w:rsidP="004B5ED3"/>
                            </w:txbxContent>
                          </wps:txbx>
                          <wps:bodyPr rot="0" vert="horz" wrap="square" lIns="91440" tIns="45720" rIns="91440" bIns="45720" anchor="t" anchorCtr="0" upright="1">
                            <a:noAutofit/>
                          </wps:bodyPr>
                        </wps:wsp>
                      </wpg:grpSp>
                      <wps:wsp>
                        <wps:cNvPr id="10" name="Text Box 5"/>
                        <wps:cNvSpPr txBox="1">
                          <a:spLocks noChangeArrowheads="1"/>
                        </wps:cNvSpPr>
                        <wps:spPr bwMode="auto">
                          <a:xfrm>
                            <a:off x="23520" y="0"/>
                            <a:ext cx="18288" cy="4572"/>
                          </a:xfrm>
                          <a:prstGeom prst="rect">
                            <a:avLst/>
                          </a:prstGeom>
                          <a:solidFill>
                            <a:schemeClr val="tx1">
                              <a:lumMod val="75000"/>
                              <a:lumOff val="25000"/>
                            </a:schemeClr>
                          </a:solidFill>
                          <a:ln w="9525">
                            <a:solidFill>
                              <a:schemeClr val="tx1">
                                <a:lumMod val="100000"/>
                                <a:lumOff val="0"/>
                              </a:schemeClr>
                            </a:solidFill>
                            <a:miter lim="800000"/>
                            <a:headEnd/>
                            <a:tailEnd/>
                          </a:ln>
                        </wps:spPr>
                        <wps:txbx>
                          <w:txbxContent>
                            <w:p w14:paraId="6EBDAC77" w14:textId="77777777" w:rsidR="007B3E4A" w:rsidRPr="009B297E" w:rsidRDefault="007B3E4A" w:rsidP="004F5B86">
                              <w:pPr>
                                <w:rPr>
                                  <w:rFonts w:ascii="Times New Roman" w:hAnsi="Times New Roman" w:cs="Times New Roman"/>
                                  <w:b/>
                                  <w:color w:val="FFFFFF" w:themeColor="background1"/>
                                  <w:sz w:val="20"/>
                                  <w:szCs w:val="20"/>
                                </w:rPr>
                              </w:pPr>
                              <w:r w:rsidRPr="009B297E">
                                <w:rPr>
                                  <w:rFonts w:ascii="Times New Roman" w:hAnsi="Times New Roman" w:cs="Times New Roman"/>
                                  <w:b/>
                                  <w:color w:val="FFFFFF" w:themeColor="background1"/>
                                  <w:sz w:val="20"/>
                                  <w:szCs w:val="20"/>
                                </w:rPr>
                                <w:t>Regular Implementation Report to Prime Minister</w:t>
                              </w:r>
                            </w:p>
                          </w:txbxContent>
                        </wps:txbx>
                        <wps:bodyPr rot="0" vert="horz" wrap="square" lIns="91440" tIns="45720" rIns="91440" bIns="45720" anchor="t" anchorCtr="0" upright="1">
                          <a:noAutofit/>
                        </wps:bodyPr>
                      </wps:wsp>
                      <wps:wsp>
                        <wps:cNvPr id="11" name="Straight Arrow Connector 13"/>
                        <wps:cNvCnPr>
                          <a:cxnSpLocks noChangeShapeType="1"/>
                        </wps:cNvCnPr>
                        <wps:spPr bwMode="auto">
                          <a:xfrm flipV="1">
                            <a:off x="32664" y="13716"/>
                            <a:ext cx="0" cy="2279"/>
                          </a:xfrm>
                          <a:prstGeom prst="straightConnector1">
                            <a:avLst/>
                          </a:prstGeom>
                          <a:noFill/>
                          <a:ln w="25400">
                            <a:solidFill>
                              <a:schemeClr val="tx1">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12" name="Straight Arrow Connector 14"/>
                        <wps:cNvCnPr>
                          <a:cxnSpLocks noChangeShapeType="1"/>
                        </wps:cNvCnPr>
                        <wps:spPr bwMode="auto">
                          <a:xfrm flipV="1">
                            <a:off x="32664" y="4572"/>
                            <a:ext cx="0" cy="2279"/>
                          </a:xfrm>
                          <a:prstGeom prst="straightConnector1">
                            <a:avLst/>
                          </a:prstGeom>
                          <a:noFill/>
                          <a:ln w="25400">
                            <a:solidFill>
                              <a:schemeClr val="tx1">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cNvPr id="13" name="Group 17"/>
                        <wpg:cNvGrpSpPr>
                          <a:grpSpLocks/>
                        </wpg:cNvGrpSpPr>
                        <wpg:grpSpPr bwMode="auto">
                          <a:xfrm>
                            <a:off x="29235" y="16002"/>
                            <a:ext cx="16002" cy="12573"/>
                            <a:chOff x="0" y="0"/>
                            <a:chExt cx="13716" cy="6858"/>
                          </a:xfrm>
                        </wpg:grpSpPr>
                        <wps:wsp>
                          <wps:cNvPr id="14" name="Text Box 11"/>
                          <wps:cNvSpPr txBox="1">
                            <a:spLocks noChangeArrowheads="1"/>
                          </wps:cNvSpPr>
                          <wps:spPr bwMode="auto">
                            <a:xfrm>
                              <a:off x="0" y="0"/>
                              <a:ext cx="12573" cy="6858"/>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7D12154" w14:textId="77777777" w:rsidR="007B3E4A" w:rsidRPr="009B297E" w:rsidRDefault="007B3E4A" w:rsidP="009B297E">
                                <w:pPr>
                                  <w:spacing w:after="0" w:line="240" w:lineRule="auto"/>
                                  <w:rPr>
                                    <w:rFonts w:ascii="Times New Roman" w:hAnsi="Times New Roman" w:cs="Times New Roman"/>
                                    <w:sz w:val="20"/>
                                    <w:szCs w:val="20"/>
                                  </w:rPr>
                                </w:pPr>
                                <w:r w:rsidRPr="009B297E">
                                  <w:rPr>
                                    <w:rFonts w:ascii="Times New Roman" w:hAnsi="Times New Roman" w:cs="Times New Roman"/>
                                    <w:sz w:val="20"/>
                                    <w:szCs w:val="20"/>
                                  </w:rPr>
                                  <w:t xml:space="preserve">Program Management </w:t>
                                </w:r>
                                <w:r w:rsidR="00D43F68" w:rsidRPr="009B297E">
                                  <w:rPr>
                                    <w:rFonts w:ascii="Times New Roman" w:hAnsi="Times New Roman" w:cs="Times New Roman"/>
                                    <w:sz w:val="20"/>
                                    <w:szCs w:val="20"/>
                                  </w:rPr>
                                  <w:t>Office</w:t>
                                </w:r>
                                <w:r w:rsidR="00D43F68" w:rsidRPr="009B297E">
                                  <w:rPr>
                                    <w:rFonts w:ascii="Times New Roman" w:hAnsi="Times New Roman" w:cs="Times New Roman"/>
                                    <w:b/>
                                    <w:sz w:val="20"/>
                                    <w:szCs w:val="20"/>
                                  </w:rPr>
                                  <w:t xml:space="preserve"> </w:t>
                                </w:r>
                                <w:r w:rsidR="009B297E">
                                  <w:rPr>
                                    <w:rFonts w:ascii="Times New Roman" w:hAnsi="Times New Roman" w:cs="Times New Roman"/>
                                    <w:sz w:val="20"/>
                                    <w:szCs w:val="20"/>
                                  </w:rPr>
                                  <w:t>h</w:t>
                                </w:r>
                                <w:r w:rsidR="00D43F68" w:rsidRPr="009B297E">
                                  <w:rPr>
                                    <w:rFonts w:ascii="Times New Roman" w:hAnsi="Times New Roman" w:cs="Times New Roman"/>
                                    <w:sz w:val="20"/>
                                    <w:szCs w:val="20"/>
                                  </w:rPr>
                                  <w:t>eaded</w:t>
                                </w:r>
                                <w:r w:rsidRPr="009B297E">
                                  <w:rPr>
                                    <w:rFonts w:ascii="Times New Roman" w:hAnsi="Times New Roman" w:cs="Times New Roman"/>
                                    <w:sz w:val="20"/>
                                    <w:szCs w:val="20"/>
                                  </w:rPr>
                                  <w:t xml:space="preserve"> by</w:t>
                                </w:r>
                              </w:p>
                              <w:p w14:paraId="0CF87C32" w14:textId="77777777" w:rsidR="007B3E4A" w:rsidRPr="009B297E" w:rsidRDefault="007B3E4A" w:rsidP="009B297E">
                                <w:pPr>
                                  <w:spacing w:after="0"/>
                                  <w:rPr>
                                    <w:rFonts w:ascii="Times New Roman" w:hAnsi="Times New Roman" w:cs="Times New Roman"/>
                                    <w:b/>
                                    <w:sz w:val="20"/>
                                    <w:szCs w:val="20"/>
                                  </w:rPr>
                                </w:pPr>
                                <w:r w:rsidRPr="009B297E">
                                  <w:rPr>
                                    <w:rFonts w:ascii="Times New Roman" w:hAnsi="Times New Roman" w:cs="Times New Roman"/>
                                    <w:sz w:val="20"/>
                                    <w:szCs w:val="20"/>
                                  </w:rPr>
                                  <w:t>Joint Secretary (</w:t>
                                </w:r>
                                <w:proofErr w:type="spellStart"/>
                                <w:r w:rsidRPr="009B297E">
                                  <w:rPr>
                                    <w:rFonts w:ascii="Times New Roman" w:hAnsi="Times New Roman" w:cs="Times New Roman"/>
                                    <w:sz w:val="20"/>
                                    <w:szCs w:val="20"/>
                                  </w:rPr>
                                  <w:t>MoC</w:t>
                                </w:r>
                                <w:proofErr w:type="spellEnd"/>
                                <w:r w:rsidRPr="009B297E">
                                  <w:rPr>
                                    <w:rFonts w:ascii="Times New Roman" w:hAnsi="Times New Roman" w:cs="Times New Roman"/>
                                    <w:sz w:val="20"/>
                                    <w:szCs w:val="20"/>
                                  </w:rPr>
                                  <w:t>), report</w:t>
                                </w:r>
                                <w:r w:rsidR="009B297E">
                                  <w:rPr>
                                    <w:rFonts w:ascii="Times New Roman" w:hAnsi="Times New Roman" w:cs="Times New Roman"/>
                                    <w:sz w:val="20"/>
                                    <w:szCs w:val="20"/>
                                  </w:rPr>
                                  <w:t>ing</w:t>
                                </w:r>
                                <w:r w:rsidRPr="009B297E">
                                  <w:rPr>
                                    <w:rFonts w:ascii="Times New Roman" w:hAnsi="Times New Roman" w:cs="Times New Roman"/>
                                    <w:sz w:val="20"/>
                                    <w:szCs w:val="20"/>
                                  </w:rPr>
                                  <w:t xml:space="preserve"> to Secretary Commerce </w:t>
                                </w:r>
                              </w:p>
                              <w:p w14:paraId="33C13420" w14:textId="77777777" w:rsidR="007B3E4A" w:rsidRPr="009B297E" w:rsidRDefault="007B3E4A" w:rsidP="009B297E">
                                <w:pPr>
                                  <w:pStyle w:val="ListParagraph"/>
                                  <w:numPr>
                                    <w:ilvl w:val="0"/>
                                    <w:numId w:val="29"/>
                                  </w:numPr>
                                  <w:spacing w:after="0" w:line="240" w:lineRule="auto"/>
                                  <w:ind w:left="230" w:hanging="230"/>
                                  <w:contextualSpacing w:val="0"/>
                                  <w:rPr>
                                    <w:rFonts w:ascii="Times New Roman" w:hAnsi="Times New Roman" w:cs="Times New Roman"/>
                                    <w:sz w:val="20"/>
                                    <w:szCs w:val="20"/>
                                  </w:rPr>
                                </w:pPr>
                                <w:r w:rsidRPr="009B297E">
                                  <w:rPr>
                                    <w:rFonts w:ascii="Times New Roman" w:hAnsi="Times New Roman" w:cs="Times New Roman"/>
                                    <w:sz w:val="20"/>
                                    <w:szCs w:val="20"/>
                                  </w:rPr>
                                  <w:t>2 consultants; experts in e</w:t>
                                </w:r>
                                <w:r w:rsidR="00817DB6" w:rsidRPr="009B297E">
                                  <w:rPr>
                                    <w:rFonts w:ascii="Times New Roman" w:hAnsi="Times New Roman" w:cs="Times New Roman"/>
                                    <w:sz w:val="20"/>
                                    <w:szCs w:val="20"/>
                                  </w:rPr>
                                  <w:t>-Commerce</w:t>
                                </w:r>
                              </w:p>
                              <w:p w14:paraId="15F97EAD" w14:textId="77777777" w:rsidR="007B3E4A" w:rsidRPr="009B297E" w:rsidRDefault="007B3E4A" w:rsidP="00C16B52">
                                <w:pPr>
                                  <w:pStyle w:val="ListParagraph"/>
                                  <w:numPr>
                                    <w:ilvl w:val="0"/>
                                    <w:numId w:val="29"/>
                                  </w:numPr>
                                  <w:spacing w:after="0" w:line="240" w:lineRule="auto"/>
                                  <w:rPr>
                                    <w:rFonts w:ascii="Times New Roman" w:hAnsi="Times New Roman" w:cs="Times New Roman"/>
                                    <w:sz w:val="20"/>
                                    <w:szCs w:val="20"/>
                                  </w:rPr>
                                </w:pPr>
                                <w:r w:rsidRPr="009B297E">
                                  <w:rPr>
                                    <w:rFonts w:ascii="Times New Roman" w:hAnsi="Times New Roman" w:cs="Times New Roman"/>
                                    <w:sz w:val="20"/>
                                    <w:szCs w:val="20"/>
                                  </w:rPr>
                                  <w:t>1 support staff</w:t>
                                </w:r>
                              </w:p>
                              <w:p w14:paraId="1F7D7E87" w14:textId="77777777" w:rsidR="007B3E4A" w:rsidRPr="00330F80" w:rsidRDefault="007B3E4A" w:rsidP="004B5ED3">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2573" y="0"/>
                              <a:ext cx="1143" cy="6858"/>
                            </a:xfrm>
                            <a:prstGeom prst="rect">
                              <a:avLst/>
                            </a:prstGeom>
                            <a:solidFill>
                              <a:schemeClr val="accent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9C5BA" w14:textId="77777777" w:rsidR="007B3E4A" w:rsidRDefault="007B3E4A" w:rsidP="004B5ED3"/>
                            </w:txbxContent>
                          </wps:txbx>
                          <wps:bodyPr rot="0" vert="horz" wrap="square" lIns="91440" tIns="45720" rIns="91440" bIns="45720" anchor="t" anchorCtr="0" upright="1">
                            <a:noAutofit/>
                          </wps:bodyPr>
                        </wps:wsp>
                      </wpg:grpSp>
                      <wpg:grpSp>
                        <wpg:cNvPr id="16" name="Group 20"/>
                        <wpg:cNvGrpSpPr>
                          <a:grpSpLocks/>
                        </wpg:cNvGrpSpPr>
                        <wpg:grpSpPr bwMode="auto">
                          <a:xfrm>
                            <a:off x="21234" y="6858"/>
                            <a:ext cx="20574" cy="6858"/>
                            <a:chOff x="0" y="0"/>
                            <a:chExt cx="20574" cy="4679"/>
                          </a:xfrm>
                        </wpg:grpSpPr>
                        <wps:wsp>
                          <wps:cNvPr id="17" name="Text Box 8"/>
                          <wps:cNvSpPr txBox="1">
                            <a:spLocks noChangeArrowheads="1"/>
                          </wps:cNvSpPr>
                          <wps:spPr bwMode="auto">
                            <a:xfrm>
                              <a:off x="2286" y="0"/>
                              <a:ext cx="18288" cy="4572"/>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2AFF9A5" w14:textId="77777777" w:rsidR="007B3E4A" w:rsidRPr="009B297E" w:rsidRDefault="00516A25" w:rsidP="004B5ED3">
                                <w:pPr>
                                  <w:jc w:val="center"/>
                                  <w:rPr>
                                    <w:rFonts w:ascii="Times New Roman" w:hAnsi="Times New Roman" w:cs="Times New Roman"/>
                                    <w:b/>
                                    <w:sz w:val="20"/>
                                    <w:szCs w:val="20"/>
                                  </w:rPr>
                                </w:pPr>
                                <w:r w:rsidRPr="009B297E">
                                  <w:rPr>
                                    <w:rFonts w:ascii="Times New Roman" w:hAnsi="Times New Roman" w:cs="Times New Roman"/>
                                    <w:b/>
                                    <w:sz w:val="20"/>
                                    <w:szCs w:val="20"/>
                                  </w:rPr>
                                  <w:t>e</w:t>
                                </w:r>
                                <w:r w:rsidR="00FF1C91" w:rsidRPr="009B297E">
                                  <w:rPr>
                                    <w:rFonts w:ascii="Times New Roman" w:hAnsi="Times New Roman" w:cs="Times New Roman"/>
                                    <w:b/>
                                    <w:sz w:val="20"/>
                                    <w:szCs w:val="20"/>
                                  </w:rPr>
                                  <w:t>-Commerce</w:t>
                                </w:r>
                                <w:r w:rsidR="007B3E4A" w:rsidRPr="009B297E">
                                  <w:rPr>
                                    <w:rFonts w:ascii="Times New Roman" w:hAnsi="Times New Roman" w:cs="Times New Roman"/>
                                    <w:b/>
                                    <w:sz w:val="20"/>
                                    <w:szCs w:val="20"/>
                                  </w:rPr>
                                  <w:t xml:space="preserve"> Council </w:t>
                                </w:r>
                              </w:p>
                              <w:p w14:paraId="14090EA1" w14:textId="77777777" w:rsidR="007B3E4A" w:rsidRPr="009B297E" w:rsidRDefault="007B3E4A" w:rsidP="004B5ED3">
                                <w:pPr>
                                  <w:jc w:val="center"/>
                                  <w:rPr>
                                    <w:rFonts w:ascii="Times New Roman" w:hAnsi="Times New Roman" w:cs="Times New Roman"/>
                                    <w:sz w:val="20"/>
                                    <w:szCs w:val="20"/>
                                  </w:rPr>
                                </w:pPr>
                                <w:r w:rsidRPr="009B297E">
                                  <w:rPr>
                                    <w:rFonts w:ascii="Times New Roman" w:hAnsi="Times New Roman" w:cs="Times New Roman"/>
                                    <w:sz w:val="20"/>
                                    <w:szCs w:val="20"/>
                                  </w:rPr>
                                  <w:t>Chaired by Advisor</w:t>
                                </w:r>
                              </w:p>
                              <w:p w14:paraId="3A82E83E" w14:textId="77777777" w:rsidR="007B3E4A" w:rsidRPr="009B297E" w:rsidRDefault="007B3E4A" w:rsidP="004B5ED3">
                                <w:pPr>
                                  <w:jc w:val="center"/>
                                  <w:rPr>
                                    <w:rFonts w:ascii="Times New Roman" w:hAnsi="Times New Roman" w:cs="Times New Roman"/>
                                    <w:sz w:val="20"/>
                                    <w:szCs w:val="20"/>
                                  </w:rPr>
                                </w:pPr>
                              </w:p>
                              <w:p w14:paraId="4B145D60" w14:textId="77777777" w:rsidR="007B3E4A" w:rsidRPr="009B297E" w:rsidRDefault="007B3E4A" w:rsidP="004B5ED3">
                                <w:pPr>
                                  <w:jc w:val="center"/>
                                  <w:rPr>
                                    <w:rFonts w:ascii="Times New Roman" w:hAnsi="Times New Roman" w:cs="Times New Roman"/>
                                    <w:sz w:val="20"/>
                                    <w:szCs w:val="20"/>
                                  </w:rPr>
                                </w:pPr>
                                <w:r w:rsidRPr="009B297E">
                                  <w:rPr>
                                    <w:rFonts w:ascii="Times New Roman" w:hAnsi="Times New Roman" w:cs="Times New Roman"/>
                                    <w:sz w:val="20"/>
                                    <w:szCs w:val="20"/>
                                  </w:rPr>
                                  <w:t>Commerce Minister</w:t>
                                </w:r>
                              </w:p>
                              <w:p w14:paraId="674F1752" w14:textId="77777777" w:rsidR="007B3E4A" w:rsidRPr="009B297E" w:rsidRDefault="007B3E4A" w:rsidP="004B5ED3">
                                <w:pPr>
                                  <w:jc w:val="center"/>
                                  <w:rPr>
                                    <w:rFonts w:ascii="Times New Roman" w:hAnsi="Times New Roman" w:cs="Times New Roman"/>
                                    <w:sz w:val="20"/>
                                    <w:szCs w:val="20"/>
                                  </w:rPr>
                                </w:pPr>
                              </w:p>
                              <w:p w14:paraId="603E90C2" w14:textId="77777777" w:rsidR="007B3E4A" w:rsidRPr="009B297E" w:rsidRDefault="007B3E4A" w:rsidP="004B5ED3">
                                <w:pPr>
                                  <w:jc w:val="center"/>
                                  <w:rPr>
                                    <w:rFonts w:ascii="Times New Roman" w:hAnsi="Times New Roman" w:cs="Times New Roman"/>
                                    <w:sz w:val="20"/>
                                    <w:szCs w:val="20"/>
                                  </w:rPr>
                                </w:pPr>
                              </w:p>
                              <w:p w14:paraId="5B4458DD" w14:textId="77777777" w:rsidR="007B3E4A" w:rsidRPr="009B297E" w:rsidRDefault="007B3E4A" w:rsidP="004B5ED3">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0" y="0"/>
                              <a:ext cx="2286" cy="4679"/>
                            </a:xfrm>
                            <a:prstGeom prst="rect">
                              <a:avLst/>
                            </a:prstGeom>
                            <a:solidFill>
                              <a:schemeClr val="accent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A4DD1" w14:textId="77777777" w:rsidR="007B3E4A" w:rsidRDefault="007B3E4A" w:rsidP="004B5ED3"/>
                            </w:txbxContent>
                          </wps:txbx>
                          <wps:bodyPr rot="0" vert="horz" wrap="square" lIns="91440" tIns="45720" rIns="91440" bIns="45720" anchor="t" anchorCtr="0" upright="1">
                            <a:noAutofit/>
                          </wps:bodyPr>
                        </wps:wsp>
                      </wpg:grpSp>
                      <wps:wsp>
                        <wps:cNvPr id="19" name="Straight Arrow Connector 21"/>
                        <wps:cNvCnPr>
                          <a:cxnSpLocks noChangeShapeType="1"/>
                        </wps:cNvCnPr>
                        <wps:spPr bwMode="auto">
                          <a:xfrm>
                            <a:off x="25806" y="13716"/>
                            <a:ext cx="0" cy="17145"/>
                          </a:xfrm>
                          <a:prstGeom prst="straightConnector1">
                            <a:avLst/>
                          </a:prstGeom>
                          <a:noFill/>
                          <a:ln w="25400">
                            <a:solidFill>
                              <a:srgbClr val="000000"/>
                            </a:solidFill>
                            <a:prstDash val="sysDash"/>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0" name="Text Box 23"/>
                        <wps:cNvSpPr txBox="1">
                          <a:spLocks noChangeArrowheads="1"/>
                        </wps:cNvSpPr>
                        <wps:spPr bwMode="auto">
                          <a:xfrm>
                            <a:off x="22377" y="30861"/>
                            <a:ext cx="12573" cy="4572"/>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F4EAB6A" w14:textId="77777777" w:rsidR="007B3E4A" w:rsidRPr="00901679" w:rsidRDefault="007B3E4A" w:rsidP="004B5ED3">
                              <w:pPr>
                                <w:jc w:val="center"/>
                                <w:rPr>
                                  <w:rFonts w:ascii="Times New Roman" w:hAnsi="Times New Roman" w:cs="Times New Roman"/>
                                  <w:sz w:val="20"/>
                                </w:rPr>
                              </w:pPr>
                              <w:r>
                                <w:rPr>
                                  <w:rFonts w:ascii="Times New Roman" w:hAnsi="Times New Roman" w:cs="Times New Roman"/>
                                  <w:sz w:val="20"/>
                                </w:rPr>
                                <w:t xml:space="preserve">Consultative Committees </w:t>
                              </w:r>
                            </w:p>
                            <w:p w14:paraId="4812DB59" w14:textId="77777777" w:rsidR="007B3E4A" w:rsidRPr="00330F80" w:rsidRDefault="007B3E4A" w:rsidP="004B5ED3">
                              <w:pPr>
                                <w:jc w:val="center"/>
                                <w:rPr>
                                  <w:rFonts w:ascii="Times New Roman" w:hAnsi="Times New Roman" w:cs="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6817F" id="Group 9" o:spid="_x0000_s1026" style="position:absolute;left:0;text-align:left;margin-left:-23.15pt;margin-top:18.2pt;width:523.4pt;height:318.3pt;z-index:251664384" coordsize="66471,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fDNQYAAJEsAAAOAAAAZHJzL2Uyb0RvYy54bWzsWm1v2zYQ/j5g/4HQ99UWLVm2UKfo0hcM&#10;6LYCybbPjCRbwiRRI+XY6a/f3VGiZctG0LR26tYJYIiSSJHHh8/dPeTLV+siZ/eJ0pksZ477Yuiw&#10;pIxknJWLmfPX7btfJg7TtShjkcsymTkPiXZeXf3808tVFSZcpjKPE8WgkVKHq2rmpHVdhYOBjtKk&#10;EPqFrJISHs6lKkQNRbUYxEqsoPUiH/DhcDxYSRVXSkaJ1nD3jXnoXFH783kS1X/O5zqpWT5zoG81&#10;/Sr6vcPfwdVLES6UqNIsarohntCLQmQlfNQ29UbUgi1V1muqyCIltZzXLyJZDOR8nkUJjQFG4w53&#10;RvNeyWVFY1mEq0VlzQSm3bHTk5uN/rj/qFgWzxzusFIUMEX0VTZF06yqRQhvvFfVTfVRmfHB5QcZ&#10;/avh8WD3OZYX5mV2t/pdxtCcWNaSTLOeqwKbgEGzNc3Ag52BZF2zCG6Ox17gTmCiInjmDT3uuc0c&#10;RSlMZK9elL7t1jT1RkHgUvcHIjQfpY42HTOjooIdYGMCb9sE42cxAXf5CDqCBrADEeFjw+/W8viU&#10;jHZw+LDU9AZN+svQdJOKKiGQasRKY0q/NeUtTu2vcs1cY016CdHE6jXcBs4gcGgDKlbK61SUi+S1&#10;UnKVJiKG3lFNmEJbFedNhxobeRLKdoyFHbO2EmGldP0+kQXDi5mjgEOoi+L+g67Nq+0rCGct8yx+&#10;l+U5FdTi7jpX7F4A34xH3OejpvWt1/KSrWbO1Oe+GfxWE0h9iW2kXhsD5csC1pNp2B3iHzYsQriP&#10;C4M+2M46sSc2QePa+nKR1cC3eVbMnEmnFbT02zKmFmuR5eYajJKXtMyNtY3d6/XdGl7EKbiT8QNM&#10;gpKGV8EPwEUq1SeHrYBTZ47+bylU4rD8txImcup6HpIwFTw/4FBQ3Sd33SeijKCpmVM7zFxe14a4&#10;l5XKFil8yVimlK+BYuYZzc2mV02/Aemmr0eH/LgHef6MkB8BCxiEtNzaRf1wMjarqmXIz4Z9KRHz&#10;BoLnjmbyf5afzgXUG6eGAG8cr7nc8HDQgtJ49cAg8nhe3QPGg2/2PXsXfa1/Pj+3BtGsCZKsWyN+&#10;R9YBm1/c2pm7tSYQvni3fkA37SHfu3g3G2iZ+OvbjNUI1JamztO7nSBjgURzl9v9Z0E4H/kYGPdd&#10;qDvhE3BAlBpD8Iyd+1ppy+M5R+DvTTl4ext6YldDP+04+4SHFpFlvHNZRBiXHD3vcd124dzUSmBm&#10;xih7Z9eyLCF5loq5ln4gSroujZQUrctGSrJZP2kJtw8VyEZbSb+pgqM5nPSzeZ5Vf7dJYSMyjTgo&#10;SrSW3FHgkqAjwjYhgkWGa4nzYFst6uVCuhmXHZBJPA8IAr3MiPseZOt9reDxRfcFiT5Ih00+vye3&#10;ZzXZWKDIAqn6zCmSGJL0BCRcvDLEgqk/GItEVFA+sCCXoB7cpPGKxRlqI6DAwsigAIk5DpJKoAb8&#10;k9UpzSUKfDTwri4yGeI/3Rd5lQrjPEfBdNrOgzavE4/Yb1Kp0x1ShBAPXS0Cu96g/kRpv2uF08Pw&#10;t8TxbPBHtQXn9YL+Mv5h0H9AEwA23pL63aOrAnwKQY2h4fFwuANEl24RFbvcD8hVPK4MGD6nWuOJ&#10;P9kKhjbKSEsOx3eC4GV2lAHwi7Dgvg1pwBh2v7V67u4xxbvn4M5YyKa4zsb5l7ius4Xj7tnDabbE&#10;Tqx2NejdkxG5HnAZBnE9DvhsVG9tk9hUxsQmIoqSsuYUsnQ3YjD5edo+jAmu7Eo6vNNCALVmPxeA&#10;bhjYCNJ7t1shHt/yQ5D1EmEeT51uROgOXjbxEB/6AZB4F0yPe6FOJW+8k0ZsbHA6L2TlfqtPk2c8&#10;uRPifAKTu2fBfk0Jw64e3Kb8HpTnJg677Kua7ZTmKIHb33SBW99MaGWgTqLcLgN8Vz7Imvw8fdAp&#10;hDC7R3JQCeDdnOBIQhgJNeasFPcnQ8PDh+UvN3A9CoAPa8lH0r+6mhAGUiaUQiG5ex4Gz9q8ETo1&#10;kZh+0FjA5S/Ci8Z1Io0L9yN2sltzsOkZAgs4FEeRxag9w7IJ4TpZbqt3HQb1D5flkriKE3ZWBA7n&#10;Xkn4bc7o4sHabpnk3s1J4qv/AQAA//8DAFBLAwQUAAYACAAAACEA5bA9LOEAAAALAQAADwAAAGRy&#10;cy9kb3ducmV2LnhtbEyPQUvDQBCF74L/YRnBW7sb00aJ2ZRS1FMRbAXxNk2mSWh2NmS3Sfrv3Z7s&#10;cXgf732TrSbTioF611jWEM0VCOLClg1XGr7377MXEM4jl9haJg0XcrDK7+8yTEs78hcNO1+JUMIu&#10;RQ21910qpStqMujmtiMO2dH2Bn04+0qWPY6h3LTySalEGmw4LNTY0aam4rQ7Gw0fI47rOHobtqfj&#10;5vK7X37+bCPS+vFhWr+C8DT5fxiu+kEd8uB0sGcunWg1zBZJHFANcbIAcQWUUksQBw3Jc6xA5pm8&#10;/SH/AwAA//8DAFBLAQItABQABgAIAAAAIQC2gziS/gAAAOEBAAATAAAAAAAAAAAAAAAAAAAAAABb&#10;Q29udGVudF9UeXBlc10ueG1sUEsBAi0AFAAGAAgAAAAhADj9If/WAAAAlAEAAAsAAAAAAAAAAAAA&#10;AAAALwEAAF9yZWxzLy5yZWxzUEsBAi0AFAAGAAgAAAAhAIhqN8M1BgAAkSwAAA4AAAAAAAAAAAAA&#10;AAAALgIAAGRycy9lMm9Eb2MueG1sUEsBAi0AFAAGAAgAAAAhAOWwPSzhAAAACwEAAA8AAAAAAAAA&#10;AAAAAAAAjwgAAGRycy9kb3ducmV2LnhtbFBLBQYAAAAABAAEAPMAAACdCQAAAAA=&#10;">
                <v:group id="Group 6" o:spid="_x0000_s1027" style="position:absolute;width:21234;height:37719" coordsize="21234,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 o:spid="_x0000_s1028" type="#_x0000_t202" style="position:absolute;width:212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NhswwAAANoAAAAPAAAAZHJzL2Rvd25yZXYueG1sRI9Ba8JA&#10;FITvQv/D8gpepG4qKDZ1DSUoeLFgtPdH9jUbmn0bspsY++u7QsHjMDPfMJtstI0YqPO1YwWv8wQE&#10;cel0zZWCy3n/sgbhA7LGxjEpuJGHbPs02WCq3ZVPNBShEhHCPkUFJoQ2ldKXhiz6uWuJo/ftOosh&#10;yq6SusNrhNtGLpJkJS3WHBcMtpQbKn+K3iqoZ+MhL6QZPleL3z73u7ev4zEoNX0eP95BBBrDI/zf&#10;PmgFS7hfiTdAbv8AAAD//wMAUEsBAi0AFAAGAAgAAAAhANvh9svuAAAAhQEAABMAAAAAAAAAAAAA&#10;AAAAAAAAAFtDb250ZW50X1R5cGVzXS54bWxQSwECLQAUAAYACAAAACEAWvQsW78AAAAVAQAACwAA&#10;AAAAAAAAAAAAAAAfAQAAX3JlbHMvLnJlbHNQSwECLQAUAAYACAAAACEA7qTYbMMAAADaAAAADwAA&#10;AAAAAAAAAAAAAAAHAgAAZHJzL2Rvd25yZXYueG1sUEsFBgAAAAADAAMAtwAAAPcCAAAAAA==&#10;" fillcolor="#632523" strokecolor="black [3213]">
                    <v:textbox>
                      <w:txbxContent>
                        <w:p w14:paraId="7C2877BF" w14:textId="77777777" w:rsidR="007B3E4A" w:rsidRPr="009B297E" w:rsidRDefault="007B3E4A" w:rsidP="004B5ED3">
                          <w:pPr>
                            <w:rPr>
                              <w:b/>
                              <w:color w:val="FFFFFF" w:themeColor="background1"/>
                            </w:rPr>
                          </w:pPr>
                          <w:r w:rsidRPr="009B297E">
                            <w:rPr>
                              <w:rFonts w:ascii="Times New Roman" w:hAnsi="Times New Roman" w:cs="Times New Roman"/>
                              <w:b/>
                              <w:color w:val="FFFFFF" w:themeColor="background1"/>
                              <w:sz w:val="20"/>
                              <w:szCs w:val="20"/>
                            </w:rPr>
                            <w:t xml:space="preserve">Role of </w:t>
                          </w:r>
                          <w:r w:rsidR="003179F5" w:rsidRPr="009B297E">
                            <w:rPr>
                              <w:rFonts w:ascii="Times New Roman" w:hAnsi="Times New Roman" w:cs="Times New Roman"/>
                              <w:b/>
                              <w:color w:val="FFFFFF" w:themeColor="background1"/>
                              <w:sz w:val="20"/>
                              <w:szCs w:val="20"/>
                            </w:rPr>
                            <w:t>e</w:t>
                          </w:r>
                          <w:r w:rsidR="00FF1C91" w:rsidRPr="009B297E">
                            <w:rPr>
                              <w:rFonts w:ascii="Times New Roman" w:hAnsi="Times New Roman" w:cs="Times New Roman"/>
                              <w:b/>
                              <w:color w:val="FFFFFF" w:themeColor="background1"/>
                              <w:sz w:val="20"/>
                              <w:szCs w:val="20"/>
                            </w:rPr>
                            <w:t>-Commerce</w:t>
                          </w:r>
                          <w:r w:rsidRPr="009B297E">
                            <w:rPr>
                              <w:rFonts w:ascii="Times New Roman" w:hAnsi="Times New Roman" w:cs="Times New Roman"/>
                              <w:b/>
                              <w:color w:val="FFFFFF" w:themeColor="background1"/>
                              <w:sz w:val="20"/>
                              <w:szCs w:val="20"/>
                            </w:rPr>
                            <w:t xml:space="preserve"> Council</w:t>
                          </w:r>
                        </w:p>
                      </w:txbxContent>
                    </v:textbox>
                  </v:shape>
                  <v:shape id="Text Box 2" o:spid="_x0000_s1029" type="#_x0000_t202" style="position:absolute;top:3429;width:21234;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HmwgAAANoAAAAPAAAAZHJzL2Rvd25yZXYueG1sRI9Lq8Iw&#10;FIT3gv8hHMGdprqol2oUHwgiuvCBuDw0x7bYnJQmav33RhDucpiZb5jJrDGleFLtCssKBv0IBHFq&#10;dcGZgvNp3fsD4TyyxtIyKXiTg9m03Zpgou2LD/Q8+kwECLsEFeTeV4mULs3JoOvbijh4N1sb9EHW&#10;mdQ1vgLclHIYRbE0WHBYyLGiZU7p/fgwCjan9/YwWu5js12srruLdJf1aqdUt9PMxyA8Nf4//Gtv&#10;tIIYvlfCDZDTDwAAAP//AwBQSwECLQAUAAYACAAAACEA2+H2y+4AAACFAQAAEwAAAAAAAAAAAAAA&#10;AAAAAAAAW0NvbnRlbnRfVHlwZXNdLnhtbFBLAQItABQABgAIAAAAIQBa9CxbvwAAABUBAAALAAAA&#10;AAAAAAAAAAAAAB8BAABfcmVscy8ucmVsc1BLAQItABQABgAIAAAAIQCDtHHmwgAAANoAAAAPAAAA&#10;AAAAAAAAAAAAAAcCAABkcnMvZG93bnJldi54bWxQSwUGAAAAAAMAAwC3AAAA9gIAAAAA&#10;" filled="f" strokecolor="black [3213]">
                    <v:textbox>
                      <w:txbxContent>
                        <w:p w14:paraId="49323EFC"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To provide strategic direction on policies &amp; initiatives</w:t>
                          </w:r>
                        </w:p>
                        <w:p w14:paraId="27A7269C" w14:textId="77777777" w:rsidR="007B3E4A" w:rsidRPr="00321535" w:rsidRDefault="007B3E4A" w:rsidP="004B5ED3">
                          <w:pPr>
                            <w:jc w:val="both"/>
                            <w:rPr>
                              <w:rFonts w:ascii="Times New Roman" w:hAnsi="Times New Roman" w:cs="Times New Roman"/>
                              <w:sz w:val="20"/>
                              <w:szCs w:val="20"/>
                            </w:rPr>
                          </w:pPr>
                        </w:p>
                        <w:p w14:paraId="5280F913"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To monitor </w:t>
                          </w:r>
                          <w:r w:rsidR="00FF1C91">
                            <w:rPr>
                              <w:rFonts w:ascii="Times New Roman" w:hAnsi="Times New Roman" w:cs="Times New Roman"/>
                              <w:sz w:val="20"/>
                              <w:szCs w:val="20"/>
                            </w:rPr>
                            <w:t>e-Commerce</w:t>
                          </w:r>
                          <w:r w:rsidRPr="00240271">
                            <w:rPr>
                              <w:rFonts w:ascii="Times New Roman" w:hAnsi="Times New Roman" w:cs="Times New Roman"/>
                              <w:sz w:val="20"/>
                              <w:szCs w:val="20"/>
                            </w:rPr>
                            <w:t xml:space="preserve"> collaboration initiatives</w:t>
                          </w:r>
                        </w:p>
                        <w:p w14:paraId="38E035E7" w14:textId="77777777" w:rsidR="007B3E4A" w:rsidRPr="00321535" w:rsidRDefault="007B3E4A" w:rsidP="004B5ED3">
                          <w:pPr>
                            <w:jc w:val="both"/>
                            <w:rPr>
                              <w:rFonts w:ascii="Times New Roman" w:hAnsi="Times New Roman" w:cs="Times New Roman"/>
                              <w:sz w:val="20"/>
                              <w:szCs w:val="20"/>
                            </w:rPr>
                          </w:pPr>
                        </w:p>
                        <w:p w14:paraId="0C80BD42"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To dri</w:t>
                          </w:r>
                          <w:r>
                            <w:rPr>
                              <w:rFonts w:ascii="Times New Roman" w:hAnsi="Times New Roman" w:cs="Times New Roman"/>
                              <w:sz w:val="20"/>
                              <w:szCs w:val="20"/>
                            </w:rPr>
                            <w:t xml:space="preserve">ve &amp; foster coordination in the </w:t>
                          </w:r>
                          <w:r w:rsidR="00FF54DA">
                            <w:rPr>
                              <w:rFonts w:ascii="Times New Roman" w:hAnsi="Times New Roman" w:cs="Times New Roman"/>
                              <w:sz w:val="20"/>
                              <w:szCs w:val="20"/>
                            </w:rPr>
                            <w:t>implementation of program</w:t>
                          </w:r>
                          <w:r w:rsidRPr="00240271">
                            <w:rPr>
                              <w:rFonts w:ascii="Times New Roman" w:hAnsi="Times New Roman" w:cs="Times New Roman"/>
                              <w:sz w:val="20"/>
                              <w:szCs w:val="20"/>
                            </w:rPr>
                            <w:t>s and initiatives</w:t>
                          </w:r>
                        </w:p>
                        <w:p w14:paraId="41E93464" w14:textId="77777777" w:rsidR="007B3E4A" w:rsidRPr="00321535" w:rsidRDefault="007B3E4A" w:rsidP="004B5ED3">
                          <w:pPr>
                            <w:jc w:val="both"/>
                            <w:rPr>
                              <w:rFonts w:ascii="Times New Roman" w:hAnsi="Times New Roman" w:cs="Times New Roman"/>
                              <w:sz w:val="20"/>
                              <w:szCs w:val="20"/>
                            </w:rPr>
                          </w:pPr>
                        </w:p>
                        <w:p w14:paraId="2A8BA8A3"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To create a</w:t>
                          </w:r>
                          <w:r>
                            <w:rPr>
                              <w:rFonts w:ascii="Times New Roman" w:hAnsi="Times New Roman" w:cs="Times New Roman"/>
                              <w:sz w:val="20"/>
                              <w:szCs w:val="20"/>
                            </w:rPr>
                            <w:t xml:space="preserve">wareness on the importance of </w:t>
                          </w:r>
                          <w:r w:rsidR="00FF1C91">
                            <w:rPr>
                              <w:rFonts w:ascii="Times New Roman" w:hAnsi="Times New Roman" w:cs="Times New Roman"/>
                              <w:sz w:val="20"/>
                              <w:szCs w:val="20"/>
                            </w:rPr>
                            <w:t>e-Commerce</w:t>
                          </w:r>
                          <w:r w:rsidRPr="00240271">
                            <w:rPr>
                              <w:rFonts w:ascii="Times New Roman" w:hAnsi="Times New Roman" w:cs="Times New Roman"/>
                              <w:sz w:val="20"/>
                              <w:szCs w:val="20"/>
                            </w:rPr>
                            <w:t xml:space="preserve"> towards Digital Economy's growth</w:t>
                          </w:r>
                        </w:p>
                        <w:p w14:paraId="4AD1338E" w14:textId="77777777" w:rsidR="007B3E4A" w:rsidRPr="00321535" w:rsidRDefault="007B3E4A" w:rsidP="004B5ED3">
                          <w:pPr>
                            <w:jc w:val="both"/>
                            <w:rPr>
                              <w:rFonts w:ascii="Times New Roman" w:hAnsi="Times New Roman" w:cs="Times New Roman"/>
                              <w:sz w:val="20"/>
                              <w:szCs w:val="20"/>
                            </w:rPr>
                          </w:pPr>
                        </w:p>
                        <w:p w14:paraId="56B3AD38" w14:textId="77777777" w:rsidR="00FB46E0"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To report progress and provid</w:t>
                          </w:r>
                          <w:r>
                            <w:rPr>
                              <w:rFonts w:ascii="Times New Roman" w:hAnsi="Times New Roman" w:cs="Times New Roman"/>
                              <w:sz w:val="20"/>
                              <w:szCs w:val="20"/>
                            </w:rPr>
                            <w:t xml:space="preserve">e recommendations, relating to </w:t>
                          </w:r>
                          <w:r w:rsidR="00FF1C91">
                            <w:rPr>
                              <w:rFonts w:ascii="Times New Roman" w:hAnsi="Times New Roman" w:cs="Times New Roman"/>
                              <w:sz w:val="20"/>
                              <w:szCs w:val="20"/>
                            </w:rPr>
                            <w:t>e-Commerce</w:t>
                          </w:r>
                          <w:r w:rsidRPr="00240271">
                            <w:rPr>
                              <w:rFonts w:ascii="Times New Roman" w:hAnsi="Times New Roman" w:cs="Times New Roman"/>
                              <w:sz w:val="20"/>
                              <w:szCs w:val="20"/>
                            </w:rPr>
                            <w:t xml:space="preserve"> development to the</w:t>
                          </w:r>
                          <w:r w:rsidR="00FB46E0">
                            <w:rPr>
                              <w:rFonts w:ascii="Times New Roman" w:hAnsi="Times New Roman" w:cs="Times New Roman"/>
                              <w:sz w:val="20"/>
                              <w:szCs w:val="20"/>
                            </w:rPr>
                            <w:t xml:space="preserve"> Cabinet.</w:t>
                          </w:r>
                        </w:p>
                        <w:p w14:paraId="460926FE" w14:textId="77777777" w:rsidR="00FB46E0" w:rsidRPr="00FB46E0" w:rsidRDefault="00FB46E0" w:rsidP="00FB46E0">
                          <w:pPr>
                            <w:pStyle w:val="ListParagraph"/>
                            <w:rPr>
                              <w:rFonts w:ascii="Times New Roman" w:hAnsi="Times New Roman" w:cs="Times New Roman"/>
                              <w:sz w:val="20"/>
                              <w:szCs w:val="20"/>
                            </w:rPr>
                          </w:pPr>
                        </w:p>
                        <w:p w14:paraId="6829BC75" w14:textId="77777777" w:rsidR="00FB46E0" w:rsidRDefault="00FB46E0" w:rsidP="00C16B52">
                          <w:pPr>
                            <w:pStyle w:val="ListParagraph"/>
                            <w:numPr>
                              <w:ilvl w:val="0"/>
                              <w:numId w:val="28"/>
                            </w:numPr>
                            <w:spacing w:after="0" w:line="240" w:lineRule="auto"/>
                            <w:ind w:left="360"/>
                            <w:jc w:val="both"/>
                            <w:rPr>
                              <w:rFonts w:ascii="Times New Roman" w:hAnsi="Times New Roman" w:cs="Times New Roman"/>
                              <w:sz w:val="20"/>
                              <w:szCs w:val="20"/>
                            </w:rPr>
                          </w:pPr>
                        </w:p>
                        <w:p w14:paraId="242FBAB5" w14:textId="77777777" w:rsidR="00FB46E0" w:rsidRPr="00FB46E0" w:rsidRDefault="00FB46E0" w:rsidP="00FB46E0">
                          <w:pPr>
                            <w:pStyle w:val="ListParagraph"/>
                            <w:rPr>
                              <w:rFonts w:ascii="Times New Roman" w:hAnsi="Times New Roman" w:cs="Times New Roman"/>
                              <w:sz w:val="20"/>
                              <w:szCs w:val="20"/>
                            </w:rPr>
                          </w:pPr>
                        </w:p>
                        <w:p w14:paraId="561A824D" w14:textId="77777777" w:rsidR="007B3E4A" w:rsidRPr="00240271" w:rsidRDefault="007B3E4A" w:rsidP="00C16B52">
                          <w:pPr>
                            <w:pStyle w:val="ListParagraph"/>
                            <w:numPr>
                              <w:ilvl w:val="0"/>
                              <w:numId w:val="28"/>
                            </w:numPr>
                            <w:spacing w:after="0" w:line="240" w:lineRule="auto"/>
                            <w:ind w:left="360"/>
                            <w:jc w:val="both"/>
                            <w:rPr>
                              <w:rFonts w:ascii="Times New Roman" w:hAnsi="Times New Roman" w:cs="Times New Roman"/>
                              <w:sz w:val="20"/>
                              <w:szCs w:val="20"/>
                            </w:rPr>
                          </w:pPr>
                          <w:r w:rsidRPr="00240271">
                            <w:rPr>
                              <w:rFonts w:ascii="Times New Roman" w:hAnsi="Times New Roman" w:cs="Times New Roman"/>
                              <w:sz w:val="20"/>
                              <w:szCs w:val="20"/>
                            </w:rPr>
                            <w:t xml:space="preserve"> Cabinet</w:t>
                          </w:r>
                        </w:p>
                        <w:p w14:paraId="5205A7ED" w14:textId="77777777" w:rsidR="007B3E4A" w:rsidRPr="007E1E24" w:rsidRDefault="007B3E4A" w:rsidP="004B5ED3"/>
                      </w:txbxContent>
                    </v:textbox>
                  </v:shape>
                </v:group>
                <v:group id="Group 7" o:spid="_x0000_s1030" style="position:absolute;left:45237;width:21234;height:37719" coordsize="21234,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3" o:spid="_x0000_s1031" type="#_x0000_t202" style="position:absolute;width:212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XfywAAAANoAAAAPAAAAZHJzL2Rvd25yZXYueG1sRE/Pa8Iw&#10;FL4P9j+EN/AyZroeZFajjDKhlw5W3f3RPJuy5qU0sa3+9ctB8Pjx/d7uZ9uJkQbfOlbwvkxAENdO&#10;t9woOB0Pbx8gfEDW2DkmBVfysN89P20x027iHxqr0IgYwj5DBSaEPpPS14Ys+qXriSN3doPFEOHQ&#10;SD3gFMNtJ9MkWUmLLccGgz3lhuq/6mIVtK9zkVfSjN+r9HbJ/df6tyyDUouX+XMDItAcHuK7u9AK&#10;4tZ4Jd4AufsHAAD//wMAUEsBAi0AFAAGAAgAAAAhANvh9svuAAAAhQEAABMAAAAAAAAAAAAAAAAA&#10;AAAAAFtDb250ZW50X1R5cGVzXS54bWxQSwECLQAUAAYACAAAACEAWvQsW78AAAAVAQAACwAAAAAA&#10;AAAAAAAAAAAfAQAAX3JlbHMvLnJlbHNQSwECLQAUAAYACAAAACEAAKV38sAAAADaAAAADwAAAAAA&#10;AAAAAAAAAAAHAgAAZHJzL2Rvd25yZXYueG1sUEsFBgAAAAADAAMAtwAAAPQCAAAAAA==&#10;" fillcolor="#632523" strokecolor="black [3213]">
                    <v:textbox>
                      <w:txbxContent>
                        <w:p w14:paraId="5711DC6D" w14:textId="77777777" w:rsidR="007B3E4A" w:rsidRPr="009B297E" w:rsidRDefault="007B3E4A" w:rsidP="004B5ED3">
                          <w:pPr>
                            <w:rPr>
                              <w:b/>
                              <w:color w:val="FFFFFF" w:themeColor="background1"/>
                            </w:rPr>
                          </w:pPr>
                          <w:r w:rsidRPr="009B297E">
                            <w:rPr>
                              <w:rFonts w:ascii="Times New Roman" w:hAnsi="Times New Roman" w:cs="Times New Roman"/>
                              <w:b/>
                              <w:color w:val="FFFFFF" w:themeColor="background1"/>
                              <w:sz w:val="20"/>
                              <w:szCs w:val="20"/>
                            </w:rPr>
                            <w:t>Role of Program Management Office</w:t>
                          </w:r>
                        </w:p>
                      </w:txbxContent>
                    </v:textbox>
                  </v:shape>
                  <v:shape id="Text Box 4" o:spid="_x0000_s1032" type="#_x0000_t202" style="position:absolute;top:3429;width:21234;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UxAAAANoAAAAPAAAAZHJzL2Rvd25yZXYueG1sRI9Pa8JA&#10;FMTvBb/D8gRvdaMHramraIIQxB78g/T4yL4modm3Ibtq8u3dQsHjMDO/YZbrztTiTq2rLCuYjCMQ&#10;xLnVFRcKLufd+wcI55E11pZJQU8O1qvB2xJjbR98pPvJFyJA2MWooPS+iaV0eUkG3dg2xMH7sa1B&#10;H2RbSN3iI8BNLadRNJMGKw4LJTaUlJT/nm5GQXbu98d58jUz+236fbhKd92lB6VGw27zCcJT51/h&#10;/3amFSzg70q4AXL1BAAA//8DAFBLAQItABQABgAIAAAAIQDb4fbL7gAAAIUBAAATAAAAAAAAAAAA&#10;AAAAAAAAAABbQ29udGVudF9UeXBlc10ueG1sUEsBAi0AFAAGAAgAAAAhAFr0LFu/AAAAFQEAAAsA&#10;AAAAAAAAAAAAAAAAHwEAAF9yZWxzLy5yZWxzUEsBAi0AFAAGAAgAAAAhAPIr5ZTEAAAA2gAAAA8A&#10;AAAAAAAAAAAAAAAABwIAAGRycy9kb3ducmV2LnhtbFBLBQYAAAAAAwADALcAAAD4AgAAAAA=&#10;" filled="f" strokecolor="black [3213]">
                    <v:textbox>
                      <w:txbxContent>
                        <w:p w14:paraId="7A3A6852" w14:textId="77777777" w:rsidR="007B3E4A" w:rsidRDefault="007B3E4A" w:rsidP="004B5ED3">
                          <w:pPr>
                            <w:jc w:val="both"/>
                            <w:rPr>
                              <w:rFonts w:ascii="Times New Roman" w:hAnsi="Times New Roman" w:cs="Times New Roman"/>
                              <w:sz w:val="20"/>
                              <w:szCs w:val="20"/>
                            </w:rPr>
                          </w:pPr>
                          <w:r w:rsidRPr="007F4681">
                            <w:rPr>
                              <w:rFonts w:ascii="Times New Roman" w:hAnsi="Times New Roman" w:cs="Times New Roman"/>
                              <w:sz w:val="20"/>
                              <w:szCs w:val="20"/>
                            </w:rPr>
                            <w:t xml:space="preserve">To support </w:t>
                          </w:r>
                          <w:r w:rsidR="00FF1C91">
                            <w:rPr>
                              <w:rFonts w:ascii="Times New Roman" w:hAnsi="Times New Roman" w:cs="Times New Roman"/>
                              <w:sz w:val="20"/>
                              <w:szCs w:val="20"/>
                            </w:rPr>
                            <w:t>e-Commerce</w:t>
                          </w:r>
                          <w:r w:rsidRPr="007F4681">
                            <w:rPr>
                              <w:rFonts w:ascii="Times New Roman" w:hAnsi="Times New Roman" w:cs="Times New Roman"/>
                              <w:sz w:val="20"/>
                              <w:szCs w:val="20"/>
                            </w:rPr>
                            <w:t xml:space="preserve"> Council in driving </w:t>
                          </w:r>
                          <w:r w:rsidR="00FF1C91">
                            <w:rPr>
                              <w:rFonts w:ascii="Times New Roman" w:hAnsi="Times New Roman" w:cs="Times New Roman"/>
                              <w:sz w:val="20"/>
                              <w:szCs w:val="20"/>
                            </w:rPr>
                            <w:t>e-Commerce</w:t>
                          </w:r>
                          <w:r w:rsidRPr="007F4681">
                            <w:rPr>
                              <w:rFonts w:ascii="Times New Roman" w:hAnsi="Times New Roman" w:cs="Times New Roman"/>
                              <w:sz w:val="20"/>
                              <w:szCs w:val="20"/>
                            </w:rPr>
                            <w:t xml:space="preserve"> initiatives</w:t>
                          </w:r>
                        </w:p>
                        <w:p w14:paraId="2DC116F0" w14:textId="77777777" w:rsidR="007B3E4A" w:rsidRDefault="007B3E4A" w:rsidP="004B5ED3">
                          <w:pPr>
                            <w:jc w:val="both"/>
                            <w:rPr>
                              <w:rFonts w:ascii="Times New Roman" w:hAnsi="Times New Roman" w:cs="Times New Roman"/>
                              <w:sz w:val="20"/>
                              <w:szCs w:val="20"/>
                            </w:rPr>
                          </w:pPr>
                        </w:p>
                        <w:p w14:paraId="6399C67C" w14:textId="77777777" w:rsidR="007B3E4A" w:rsidRPr="00240271" w:rsidRDefault="007B3E4A" w:rsidP="00C16B52">
                          <w:pPr>
                            <w:pStyle w:val="ListParagraph"/>
                            <w:widowControl w:val="0"/>
                            <w:numPr>
                              <w:ilvl w:val="0"/>
                              <w:numId w:val="27"/>
                            </w:numPr>
                            <w:autoSpaceDE w:val="0"/>
                            <w:autoSpaceDN w:val="0"/>
                            <w:adjustRightInd w:val="0"/>
                            <w:spacing w:after="0" w:line="240" w:lineRule="auto"/>
                            <w:ind w:left="360"/>
                            <w:jc w:val="both"/>
                            <w:rPr>
                              <w:rFonts w:ascii="Times New Roman" w:hAnsi="Times New Roman" w:cs="Times New Roman"/>
                              <w:bCs/>
                              <w:color w:val="070909"/>
                              <w:sz w:val="20"/>
                              <w:szCs w:val="20"/>
                            </w:rPr>
                          </w:pPr>
                          <w:r w:rsidRPr="00240271">
                            <w:rPr>
                              <w:rFonts w:ascii="Times New Roman" w:hAnsi="Times New Roman" w:cs="Times New Roman"/>
                              <w:color w:val="070909"/>
                              <w:sz w:val="20"/>
                              <w:szCs w:val="20"/>
                            </w:rPr>
                            <w:t xml:space="preserve">To </w:t>
                          </w:r>
                          <w:r w:rsidRPr="00240271">
                            <w:rPr>
                              <w:rFonts w:ascii="Times New Roman" w:hAnsi="Times New Roman" w:cs="Times New Roman"/>
                              <w:bCs/>
                              <w:color w:val="070909"/>
                              <w:sz w:val="20"/>
                              <w:szCs w:val="20"/>
                            </w:rPr>
                            <w:t>align interdependencies</w:t>
                          </w:r>
                          <w:r w:rsidRPr="00240271">
                            <w:rPr>
                              <w:rFonts w:ascii="Times New Roman" w:hAnsi="Times New Roman" w:cs="Times New Roman"/>
                              <w:color w:val="070909"/>
                              <w:sz w:val="20"/>
                              <w:szCs w:val="20"/>
                            </w:rPr>
                            <w:t xml:space="preserve">, and </w:t>
                          </w:r>
                          <w:r>
                            <w:rPr>
                              <w:rFonts w:ascii="Times New Roman" w:hAnsi="Times New Roman" w:cs="Times New Roman"/>
                              <w:bCs/>
                              <w:color w:val="070909"/>
                              <w:sz w:val="20"/>
                              <w:szCs w:val="20"/>
                            </w:rPr>
                            <w:t>moderate</w:t>
                          </w:r>
                          <w:r w:rsidRPr="00240271">
                            <w:rPr>
                              <w:rFonts w:ascii="Times New Roman" w:hAnsi="Times New Roman" w:cs="Times New Roman"/>
                              <w:bCs/>
                              <w:color w:val="070909"/>
                              <w:sz w:val="20"/>
                              <w:szCs w:val="20"/>
                            </w:rPr>
                            <w:t xml:space="preserve"> issues across Program Leads.</w:t>
                          </w:r>
                        </w:p>
                        <w:p w14:paraId="1D605FF6" w14:textId="77777777" w:rsidR="007B3E4A" w:rsidRPr="00F04EF5" w:rsidRDefault="007B3E4A" w:rsidP="004B5ED3">
                          <w:pPr>
                            <w:widowControl w:val="0"/>
                            <w:autoSpaceDE w:val="0"/>
                            <w:autoSpaceDN w:val="0"/>
                            <w:adjustRightInd w:val="0"/>
                            <w:ind w:left="-360" w:firstLine="60"/>
                            <w:jc w:val="both"/>
                            <w:rPr>
                              <w:rFonts w:ascii="Times New Roman" w:hAnsi="Times New Roman" w:cs="Times New Roman"/>
                              <w:sz w:val="20"/>
                              <w:szCs w:val="20"/>
                            </w:rPr>
                          </w:pPr>
                        </w:p>
                        <w:p w14:paraId="154E1CD6" w14:textId="77777777" w:rsidR="007B3E4A" w:rsidRPr="00240271" w:rsidRDefault="007B3E4A" w:rsidP="00C16B52">
                          <w:pPr>
                            <w:pStyle w:val="ListParagraph"/>
                            <w:widowControl w:val="0"/>
                            <w:numPr>
                              <w:ilvl w:val="0"/>
                              <w:numId w:val="27"/>
                            </w:numPr>
                            <w:tabs>
                              <w:tab w:val="left" w:pos="220"/>
                              <w:tab w:val="left" w:pos="720"/>
                            </w:tabs>
                            <w:autoSpaceDE w:val="0"/>
                            <w:autoSpaceDN w:val="0"/>
                            <w:adjustRightInd w:val="0"/>
                            <w:spacing w:after="0" w:line="240" w:lineRule="auto"/>
                            <w:ind w:left="360"/>
                            <w:jc w:val="both"/>
                            <w:rPr>
                              <w:rFonts w:ascii="Times New Roman" w:hAnsi="Times New Roman" w:cs="Times New Roman"/>
                              <w:color w:val="070909"/>
                              <w:sz w:val="20"/>
                              <w:szCs w:val="20"/>
                            </w:rPr>
                          </w:pPr>
                          <w:r w:rsidRPr="00240271">
                            <w:rPr>
                              <w:rFonts w:ascii="Times New Roman" w:hAnsi="Times New Roman" w:cs="Times New Roman"/>
                              <w:color w:val="070909"/>
                              <w:sz w:val="20"/>
                              <w:szCs w:val="20"/>
                            </w:rPr>
                            <w:t xml:space="preserve">To </w:t>
                          </w:r>
                          <w:r w:rsidRPr="00240271">
                            <w:rPr>
                              <w:rFonts w:ascii="Times New Roman" w:hAnsi="Times New Roman" w:cs="Times New Roman"/>
                              <w:bCs/>
                              <w:color w:val="070909"/>
                              <w:sz w:val="20"/>
                              <w:szCs w:val="20"/>
                            </w:rPr>
                            <w:t xml:space="preserve">support </w:t>
                          </w:r>
                          <w:r>
                            <w:rPr>
                              <w:rFonts w:ascii="Times New Roman" w:hAnsi="Times New Roman" w:cs="Times New Roman"/>
                              <w:color w:val="070909"/>
                              <w:sz w:val="20"/>
                              <w:szCs w:val="20"/>
                            </w:rPr>
                            <w:t xml:space="preserve">respective </w:t>
                          </w:r>
                          <w:r w:rsidRPr="00240271">
                            <w:rPr>
                              <w:rFonts w:ascii="Times New Roman" w:hAnsi="Times New Roman" w:cs="Times New Roman"/>
                              <w:color w:val="070909"/>
                              <w:sz w:val="20"/>
                              <w:szCs w:val="20"/>
                            </w:rPr>
                            <w:t xml:space="preserve">Programs Leads, and </w:t>
                          </w:r>
                          <w:r>
                            <w:rPr>
                              <w:rFonts w:ascii="Times New Roman" w:hAnsi="Times New Roman" w:cs="Times New Roman"/>
                              <w:bCs/>
                              <w:color w:val="070909"/>
                              <w:sz w:val="20"/>
                              <w:szCs w:val="20"/>
                            </w:rPr>
                            <w:t xml:space="preserve">coordinate </w:t>
                          </w:r>
                          <w:r w:rsidRPr="00240271">
                            <w:rPr>
                              <w:rFonts w:ascii="Times New Roman" w:hAnsi="Times New Roman" w:cs="Times New Roman"/>
                              <w:bCs/>
                              <w:color w:val="070909"/>
                              <w:sz w:val="20"/>
                              <w:szCs w:val="20"/>
                            </w:rPr>
                            <w:t xml:space="preserve">discussion </w:t>
                          </w:r>
                          <w:r>
                            <w:rPr>
                              <w:rFonts w:ascii="Times New Roman" w:hAnsi="Times New Roman" w:cs="Times New Roman"/>
                              <w:color w:val="070909"/>
                              <w:sz w:val="20"/>
                              <w:szCs w:val="20"/>
                            </w:rPr>
                            <w:t xml:space="preserve">among program team </w:t>
                          </w:r>
                          <w:r w:rsidRPr="00240271">
                            <w:rPr>
                              <w:rFonts w:ascii="Times New Roman" w:hAnsi="Times New Roman" w:cs="Times New Roman"/>
                              <w:color w:val="070909"/>
                              <w:sz w:val="20"/>
                              <w:szCs w:val="20"/>
                            </w:rPr>
                            <w:t xml:space="preserve">members </w:t>
                          </w:r>
                        </w:p>
                        <w:p w14:paraId="70B5079E" w14:textId="77777777" w:rsidR="007B3E4A" w:rsidRPr="00F04EF5" w:rsidRDefault="007B3E4A" w:rsidP="004B5ED3">
                          <w:pPr>
                            <w:widowControl w:val="0"/>
                            <w:tabs>
                              <w:tab w:val="left" w:pos="220"/>
                              <w:tab w:val="left" w:pos="720"/>
                            </w:tabs>
                            <w:autoSpaceDE w:val="0"/>
                            <w:autoSpaceDN w:val="0"/>
                            <w:adjustRightInd w:val="0"/>
                            <w:jc w:val="both"/>
                            <w:rPr>
                              <w:rFonts w:ascii="Times New Roman" w:hAnsi="Times New Roman" w:cs="Times New Roman"/>
                              <w:color w:val="EE0006"/>
                              <w:sz w:val="20"/>
                              <w:szCs w:val="20"/>
                            </w:rPr>
                          </w:pPr>
                        </w:p>
                        <w:p w14:paraId="6BF23C58" w14:textId="77777777" w:rsidR="007B3E4A" w:rsidRDefault="007B3E4A" w:rsidP="00C16B52">
                          <w:pPr>
                            <w:pStyle w:val="ListParagraph"/>
                            <w:widowControl w:val="0"/>
                            <w:numPr>
                              <w:ilvl w:val="0"/>
                              <w:numId w:val="27"/>
                            </w:numPr>
                            <w:tabs>
                              <w:tab w:val="left" w:pos="220"/>
                              <w:tab w:val="left" w:pos="720"/>
                            </w:tabs>
                            <w:autoSpaceDE w:val="0"/>
                            <w:autoSpaceDN w:val="0"/>
                            <w:adjustRightInd w:val="0"/>
                            <w:spacing w:after="0" w:line="240" w:lineRule="auto"/>
                            <w:ind w:left="360"/>
                            <w:jc w:val="both"/>
                            <w:rPr>
                              <w:rFonts w:ascii="Times New Roman" w:hAnsi="Times New Roman" w:cs="Times New Roman"/>
                              <w:color w:val="070909"/>
                              <w:sz w:val="20"/>
                              <w:szCs w:val="20"/>
                            </w:rPr>
                          </w:pPr>
                          <w:r w:rsidRPr="00240271">
                            <w:rPr>
                              <w:rFonts w:ascii="Times New Roman" w:hAnsi="Times New Roman" w:cs="Times New Roman"/>
                              <w:color w:val="070909"/>
                              <w:sz w:val="20"/>
                              <w:szCs w:val="20"/>
                            </w:rPr>
                            <w:t>To provid</w:t>
                          </w:r>
                          <w:r>
                            <w:rPr>
                              <w:rFonts w:ascii="Times New Roman" w:hAnsi="Times New Roman" w:cs="Times New Roman"/>
                              <w:color w:val="070909"/>
                              <w:sz w:val="20"/>
                              <w:szCs w:val="20"/>
                            </w:rPr>
                            <w:t xml:space="preserve">e thought-leadership to </w:t>
                          </w:r>
                          <w:r w:rsidRPr="00240271">
                            <w:rPr>
                              <w:rFonts w:ascii="Times New Roman" w:hAnsi="Times New Roman" w:cs="Times New Roman"/>
                              <w:color w:val="070909"/>
                              <w:sz w:val="20"/>
                              <w:szCs w:val="20"/>
                            </w:rPr>
                            <w:t>Program Leads, as required</w:t>
                          </w:r>
                        </w:p>
                        <w:p w14:paraId="4701F73A" w14:textId="77777777" w:rsidR="007B3E4A" w:rsidRPr="00240271" w:rsidRDefault="007B3E4A" w:rsidP="004B5ED3">
                          <w:pPr>
                            <w:widowControl w:val="0"/>
                            <w:tabs>
                              <w:tab w:val="left" w:pos="220"/>
                              <w:tab w:val="left" w:pos="720"/>
                            </w:tabs>
                            <w:autoSpaceDE w:val="0"/>
                            <w:autoSpaceDN w:val="0"/>
                            <w:adjustRightInd w:val="0"/>
                            <w:jc w:val="both"/>
                            <w:rPr>
                              <w:rFonts w:ascii="Times New Roman" w:hAnsi="Times New Roman" w:cs="Times New Roman"/>
                              <w:color w:val="070909"/>
                              <w:sz w:val="20"/>
                              <w:szCs w:val="20"/>
                            </w:rPr>
                          </w:pPr>
                        </w:p>
                        <w:p w14:paraId="31763E45" w14:textId="77777777" w:rsidR="007B3E4A" w:rsidRPr="00240271" w:rsidRDefault="007B3E4A" w:rsidP="00C16B52">
                          <w:pPr>
                            <w:pStyle w:val="ListParagraph"/>
                            <w:widowControl w:val="0"/>
                            <w:numPr>
                              <w:ilvl w:val="0"/>
                              <w:numId w:val="27"/>
                            </w:numPr>
                            <w:tabs>
                              <w:tab w:val="left" w:pos="220"/>
                              <w:tab w:val="left" w:pos="720"/>
                            </w:tabs>
                            <w:autoSpaceDE w:val="0"/>
                            <w:autoSpaceDN w:val="0"/>
                            <w:adjustRightInd w:val="0"/>
                            <w:spacing w:after="0" w:line="240" w:lineRule="auto"/>
                            <w:ind w:left="360"/>
                            <w:jc w:val="both"/>
                            <w:rPr>
                              <w:rFonts w:ascii="Times New Roman" w:hAnsi="Times New Roman" w:cs="Times New Roman"/>
                              <w:color w:val="070909"/>
                              <w:sz w:val="20"/>
                              <w:szCs w:val="20"/>
                            </w:rPr>
                          </w:pPr>
                          <w:r w:rsidRPr="00240271">
                            <w:rPr>
                              <w:rFonts w:ascii="Times New Roman" w:hAnsi="Times New Roman" w:cs="Times New Roman"/>
                              <w:color w:val="070909"/>
                              <w:sz w:val="20"/>
                              <w:szCs w:val="20"/>
                            </w:rPr>
                            <w:t xml:space="preserve">To </w:t>
                          </w:r>
                          <w:r>
                            <w:rPr>
                              <w:rFonts w:ascii="Times New Roman" w:hAnsi="Times New Roman" w:cs="Times New Roman"/>
                              <w:bCs/>
                              <w:color w:val="070909"/>
                              <w:sz w:val="20"/>
                              <w:szCs w:val="20"/>
                            </w:rPr>
                            <w:t xml:space="preserve">report progress and provide </w:t>
                          </w:r>
                          <w:r w:rsidRPr="00240271">
                            <w:rPr>
                              <w:rFonts w:ascii="Times New Roman" w:hAnsi="Times New Roman" w:cs="Times New Roman"/>
                              <w:bCs/>
                              <w:color w:val="070909"/>
                              <w:sz w:val="20"/>
                              <w:szCs w:val="20"/>
                            </w:rPr>
                            <w:t xml:space="preserve">recommendations </w:t>
                          </w:r>
                        </w:p>
                        <w:p w14:paraId="203F9A83" w14:textId="77777777" w:rsidR="007B3E4A" w:rsidRPr="007E1E24" w:rsidRDefault="007B3E4A" w:rsidP="004B5ED3"/>
                      </w:txbxContent>
                    </v:textbox>
                  </v:shape>
                </v:group>
                <v:shape id="Text Box 5" o:spid="_x0000_s1033" type="#_x0000_t202" style="position:absolute;left:23520;width:182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ZmGxQAAANsAAAAPAAAAZHJzL2Rvd25yZXYueG1sRI9Ba8JA&#10;EIXvhf6HZQq9lLppD9JGVwlFQYkUa/0BQ3aaDc3Ohuxq4r93DoK3Gd6b976ZL0ffqjP1sQls4G2S&#10;gSKugm24NnD8Xb9+gIoJ2WIbmAxcKMJy8fgwx9yGgX/ofEi1khCOORpwKXW51rFy5DFOQkcs2l/o&#10;PSZZ+1rbHgcJ961+z7Kp9tiwNDjs6MtR9X84eQOfw/qlXGV+vyvq7aooSvddXpwxz09jMQOVaEx3&#10;8+16YwVf6OUXGUAvrgAAAP//AwBQSwECLQAUAAYACAAAACEA2+H2y+4AAACFAQAAEwAAAAAAAAAA&#10;AAAAAAAAAAAAW0NvbnRlbnRfVHlwZXNdLnhtbFBLAQItABQABgAIAAAAIQBa9CxbvwAAABUBAAAL&#10;AAAAAAAAAAAAAAAAAB8BAABfcmVscy8ucmVsc1BLAQItABQABgAIAAAAIQAd7ZmGxQAAANsAAAAP&#10;AAAAAAAAAAAAAAAAAAcCAABkcnMvZG93bnJldi54bWxQSwUGAAAAAAMAAwC3AAAA+QIAAAAA&#10;" fillcolor="#404040 [2429]" strokecolor="black [3213]">
                  <v:textbox>
                    <w:txbxContent>
                      <w:p w14:paraId="6EBDAC77" w14:textId="77777777" w:rsidR="007B3E4A" w:rsidRPr="009B297E" w:rsidRDefault="007B3E4A" w:rsidP="004F5B86">
                        <w:pPr>
                          <w:rPr>
                            <w:rFonts w:ascii="Times New Roman" w:hAnsi="Times New Roman" w:cs="Times New Roman"/>
                            <w:b/>
                            <w:color w:val="FFFFFF" w:themeColor="background1"/>
                            <w:sz w:val="20"/>
                            <w:szCs w:val="20"/>
                          </w:rPr>
                        </w:pPr>
                        <w:r w:rsidRPr="009B297E">
                          <w:rPr>
                            <w:rFonts w:ascii="Times New Roman" w:hAnsi="Times New Roman" w:cs="Times New Roman"/>
                            <w:b/>
                            <w:color w:val="FFFFFF" w:themeColor="background1"/>
                            <w:sz w:val="20"/>
                            <w:szCs w:val="20"/>
                          </w:rPr>
                          <w:t>Regular Implementation Report to Prime Minister</w:t>
                        </w:r>
                      </w:p>
                    </w:txbxContent>
                  </v:textbox>
                </v:shape>
                <v:shapetype id="_x0000_t32" coordsize="21600,21600" o:spt="32" o:oned="t" path="m,l21600,21600e" filled="f">
                  <v:path arrowok="t" fillok="f" o:connecttype="none"/>
                  <o:lock v:ext="edit" shapetype="t"/>
                </v:shapetype>
                <v:shape id="Straight Arrow Connector 13" o:spid="_x0000_s1034" type="#_x0000_t32" style="position:absolute;left:32664;top:13716;width:0;height:22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S5wAAAANsAAAAPAAAAZHJzL2Rvd25yZXYueG1sRE9Ni8Iw&#10;EL0v7H8II3hb0/awSDWKCMIeenBbQbwNzdgWm0lJou3++40geJvH+5z1djK9eJDznWUF6SIBQVxb&#10;3XGj4FQdvpYgfEDW2FsmBX/kYbv5/Fhjru3Iv/QoQyNiCPscFbQhDLmUvm7JoF/YgThyV+sMhghd&#10;I7XDMYabXmZJ8i0NdhwbWhxo31J9K+9GwaUqwikzRTnezoVLqybj45gpNZ9NuxWIQFN4i1/uHx3n&#10;p/D8JR4gN/8AAAD//wMAUEsBAi0AFAAGAAgAAAAhANvh9svuAAAAhQEAABMAAAAAAAAAAAAAAAAA&#10;AAAAAFtDb250ZW50X1R5cGVzXS54bWxQSwECLQAUAAYACAAAACEAWvQsW78AAAAVAQAACwAAAAAA&#10;AAAAAAAAAAAfAQAAX3JlbHMvLnJlbHNQSwECLQAUAAYACAAAACEAXaJUucAAAADbAAAADwAAAAAA&#10;AAAAAAAAAAAHAgAAZHJzL2Rvd25yZXYueG1sUEsFBgAAAAADAAMAtwAAAPQCAAAAAA==&#10;" strokecolor="black [3213]" strokeweight="2pt">
                  <v:stroke endarrow="open"/>
                  <v:shadow on="t" opacity="24903f" origin=",.5" offset="0,.55556mm"/>
                </v:shape>
                <v:shape id="Straight Arrow Connector 14" o:spid="_x0000_s1035" type="#_x0000_t32" style="position:absolute;left:32664;top:4572;width:0;height:22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rOwQAAANsAAAAPAAAAZHJzL2Rvd25yZXYueG1sRE89a8Mw&#10;EN0L+Q/iAt1q2RpKcaOEUghk8JDagZLtsK62iXUykmK7/74qFLrd433e7rDaUczkw+BYQ5HlIIhb&#10;ZwbuNFya49MLiBCRDY6OScM3BTjsNw87LI1b+IPmOnYihXAoUUMf41RKGdqeLIbMTcSJ+3LeYkzQ&#10;d9J4XFK4HaXK82dpceDU0ONE7z21t/puNVybKl6Urerl9ln5oukUnxel9eN2fXsFEWmN/+I/98mk&#10;+Qp+f0kHyP0PAAAA//8DAFBLAQItABQABgAIAAAAIQDb4fbL7gAAAIUBAAATAAAAAAAAAAAAAAAA&#10;AAAAAABbQ29udGVudF9UeXBlc10ueG1sUEsBAi0AFAAGAAgAAAAhAFr0LFu/AAAAFQEAAAsAAAAA&#10;AAAAAAAAAAAAHwEAAF9yZWxzLy5yZWxzUEsBAi0AFAAGAAgAAAAhAK1wys7BAAAA2wAAAA8AAAAA&#10;AAAAAAAAAAAABwIAAGRycy9kb3ducmV2LnhtbFBLBQYAAAAAAwADALcAAAD1AgAAAAA=&#10;" strokecolor="black [3213]" strokeweight="2pt">
                  <v:stroke endarrow="open"/>
                  <v:shadow on="t" opacity="24903f" origin=",.5" offset="0,.55556mm"/>
                </v:shape>
                <v:group id="Group 17" o:spid="_x0000_s1036" style="position:absolute;left:29235;top:16002;width:16002;height:12573" coordsize="1371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11" o:spid="_x0000_s1037" type="#_x0000_t202" style="position:absolute;width:125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mIwwAAANsAAAAPAAAAZHJzL2Rvd25yZXYueG1sRE9Na8JA&#10;EL0X/A/LCL3VTUtRSd1ImxAIogejSI9DdpqEZmdDdhvjv+8WCt7m8T5ns51MJ0YaXGtZwfMiAkFc&#10;Wd1yreB8yp/WIJxH1thZJgU3crBNZg8bjLW98pHG0tcihLCLUUHjfR9L6aqGDLqF7YkD92UHgz7A&#10;oZZ6wGsIN518iaKlNNhyaGiwp7Sh6rv8MQqK0213XKWHpdl9ZJ/7i3SXPNsr9Tif3t9AeJr8Xfzv&#10;LnSY/wp/v4QDZPILAAD//wMAUEsBAi0AFAAGAAgAAAAhANvh9svuAAAAhQEAABMAAAAAAAAAAAAA&#10;AAAAAAAAAFtDb250ZW50X1R5cGVzXS54bWxQSwECLQAUAAYACAAAACEAWvQsW78AAAAVAQAACwAA&#10;AAAAAAAAAAAAAAAfAQAAX3JlbHMvLnJlbHNQSwECLQAUAAYACAAAACEAugYZiMMAAADbAAAADwAA&#10;AAAAAAAAAAAAAAAHAgAAZHJzL2Rvd25yZXYueG1sUEsFBgAAAAADAAMAtwAAAPcCAAAAAA==&#10;" filled="f" strokecolor="black [3213]">
                    <v:textbox>
                      <w:txbxContent>
                        <w:p w14:paraId="57D12154" w14:textId="77777777" w:rsidR="007B3E4A" w:rsidRPr="009B297E" w:rsidRDefault="007B3E4A" w:rsidP="009B297E">
                          <w:pPr>
                            <w:spacing w:after="0" w:line="240" w:lineRule="auto"/>
                            <w:rPr>
                              <w:rFonts w:ascii="Times New Roman" w:hAnsi="Times New Roman" w:cs="Times New Roman"/>
                              <w:sz w:val="20"/>
                              <w:szCs w:val="20"/>
                            </w:rPr>
                          </w:pPr>
                          <w:r w:rsidRPr="009B297E">
                            <w:rPr>
                              <w:rFonts w:ascii="Times New Roman" w:hAnsi="Times New Roman" w:cs="Times New Roman"/>
                              <w:sz w:val="20"/>
                              <w:szCs w:val="20"/>
                            </w:rPr>
                            <w:t xml:space="preserve">Program Management </w:t>
                          </w:r>
                          <w:r w:rsidR="00D43F68" w:rsidRPr="009B297E">
                            <w:rPr>
                              <w:rFonts w:ascii="Times New Roman" w:hAnsi="Times New Roman" w:cs="Times New Roman"/>
                              <w:sz w:val="20"/>
                              <w:szCs w:val="20"/>
                            </w:rPr>
                            <w:t>Office</w:t>
                          </w:r>
                          <w:r w:rsidR="00D43F68" w:rsidRPr="009B297E">
                            <w:rPr>
                              <w:rFonts w:ascii="Times New Roman" w:hAnsi="Times New Roman" w:cs="Times New Roman"/>
                              <w:b/>
                              <w:sz w:val="20"/>
                              <w:szCs w:val="20"/>
                            </w:rPr>
                            <w:t xml:space="preserve"> </w:t>
                          </w:r>
                          <w:r w:rsidR="009B297E">
                            <w:rPr>
                              <w:rFonts w:ascii="Times New Roman" w:hAnsi="Times New Roman" w:cs="Times New Roman"/>
                              <w:sz w:val="20"/>
                              <w:szCs w:val="20"/>
                            </w:rPr>
                            <w:t>h</w:t>
                          </w:r>
                          <w:r w:rsidR="00D43F68" w:rsidRPr="009B297E">
                            <w:rPr>
                              <w:rFonts w:ascii="Times New Roman" w:hAnsi="Times New Roman" w:cs="Times New Roman"/>
                              <w:sz w:val="20"/>
                              <w:szCs w:val="20"/>
                            </w:rPr>
                            <w:t>eaded</w:t>
                          </w:r>
                          <w:r w:rsidRPr="009B297E">
                            <w:rPr>
                              <w:rFonts w:ascii="Times New Roman" w:hAnsi="Times New Roman" w:cs="Times New Roman"/>
                              <w:sz w:val="20"/>
                              <w:szCs w:val="20"/>
                            </w:rPr>
                            <w:t xml:space="preserve"> by</w:t>
                          </w:r>
                        </w:p>
                        <w:p w14:paraId="0CF87C32" w14:textId="77777777" w:rsidR="007B3E4A" w:rsidRPr="009B297E" w:rsidRDefault="007B3E4A" w:rsidP="009B297E">
                          <w:pPr>
                            <w:spacing w:after="0"/>
                            <w:rPr>
                              <w:rFonts w:ascii="Times New Roman" w:hAnsi="Times New Roman" w:cs="Times New Roman"/>
                              <w:b/>
                              <w:sz w:val="20"/>
                              <w:szCs w:val="20"/>
                            </w:rPr>
                          </w:pPr>
                          <w:r w:rsidRPr="009B297E">
                            <w:rPr>
                              <w:rFonts w:ascii="Times New Roman" w:hAnsi="Times New Roman" w:cs="Times New Roman"/>
                              <w:sz w:val="20"/>
                              <w:szCs w:val="20"/>
                            </w:rPr>
                            <w:t>Joint Secretary (</w:t>
                          </w:r>
                          <w:proofErr w:type="spellStart"/>
                          <w:r w:rsidRPr="009B297E">
                            <w:rPr>
                              <w:rFonts w:ascii="Times New Roman" w:hAnsi="Times New Roman" w:cs="Times New Roman"/>
                              <w:sz w:val="20"/>
                              <w:szCs w:val="20"/>
                            </w:rPr>
                            <w:t>MoC</w:t>
                          </w:r>
                          <w:proofErr w:type="spellEnd"/>
                          <w:r w:rsidRPr="009B297E">
                            <w:rPr>
                              <w:rFonts w:ascii="Times New Roman" w:hAnsi="Times New Roman" w:cs="Times New Roman"/>
                              <w:sz w:val="20"/>
                              <w:szCs w:val="20"/>
                            </w:rPr>
                            <w:t>), report</w:t>
                          </w:r>
                          <w:r w:rsidR="009B297E">
                            <w:rPr>
                              <w:rFonts w:ascii="Times New Roman" w:hAnsi="Times New Roman" w:cs="Times New Roman"/>
                              <w:sz w:val="20"/>
                              <w:szCs w:val="20"/>
                            </w:rPr>
                            <w:t>ing</w:t>
                          </w:r>
                          <w:r w:rsidRPr="009B297E">
                            <w:rPr>
                              <w:rFonts w:ascii="Times New Roman" w:hAnsi="Times New Roman" w:cs="Times New Roman"/>
                              <w:sz w:val="20"/>
                              <w:szCs w:val="20"/>
                            </w:rPr>
                            <w:t xml:space="preserve"> to Secretary Commerce </w:t>
                          </w:r>
                        </w:p>
                        <w:p w14:paraId="33C13420" w14:textId="77777777" w:rsidR="007B3E4A" w:rsidRPr="009B297E" w:rsidRDefault="007B3E4A" w:rsidP="009B297E">
                          <w:pPr>
                            <w:pStyle w:val="ListParagraph"/>
                            <w:numPr>
                              <w:ilvl w:val="0"/>
                              <w:numId w:val="29"/>
                            </w:numPr>
                            <w:spacing w:after="0" w:line="240" w:lineRule="auto"/>
                            <w:ind w:left="230" w:hanging="230"/>
                            <w:contextualSpacing w:val="0"/>
                            <w:rPr>
                              <w:rFonts w:ascii="Times New Roman" w:hAnsi="Times New Roman" w:cs="Times New Roman"/>
                              <w:sz w:val="20"/>
                              <w:szCs w:val="20"/>
                            </w:rPr>
                          </w:pPr>
                          <w:r w:rsidRPr="009B297E">
                            <w:rPr>
                              <w:rFonts w:ascii="Times New Roman" w:hAnsi="Times New Roman" w:cs="Times New Roman"/>
                              <w:sz w:val="20"/>
                              <w:szCs w:val="20"/>
                            </w:rPr>
                            <w:t>2 consultants; experts in e</w:t>
                          </w:r>
                          <w:r w:rsidR="00817DB6" w:rsidRPr="009B297E">
                            <w:rPr>
                              <w:rFonts w:ascii="Times New Roman" w:hAnsi="Times New Roman" w:cs="Times New Roman"/>
                              <w:sz w:val="20"/>
                              <w:szCs w:val="20"/>
                            </w:rPr>
                            <w:t>-Commerce</w:t>
                          </w:r>
                        </w:p>
                        <w:p w14:paraId="15F97EAD" w14:textId="77777777" w:rsidR="007B3E4A" w:rsidRPr="009B297E" w:rsidRDefault="007B3E4A" w:rsidP="00C16B52">
                          <w:pPr>
                            <w:pStyle w:val="ListParagraph"/>
                            <w:numPr>
                              <w:ilvl w:val="0"/>
                              <w:numId w:val="29"/>
                            </w:numPr>
                            <w:spacing w:after="0" w:line="240" w:lineRule="auto"/>
                            <w:rPr>
                              <w:rFonts w:ascii="Times New Roman" w:hAnsi="Times New Roman" w:cs="Times New Roman"/>
                              <w:sz w:val="20"/>
                              <w:szCs w:val="20"/>
                            </w:rPr>
                          </w:pPr>
                          <w:r w:rsidRPr="009B297E">
                            <w:rPr>
                              <w:rFonts w:ascii="Times New Roman" w:hAnsi="Times New Roman" w:cs="Times New Roman"/>
                              <w:sz w:val="20"/>
                              <w:szCs w:val="20"/>
                            </w:rPr>
                            <w:t>1 support staff</w:t>
                          </w:r>
                        </w:p>
                        <w:p w14:paraId="1F7D7E87" w14:textId="77777777" w:rsidR="007B3E4A" w:rsidRPr="00330F80" w:rsidRDefault="007B3E4A" w:rsidP="004B5ED3">
                          <w:pPr>
                            <w:jc w:val="center"/>
                            <w:rPr>
                              <w:rFonts w:ascii="Times New Roman" w:hAnsi="Times New Roman" w:cs="Times New Roman"/>
                            </w:rPr>
                          </w:pPr>
                        </w:p>
                      </w:txbxContent>
                    </v:textbox>
                  </v:shape>
                  <v:shape id="Text Box 16" o:spid="_x0000_s1038" type="#_x0000_t202" style="position:absolute;left:12573;width:114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52wwAAANsAAAAPAAAAZHJzL2Rvd25yZXYueG1sRE9Na8JA&#10;EL0L/Q/LFHrTTQtVSd2EUigKSlHbg96G3TEJyc7G7GrSf98tCN7m8T5nkQ+2EVfqfOVYwfMkAUGs&#10;nam4UPDz/Tmeg/AB2WDjmBT8koc8exgtMDWu5x1d96EQMYR9igrKENpUSq9LsugnriWO3Ml1FkOE&#10;XSFNh30Mt418SZKptFhxbCixpY+SdL2/WAVf9XS97k8zfaw3q7PRB97WfqnU0+Pw/gYi0BDu4pt7&#10;ZeL8V/j/JR4gsz8AAAD//wMAUEsBAi0AFAAGAAgAAAAhANvh9svuAAAAhQEAABMAAAAAAAAAAAAA&#10;AAAAAAAAAFtDb250ZW50X1R5cGVzXS54bWxQSwECLQAUAAYACAAAACEAWvQsW78AAAAVAQAACwAA&#10;AAAAAAAAAAAAAAAfAQAAX3JlbHMvLnJlbHNQSwECLQAUAAYACAAAACEA0XPudsMAAADbAAAADwAA&#10;AAAAAAAAAAAAAAAHAgAAZHJzL2Rvd25yZXYueG1sUEsFBgAAAAADAAMAtwAAAPcCAAAAAA==&#10;" fillcolor="#622423 [1605]" stroked="f">
                    <v:textbox>
                      <w:txbxContent>
                        <w:p w14:paraId="3D99C5BA" w14:textId="77777777" w:rsidR="007B3E4A" w:rsidRDefault="007B3E4A" w:rsidP="004B5ED3"/>
                      </w:txbxContent>
                    </v:textbox>
                  </v:shape>
                </v:group>
                <v:group id="Group 20" o:spid="_x0000_s1039" style="position:absolute;left:21234;top:6858;width:20574;height:6858" coordsize="20574,4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8" o:spid="_x0000_s1040" type="#_x0000_t202" style="position:absolute;left:2286;width:182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If/vwAAANsAAAAPAAAAZHJzL2Rvd25yZXYueG1sRE/JCsIw&#10;EL0L/kMYwZumelCpRnFBENGDC+JxaMa22ExKE7X+vREEb/N460xmtSnEkyqXW1bQ60YgiBOrc04V&#10;nE/rzgiE88gaC8uk4E0OZtNmY4Kxti8+0PPoUxFC2MWoIPO+jKV0SUYGXdeWxIG72cqgD7BKpa7w&#10;FcJNIftRNJAGcw4NGZa0zCi5Hx9Gweb03h6Gy/3AbBer6+4i3WW92inVbtXzMQhPtf+Lf+6NDvOH&#10;8P0lHCCnHwAAAP//AwBQSwECLQAUAAYACAAAACEA2+H2y+4AAACFAQAAEwAAAAAAAAAAAAAAAAAA&#10;AAAAW0NvbnRlbnRfVHlwZXNdLnhtbFBLAQItABQABgAIAAAAIQBa9CxbvwAAABUBAAALAAAAAAAA&#10;AAAAAAAAAB8BAABfcmVscy8ucmVsc1BLAQItABQABgAIAAAAIQBK1If/vwAAANsAAAAPAAAAAAAA&#10;AAAAAAAAAAcCAABkcnMvZG93bnJldi54bWxQSwUGAAAAAAMAAwC3AAAA8wIAAAAA&#10;" filled="f" strokecolor="black [3213]">
                    <v:textbox>
                      <w:txbxContent>
                        <w:p w14:paraId="62AFF9A5" w14:textId="77777777" w:rsidR="007B3E4A" w:rsidRPr="009B297E" w:rsidRDefault="00516A25" w:rsidP="004B5ED3">
                          <w:pPr>
                            <w:jc w:val="center"/>
                            <w:rPr>
                              <w:rFonts w:ascii="Times New Roman" w:hAnsi="Times New Roman" w:cs="Times New Roman"/>
                              <w:b/>
                              <w:sz w:val="20"/>
                              <w:szCs w:val="20"/>
                            </w:rPr>
                          </w:pPr>
                          <w:r w:rsidRPr="009B297E">
                            <w:rPr>
                              <w:rFonts w:ascii="Times New Roman" w:hAnsi="Times New Roman" w:cs="Times New Roman"/>
                              <w:b/>
                              <w:sz w:val="20"/>
                              <w:szCs w:val="20"/>
                            </w:rPr>
                            <w:t>e</w:t>
                          </w:r>
                          <w:r w:rsidR="00FF1C91" w:rsidRPr="009B297E">
                            <w:rPr>
                              <w:rFonts w:ascii="Times New Roman" w:hAnsi="Times New Roman" w:cs="Times New Roman"/>
                              <w:b/>
                              <w:sz w:val="20"/>
                              <w:szCs w:val="20"/>
                            </w:rPr>
                            <w:t>-Commerce</w:t>
                          </w:r>
                          <w:r w:rsidR="007B3E4A" w:rsidRPr="009B297E">
                            <w:rPr>
                              <w:rFonts w:ascii="Times New Roman" w:hAnsi="Times New Roman" w:cs="Times New Roman"/>
                              <w:b/>
                              <w:sz w:val="20"/>
                              <w:szCs w:val="20"/>
                            </w:rPr>
                            <w:t xml:space="preserve"> Council </w:t>
                          </w:r>
                        </w:p>
                        <w:p w14:paraId="14090EA1" w14:textId="77777777" w:rsidR="007B3E4A" w:rsidRPr="009B297E" w:rsidRDefault="007B3E4A" w:rsidP="004B5ED3">
                          <w:pPr>
                            <w:jc w:val="center"/>
                            <w:rPr>
                              <w:rFonts w:ascii="Times New Roman" w:hAnsi="Times New Roman" w:cs="Times New Roman"/>
                              <w:sz w:val="20"/>
                              <w:szCs w:val="20"/>
                            </w:rPr>
                          </w:pPr>
                          <w:r w:rsidRPr="009B297E">
                            <w:rPr>
                              <w:rFonts w:ascii="Times New Roman" w:hAnsi="Times New Roman" w:cs="Times New Roman"/>
                              <w:sz w:val="20"/>
                              <w:szCs w:val="20"/>
                            </w:rPr>
                            <w:t>Chaired by Advisor</w:t>
                          </w:r>
                        </w:p>
                        <w:p w14:paraId="3A82E83E" w14:textId="77777777" w:rsidR="007B3E4A" w:rsidRPr="009B297E" w:rsidRDefault="007B3E4A" w:rsidP="004B5ED3">
                          <w:pPr>
                            <w:jc w:val="center"/>
                            <w:rPr>
                              <w:rFonts w:ascii="Times New Roman" w:hAnsi="Times New Roman" w:cs="Times New Roman"/>
                              <w:sz w:val="20"/>
                              <w:szCs w:val="20"/>
                            </w:rPr>
                          </w:pPr>
                        </w:p>
                        <w:p w14:paraId="4B145D60" w14:textId="77777777" w:rsidR="007B3E4A" w:rsidRPr="009B297E" w:rsidRDefault="007B3E4A" w:rsidP="004B5ED3">
                          <w:pPr>
                            <w:jc w:val="center"/>
                            <w:rPr>
                              <w:rFonts w:ascii="Times New Roman" w:hAnsi="Times New Roman" w:cs="Times New Roman"/>
                              <w:sz w:val="20"/>
                              <w:szCs w:val="20"/>
                            </w:rPr>
                          </w:pPr>
                          <w:r w:rsidRPr="009B297E">
                            <w:rPr>
                              <w:rFonts w:ascii="Times New Roman" w:hAnsi="Times New Roman" w:cs="Times New Roman"/>
                              <w:sz w:val="20"/>
                              <w:szCs w:val="20"/>
                            </w:rPr>
                            <w:t>Commerce Minister</w:t>
                          </w:r>
                        </w:p>
                        <w:p w14:paraId="674F1752" w14:textId="77777777" w:rsidR="007B3E4A" w:rsidRPr="009B297E" w:rsidRDefault="007B3E4A" w:rsidP="004B5ED3">
                          <w:pPr>
                            <w:jc w:val="center"/>
                            <w:rPr>
                              <w:rFonts w:ascii="Times New Roman" w:hAnsi="Times New Roman" w:cs="Times New Roman"/>
                              <w:sz w:val="20"/>
                              <w:szCs w:val="20"/>
                            </w:rPr>
                          </w:pPr>
                        </w:p>
                        <w:p w14:paraId="603E90C2" w14:textId="77777777" w:rsidR="007B3E4A" w:rsidRPr="009B297E" w:rsidRDefault="007B3E4A" w:rsidP="004B5ED3">
                          <w:pPr>
                            <w:jc w:val="center"/>
                            <w:rPr>
                              <w:rFonts w:ascii="Times New Roman" w:hAnsi="Times New Roman" w:cs="Times New Roman"/>
                              <w:sz w:val="20"/>
                              <w:szCs w:val="20"/>
                            </w:rPr>
                          </w:pPr>
                        </w:p>
                        <w:p w14:paraId="5B4458DD" w14:textId="77777777" w:rsidR="007B3E4A" w:rsidRPr="009B297E" w:rsidRDefault="007B3E4A" w:rsidP="004B5ED3">
                          <w:pPr>
                            <w:jc w:val="center"/>
                            <w:rPr>
                              <w:rFonts w:ascii="Times New Roman" w:hAnsi="Times New Roman" w:cs="Times New Roman"/>
                              <w:sz w:val="20"/>
                              <w:szCs w:val="20"/>
                            </w:rPr>
                          </w:pPr>
                        </w:p>
                      </w:txbxContent>
                    </v:textbox>
                  </v:shape>
                  <v:shape id="Text Box 18" o:spid="_x0000_s1041" type="#_x0000_t202" style="position:absolute;width:228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oxQAAANsAAAAPAAAAZHJzL2Rvd25yZXYueG1sRI9Ba8JA&#10;EIXvBf/DMoK3urEHLamriFAqWKS1PdTbsDsmIdnZNLua9N93DoK3Gd6b975ZrgffqCt1sQpsYDbN&#10;QBHb4CouDHx/vT4+g4oJ2WETmAz8UYT1avSwxNyFnj/pekyFkhCOORooU2pzraMtyWOchpZYtHPo&#10;PCZZu0K7DnsJ941+yrK59lixNJTY0rYkWx8v3sChnu/3/XlhT/X77tfZH/6o45sxk/GweQGVaEh3&#10;8+165wRfYOUXGUCv/gEAAP//AwBQSwECLQAUAAYACAAAACEA2+H2y+4AAACFAQAAEwAAAAAAAAAA&#10;AAAAAAAAAAAAW0NvbnRlbnRfVHlwZXNdLnhtbFBLAQItABQABgAIAAAAIQBa9CxbvwAAABUBAAAL&#10;AAAAAAAAAAAAAAAAAB8BAABfcmVscy8ucmVsc1BLAQItABQABgAIAAAAIQA/ckHoxQAAANsAAAAP&#10;AAAAAAAAAAAAAAAAAAcCAABkcnMvZG93bnJldi54bWxQSwUGAAAAAAMAAwC3AAAA+QIAAAAA&#10;" fillcolor="#622423 [1605]" stroked="f">
                    <v:textbox>
                      <w:txbxContent>
                        <w:p w14:paraId="132A4DD1" w14:textId="77777777" w:rsidR="007B3E4A" w:rsidRDefault="007B3E4A" w:rsidP="004B5ED3"/>
                      </w:txbxContent>
                    </v:textbox>
                  </v:shape>
                </v:group>
                <v:shape id="Straight Arrow Connector 21" o:spid="_x0000_s1042" type="#_x0000_t32" style="position:absolute;left:25806;top:13716;width:0;height:17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fcBwwAAANsAAAAPAAAAZHJzL2Rvd25yZXYueG1sRE9Na8JA&#10;EL0X/A/LCL3VjUKLptmISsVeCjZ6sLcxO01Cs7Nxd9X033cFobd5vM/J5r1pxYWcbywrGI8SEMSl&#10;1Q1XCva79dMUhA/IGlvLpOCXPMzzwUOGqbZX/qRLESoRQ9inqKAOoUul9GVNBv3IdsSR+7bOYIjQ&#10;VVI7vMZw08pJkrxIgw3Hhho7WtVU/hRno+D8fBy/bU7H5eZgwtfarWbFYfuh1OOwX7yCCNSHf/Hd&#10;/a7j/BncfokHyPwPAAD//wMAUEsBAi0AFAAGAAgAAAAhANvh9svuAAAAhQEAABMAAAAAAAAAAAAA&#10;AAAAAAAAAFtDb250ZW50X1R5cGVzXS54bWxQSwECLQAUAAYACAAAACEAWvQsW78AAAAVAQAACwAA&#10;AAAAAAAAAAAAAAAfAQAAX3JlbHMvLnJlbHNQSwECLQAUAAYACAAAACEAEoX3AcMAAADbAAAADwAA&#10;AAAAAAAAAAAAAAAHAgAAZHJzL2Rvd25yZXYueG1sUEsFBgAAAAADAAMAtwAAAPcCAAAAAA==&#10;" strokeweight="2pt">
                  <v:stroke dashstyle="3 1" endarrow="open"/>
                  <v:shadow on="t" opacity="24903f" origin=",.5" offset="0,.55556mm"/>
                </v:shape>
                <v:shape id="Text Box 23" o:spid="_x0000_s1043" type="#_x0000_t202" style="position:absolute;left:22377;top:30861;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U2vgAAANsAAAAPAAAAZHJzL2Rvd25yZXYueG1sRE+7CsIw&#10;FN0F/yFcwU1THVSqUXwgiOhgFXG8NNe22NyUJmr9ezMIjofzni0aU4oX1a6wrGDQj0AQp1YXnCm4&#10;nLe9CQjnkTWWlknBhxws5u3WDGNt33yiV+IzEULYxagg976KpXRpTgZd31bEgbvb2qAPsM6krvEd&#10;wk0ph1E0kgYLDg05VrTOKX0kT6Ngd/7sT+P1cWT2q83tcJXuut0clOp2muUUhKfG/8U/904rGIb1&#10;4Uv4AXL+BQAA//8DAFBLAQItABQABgAIAAAAIQDb4fbL7gAAAIUBAAATAAAAAAAAAAAAAAAAAAAA&#10;AABbQ29udGVudF9UeXBlc10ueG1sUEsBAi0AFAAGAAgAAAAhAFr0LFu/AAAAFQEAAAsAAAAAAAAA&#10;AAAAAAAAHwEAAF9yZWxzLy5yZWxzUEsBAi0AFAAGAAgAAAAhAAtR1Ta+AAAA2wAAAA8AAAAAAAAA&#10;AAAAAAAABwIAAGRycy9kb3ducmV2LnhtbFBLBQYAAAAAAwADALcAAADyAgAAAAA=&#10;" filled="f" strokecolor="black [3213]">
                  <v:textbox>
                    <w:txbxContent>
                      <w:p w14:paraId="3F4EAB6A" w14:textId="77777777" w:rsidR="007B3E4A" w:rsidRPr="00901679" w:rsidRDefault="007B3E4A" w:rsidP="004B5ED3">
                        <w:pPr>
                          <w:jc w:val="center"/>
                          <w:rPr>
                            <w:rFonts w:ascii="Times New Roman" w:hAnsi="Times New Roman" w:cs="Times New Roman"/>
                            <w:sz w:val="20"/>
                          </w:rPr>
                        </w:pPr>
                        <w:r>
                          <w:rPr>
                            <w:rFonts w:ascii="Times New Roman" w:hAnsi="Times New Roman" w:cs="Times New Roman"/>
                            <w:sz w:val="20"/>
                          </w:rPr>
                          <w:t xml:space="preserve">Consultative Committees </w:t>
                        </w:r>
                      </w:p>
                      <w:p w14:paraId="4812DB59" w14:textId="77777777" w:rsidR="007B3E4A" w:rsidRPr="00330F80" w:rsidRDefault="007B3E4A" w:rsidP="004B5ED3">
                        <w:pPr>
                          <w:jc w:val="center"/>
                          <w:rPr>
                            <w:rFonts w:ascii="Times New Roman" w:hAnsi="Times New Roman" w:cs="Times New Roman"/>
                          </w:rPr>
                        </w:pPr>
                      </w:p>
                    </w:txbxContent>
                  </v:textbox>
                </v:shape>
                <w10:wrap type="through"/>
              </v:group>
            </w:pict>
          </mc:Fallback>
        </mc:AlternateContent>
      </w:r>
    </w:p>
    <w:p w14:paraId="4F822815" w14:textId="77777777" w:rsidR="004B5ED3" w:rsidRPr="00451342" w:rsidRDefault="004B5ED3" w:rsidP="004B5ED3">
      <w:pPr>
        <w:ind w:left="-426"/>
        <w:rPr>
          <w:rFonts w:ascii="Times New Roman" w:hAnsi="Times New Roman" w:cs="Times New Roman"/>
        </w:rPr>
      </w:pPr>
    </w:p>
    <w:p w14:paraId="4F487E53" w14:textId="77777777" w:rsidR="004B5ED3" w:rsidRPr="00451342" w:rsidRDefault="004B5ED3" w:rsidP="004B5ED3">
      <w:pPr>
        <w:ind w:left="-426"/>
        <w:rPr>
          <w:rFonts w:ascii="Times New Roman" w:hAnsi="Times New Roman" w:cs="Times New Roman"/>
        </w:rPr>
      </w:pPr>
    </w:p>
    <w:p w14:paraId="2B23280C" w14:textId="77777777" w:rsidR="002E5583" w:rsidRDefault="002E5583">
      <w:pPr>
        <w:rPr>
          <w:rFonts w:ascii="Times New Roman" w:hAnsi="Times New Roman" w:cs="Times New Roman"/>
        </w:rPr>
      </w:pPr>
      <w:r>
        <w:rPr>
          <w:rFonts w:ascii="Times New Roman" w:hAnsi="Times New Roman" w:cs="Times New Roman"/>
        </w:rPr>
        <w:br w:type="page"/>
      </w:r>
    </w:p>
    <w:p w14:paraId="7EC40B6E" w14:textId="77777777" w:rsidR="004B5ED3" w:rsidRDefault="002E5583" w:rsidP="002E5583">
      <w:pPr>
        <w:ind w:left="-426"/>
        <w:jc w:val="right"/>
        <w:rPr>
          <w:rFonts w:ascii="Times New Roman" w:hAnsi="Times New Roman" w:cs="Times New Roman"/>
          <w:b/>
          <w:u w:val="single"/>
        </w:rPr>
      </w:pPr>
      <w:r w:rsidRPr="002E5583">
        <w:rPr>
          <w:rFonts w:ascii="Times New Roman" w:hAnsi="Times New Roman" w:cs="Times New Roman"/>
          <w:b/>
          <w:u w:val="single"/>
        </w:rPr>
        <w:lastRenderedPageBreak/>
        <w:t>Annexure-III</w:t>
      </w:r>
    </w:p>
    <w:p w14:paraId="41F76835" w14:textId="77777777" w:rsidR="00A41141" w:rsidRPr="00451342" w:rsidRDefault="002E5583" w:rsidP="002E5583">
      <w:pPr>
        <w:spacing w:line="240" w:lineRule="auto"/>
        <w:jc w:val="both"/>
        <w:rPr>
          <w:rFonts w:ascii="Times New Roman" w:hAnsi="Times New Roman" w:cs="Times New Roman"/>
          <w:b/>
          <w:sz w:val="24"/>
          <w:szCs w:val="24"/>
        </w:rPr>
      </w:pPr>
      <w:r>
        <w:rPr>
          <w:rFonts w:ascii="Times New Roman" w:hAnsi="Times New Roman" w:cs="Times New Roman"/>
          <w:b/>
          <w:smallCaps/>
          <w:sz w:val="24"/>
          <w:szCs w:val="24"/>
          <w:lang w:val="en-GB"/>
        </w:rPr>
        <w:t>Initiatives through Public Private Partnership to Promote Training, Capacity Building, Freelancing and Digital Marketing</w:t>
      </w:r>
    </w:p>
    <w:p w14:paraId="4B658CCC" w14:textId="77777777" w:rsidR="00A41141" w:rsidRDefault="00A41141" w:rsidP="00C16B52">
      <w:pPr>
        <w:pStyle w:val="ListParagraph"/>
        <w:numPr>
          <w:ilvl w:val="0"/>
          <w:numId w:val="20"/>
        </w:numPr>
        <w:spacing w:after="0" w:line="240" w:lineRule="auto"/>
        <w:contextualSpacing w:val="0"/>
        <w:jc w:val="both"/>
        <w:rPr>
          <w:rFonts w:ascii="Times New Roman" w:hAnsi="Times New Roman" w:cs="Times New Roman"/>
          <w:b/>
          <w:sz w:val="24"/>
          <w:szCs w:val="24"/>
        </w:rPr>
      </w:pPr>
      <w:r w:rsidRPr="00451342">
        <w:rPr>
          <w:rFonts w:ascii="Times New Roman" w:hAnsi="Times New Roman" w:cs="Times New Roman"/>
          <w:b/>
          <w:sz w:val="24"/>
          <w:szCs w:val="24"/>
        </w:rPr>
        <w:t xml:space="preserve">Creation of an </w:t>
      </w:r>
      <w:r w:rsidR="00FF1C91">
        <w:rPr>
          <w:rFonts w:ascii="Times New Roman" w:hAnsi="Times New Roman" w:cs="Times New Roman"/>
          <w:b/>
          <w:sz w:val="24"/>
          <w:szCs w:val="24"/>
        </w:rPr>
        <w:t>e-Commerce</w:t>
      </w:r>
      <w:r w:rsidRPr="00451342">
        <w:rPr>
          <w:rFonts w:ascii="Times New Roman" w:hAnsi="Times New Roman" w:cs="Times New Roman"/>
          <w:b/>
          <w:sz w:val="24"/>
          <w:szCs w:val="24"/>
        </w:rPr>
        <w:t xml:space="preserve"> business facilitation hub</w:t>
      </w:r>
    </w:p>
    <w:p w14:paraId="11D75C42" w14:textId="77777777" w:rsidR="002E5583" w:rsidRPr="00451342" w:rsidRDefault="002E5583" w:rsidP="002E5583">
      <w:pPr>
        <w:pStyle w:val="ListParagraph"/>
        <w:spacing w:after="0" w:line="240" w:lineRule="auto"/>
        <w:contextualSpacing w:val="0"/>
        <w:jc w:val="both"/>
        <w:rPr>
          <w:rFonts w:ascii="Times New Roman" w:hAnsi="Times New Roman" w:cs="Times New Roman"/>
          <w:b/>
          <w:sz w:val="24"/>
          <w:szCs w:val="24"/>
        </w:rPr>
      </w:pPr>
    </w:p>
    <w:p w14:paraId="0DFB03E8" w14:textId="77777777" w:rsidR="00A41141" w:rsidRDefault="00A41141" w:rsidP="002E5583">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rPr>
        <w:t xml:space="preserve">The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business facilitation hub will serve as a central point of information on how enterprises can engage in and benefit from </w:t>
      </w:r>
      <w:r w:rsidR="00FF1C91">
        <w:rPr>
          <w:rFonts w:ascii="Times New Roman" w:hAnsi="Times New Roman" w:cs="Times New Roman"/>
          <w:sz w:val="24"/>
          <w:szCs w:val="24"/>
        </w:rPr>
        <w:t>e-Commerce</w:t>
      </w:r>
      <w:r w:rsidRPr="00451342">
        <w:rPr>
          <w:rFonts w:ascii="Times New Roman" w:hAnsi="Times New Roman" w:cs="Times New Roman"/>
          <w:sz w:val="24"/>
          <w:szCs w:val="24"/>
        </w:rPr>
        <w:t>. It will offer an online portal with relevant information on how to start an online business, highlighting different options depending on the type of goods or services that the enterprise will be offering. The portal will provide easy access to valuable resources, such as established</w:t>
      </w:r>
      <w:r w:rsidR="00D8235C">
        <w:rPr>
          <w:rFonts w:ascii="Times New Roman" w:hAnsi="Times New Roman" w:cs="Times New Roman"/>
          <w:sz w:val="24"/>
          <w:szCs w:val="24"/>
        </w:rPr>
        <w:t xml:space="preserve"> </w:t>
      </w:r>
      <w:r w:rsidR="00D8235C" w:rsidRPr="00D8235C">
        <w:rPr>
          <w:rFonts w:ascii="Times New Roman" w:hAnsi="Times New Roman" w:cs="Times New Roman"/>
          <w:sz w:val="24"/>
          <w:szCs w:val="24"/>
        </w:rPr>
        <w:t>e-Commerce platforms</w:t>
      </w:r>
      <w:r w:rsidRPr="00D8235C">
        <w:rPr>
          <w:rFonts w:ascii="Times New Roman" w:hAnsi="Times New Roman" w:cs="Times New Roman"/>
          <w:sz w:val="24"/>
          <w:szCs w:val="24"/>
        </w:rPr>
        <w:t>,</w:t>
      </w:r>
      <w:r w:rsidRPr="00451342">
        <w:rPr>
          <w:rFonts w:ascii="Times New Roman" w:hAnsi="Times New Roman" w:cs="Times New Roman"/>
          <w:sz w:val="24"/>
          <w:szCs w:val="24"/>
        </w:rPr>
        <w:t xml:space="preserve"> legal information, advisory services and more. It will serve as a gateway for entrepreneurs and SMEs to access relevant government authorities, as well as training programs. Potential partners would include TDAP, SMEDA, Pakistan Post, Easy Paisa, Visa, Google and Incubation centers such as Plan 9. Main components of the initiative are (a) construction of the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hub platform and the development of relevant resources needed to support aspiring entrepreneurs as well as existing SMEs interested in expanding online, and will also serve as a location where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service providers such as logistics, banks and export authorities can provide information to SMEs; (b) development and prov</w:t>
      </w:r>
      <w:r w:rsidR="00241B3F">
        <w:rPr>
          <w:rFonts w:ascii="Times New Roman" w:hAnsi="Times New Roman" w:cs="Times New Roman"/>
          <w:sz w:val="24"/>
          <w:szCs w:val="24"/>
        </w:rPr>
        <w:t>ision of trainings; (</w:t>
      </w:r>
      <w:r w:rsidRPr="00451342">
        <w:rPr>
          <w:rFonts w:ascii="Times New Roman" w:hAnsi="Times New Roman" w:cs="Times New Roman"/>
          <w:sz w:val="24"/>
          <w:szCs w:val="24"/>
        </w:rPr>
        <w:t>c) development of entrepreneurship diagnost</w:t>
      </w:r>
      <w:r w:rsidR="00E30BC6">
        <w:rPr>
          <w:rFonts w:ascii="Times New Roman" w:hAnsi="Times New Roman" w:cs="Times New Roman"/>
          <w:sz w:val="24"/>
          <w:szCs w:val="24"/>
        </w:rPr>
        <w:t xml:space="preserve">ic tools for start-up companies and (d) Online platform for economic empowerment of women entrepreneurs and exporters (WEXNET) by </w:t>
      </w:r>
      <w:proofErr w:type="spellStart"/>
      <w:r w:rsidR="00E30BC6">
        <w:rPr>
          <w:rFonts w:ascii="Times New Roman" w:hAnsi="Times New Roman" w:cs="Times New Roman"/>
          <w:sz w:val="24"/>
          <w:szCs w:val="24"/>
        </w:rPr>
        <w:t>MoC</w:t>
      </w:r>
      <w:proofErr w:type="spellEnd"/>
      <w:r w:rsidR="00E30BC6">
        <w:rPr>
          <w:rFonts w:ascii="Times New Roman" w:hAnsi="Times New Roman" w:cs="Times New Roman"/>
          <w:sz w:val="24"/>
          <w:szCs w:val="24"/>
        </w:rPr>
        <w:t xml:space="preserve"> in collaboration with Emerging Pakistan Initiative.</w:t>
      </w:r>
    </w:p>
    <w:p w14:paraId="71D18A09" w14:textId="77777777" w:rsidR="002E5583" w:rsidRPr="00451342" w:rsidRDefault="002E5583" w:rsidP="002E5583">
      <w:pPr>
        <w:pStyle w:val="ListParagraph"/>
        <w:spacing w:after="0" w:line="240" w:lineRule="auto"/>
        <w:contextualSpacing w:val="0"/>
        <w:jc w:val="both"/>
        <w:rPr>
          <w:rFonts w:ascii="Times New Roman" w:hAnsi="Times New Roman" w:cs="Times New Roman"/>
          <w:sz w:val="24"/>
          <w:szCs w:val="24"/>
        </w:rPr>
      </w:pPr>
    </w:p>
    <w:p w14:paraId="0EA9624D" w14:textId="77777777" w:rsidR="002E5583" w:rsidRDefault="00A41141" w:rsidP="00C16B52">
      <w:pPr>
        <w:pStyle w:val="ListParagraph"/>
        <w:numPr>
          <w:ilvl w:val="0"/>
          <w:numId w:val="20"/>
        </w:numPr>
        <w:spacing w:after="0" w:line="240" w:lineRule="auto"/>
        <w:contextualSpacing w:val="0"/>
        <w:jc w:val="both"/>
        <w:rPr>
          <w:rFonts w:ascii="Times New Roman" w:hAnsi="Times New Roman" w:cs="Times New Roman"/>
          <w:b/>
          <w:sz w:val="24"/>
          <w:szCs w:val="24"/>
        </w:rPr>
      </w:pPr>
      <w:r w:rsidRPr="00451342">
        <w:rPr>
          <w:rFonts w:ascii="Times New Roman" w:hAnsi="Times New Roman" w:cs="Times New Roman"/>
          <w:b/>
          <w:sz w:val="24"/>
          <w:szCs w:val="24"/>
        </w:rPr>
        <w:t xml:space="preserve">Empower youth and SMEs for </w:t>
      </w:r>
      <w:r w:rsidR="00FF1C91">
        <w:rPr>
          <w:rFonts w:ascii="Times New Roman" w:hAnsi="Times New Roman" w:cs="Times New Roman"/>
          <w:b/>
          <w:sz w:val="24"/>
          <w:szCs w:val="24"/>
        </w:rPr>
        <w:t>e-Commerce</w:t>
      </w:r>
    </w:p>
    <w:p w14:paraId="132CCE29" w14:textId="77777777" w:rsidR="002E5583" w:rsidRPr="002E5583" w:rsidRDefault="002E5583" w:rsidP="002E5583">
      <w:pPr>
        <w:pStyle w:val="ListParagraph"/>
        <w:spacing w:after="0" w:line="240" w:lineRule="auto"/>
        <w:contextualSpacing w:val="0"/>
        <w:jc w:val="both"/>
        <w:rPr>
          <w:rFonts w:ascii="Times New Roman" w:hAnsi="Times New Roman" w:cs="Times New Roman"/>
          <w:b/>
          <w:sz w:val="24"/>
          <w:szCs w:val="24"/>
        </w:rPr>
      </w:pPr>
    </w:p>
    <w:p w14:paraId="38EDB87D" w14:textId="77777777" w:rsidR="00A41141" w:rsidRDefault="00A41141" w:rsidP="002E5583">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rPr>
        <w:t xml:space="preserve">Pakistan’s large population of </w:t>
      </w:r>
      <w:r w:rsidR="00644F08" w:rsidRPr="00451342">
        <w:rPr>
          <w:rFonts w:ascii="Times New Roman" w:hAnsi="Times New Roman" w:cs="Times New Roman"/>
          <w:sz w:val="24"/>
          <w:szCs w:val="24"/>
        </w:rPr>
        <w:t>online social media-savvy youth</w:t>
      </w:r>
      <w:r w:rsidRPr="00451342">
        <w:rPr>
          <w:rFonts w:ascii="Times New Roman" w:hAnsi="Times New Roman" w:cs="Times New Roman"/>
          <w:sz w:val="24"/>
          <w:szCs w:val="24"/>
        </w:rPr>
        <w:t xml:space="preserve"> offers potential for developing the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sector. In 2016, Pakistan’s 15–29 years of age comprised more than half of all online shoppers. This initiative would aim at soliciting the help of unemployed university graduates to help SMEs build their own websites or create virtual stores on available</w:t>
      </w:r>
      <w:r w:rsidR="00D8235C">
        <w:rPr>
          <w:rFonts w:ascii="Times New Roman" w:hAnsi="Times New Roman" w:cs="Times New Roman"/>
          <w:sz w:val="24"/>
          <w:szCs w:val="24"/>
        </w:rPr>
        <w:t xml:space="preserve"> </w:t>
      </w:r>
      <w:r w:rsidR="00D8235C" w:rsidRPr="00D8235C">
        <w:rPr>
          <w:rFonts w:ascii="Times New Roman" w:hAnsi="Times New Roman" w:cs="Times New Roman"/>
          <w:sz w:val="24"/>
          <w:szCs w:val="24"/>
        </w:rPr>
        <w:t>e-Commerce platforms</w:t>
      </w:r>
      <w:r w:rsidRPr="00D8235C">
        <w:rPr>
          <w:rFonts w:ascii="Times New Roman" w:hAnsi="Times New Roman" w:cs="Times New Roman"/>
          <w:sz w:val="24"/>
          <w:szCs w:val="24"/>
        </w:rPr>
        <w:t>,</w:t>
      </w:r>
      <w:r w:rsidRPr="00451342">
        <w:rPr>
          <w:rFonts w:ascii="Times New Roman" w:hAnsi="Times New Roman" w:cs="Times New Roman"/>
          <w:sz w:val="24"/>
          <w:szCs w:val="24"/>
        </w:rPr>
        <w:t xml:space="preserve"> and promoting freelance opportunities in Urdu</w:t>
      </w:r>
      <w:r w:rsidR="004610EB" w:rsidRPr="00451342">
        <w:rPr>
          <w:rFonts w:ascii="Times New Roman" w:hAnsi="Times New Roman" w:cs="Times New Roman"/>
          <w:sz w:val="24"/>
          <w:szCs w:val="24"/>
        </w:rPr>
        <w:t xml:space="preserve"> and </w:t>
      </w:r>
      <w:r w:rsidR="00644F08" w:rsidRPr="00451342">
        <w:rPr>
          <w:rFonts w:ascii="Times New Roman" w:hAnsi="Times New Roman" w:cs="Times New Roman"/>
          <w:sz w:val="24"/>
          <w:szCs w:val="24"/>
        </w:rPr>
        <w:t>other languages</w:t>
      </w:r>
      <w:r w:rsidRPr="00451342">
        <w:rPr>
          <w:rFonts w:ascii="Times New Roman" w:hAnsi="Times New Roman" w:cs="Times New Roman"/>
          <w:sz w:val="24"/>
          <w:szCs w:val="24"/>
        </w:rPr>
        <w:t xml:space="preserve">. While the Government would play a lead role in </w:t>
      </w:r>
      <w:r w:rsidR="00644F08" w:rsidRPr="00451342">
        <w:rPr>
          <w:rFonts w:ascii="Times New Roman" w:hAnsi="Times New Roman" w:cs="Times New Roman"/>
          <w:sz w:val="24"/>
          <w:szCs w:val="24"/>
        </w:rPr>
        <w:t>catalyzing</w:t>
      </w:r>
      <w:r w:rsidRPr="00451342">
        <w:rPr>
          <w:rFonts w:ascii="Times New Roman" w:hAnsi="Times New Roman" w:cs="Times New Roman"/>
          <w:sz w:val="24"/>
          <w:szCs w:val="24"/>
        </w:rPr>
        <w:t xml:space="preserve">, supporting and coordinating the initiative, it would need to secure a commitment by the private sector to empower youth and SMEs for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This initiative is composed of the following components: (a) </w:t>
      </w:r>
      <w:r w:rsidR="00187B35">
        <w:rPr>
          <w:rFonts w:ascii="Times New Roman" w:hAnsi="Times New Roman" w:cs="Times New Roman"/>
          <w:sz w:val="24"/>
          <w:szCs w:val="24"/>
        </w:rPr>
        <w:t>e</w:t>
      </w:r>
      <w:r w:rsidR="00FF1C91">
        <w:rPr>
          <w:rFonts w:ascii="Times New Roman" w:hAnsi="Times New Roman" w:cs="Times New Roman"/>
          <w:sz w:val="24"/>
          <w:szCs w:val="24"/>
        </w:rPr>
        <w:t>-Commerce</w:t>
      </w:r>
      <w:r w:rsidR="006E2AAB">
        <w:rPr>
          <w:rFonts w:ascii="Times New Roman" w:hAnsi="Times New Roman" w:cs="Times New Roman"/>
          <w:sz w:val="24"/>
          <w:szCs w:val="24"/>
        </w:rPr>
        <w:t xml:space="preserve"> Youth Volunteering Program</w:t>
      </w:r>
      <w:r w:rsidRPr="00451342">
        <w:rPr>
          <w:rFonts w:ascii="Times New Roman" w:hAnsi="Times New Roman" w:cs="Times New Roman"/>
          <w:sz w:val="24"/>
          <w:szCs w:val="24"/>
        </w:rPr>
        <w:t>, aimed at soliciting the help of unemployed university graduates to help SMEs build websites or to create virtual stores on</w:t>
      </w:r>
      <w:r w:rsidR="00BD19D9">
        <w:rPr>
          <w:rFonts w:ascii="Times New Roman" w:hAnsi="Times New Roman" w:cs="Times New Roman"/>
          <w:sz w:val="24"/>
          <w:szCs w:val="24"/>
        </w:rPr>
        <w:t xml:space="preserve"> </w:t>
      </w:r>
      <w:r w:rsidR="00BD19D9" w:rsidRPr="00BD19D9">
        <w:rPr>
          <w:rFonts w:ascii="Times New Roman" w:hAnsi="Times New Roman" w:cs="Times New Roman"/>
          <w:sz w:val="24"/>
          <w:szCs w:val="24"/>
        </w:rPr>
        <w:t>e-Commerce platforms</w:t>
      </w:r>
      <w:r w:rsidRPr="00BD19D9">
        <w:rPr>
          <w:rFonts w:ascii="Times New Roman" w:hAnsi="Times New Roman" w:cs="Times New Roman"/>
          <w:sz w:val="24"/>
          <w:szCs w:val="24"/>
        </w:rPr>
        <w:t>;</w:t>
      </w:r>
      <w:r w:rsidRPr="00451342">
        <w:rPr>
          <w:rFonts w:ascii="Times New Roman" w:hAnsi="Times New Roman" w:cs="Times New Roman"/>
          <w:sz w:val="24"/>
          <w:szCs w:val="24"/>
        </w:rPr>
        <w:t xml:space="preserve"> (b) </w:t>
      </w:r>
      <w:r w:rsidR="00644F08" w:rsidRPr="00451342">
        <w:rPr>
          <w:rFonts w:ascii="Times New Roman" w:hAnsi="Times New Roman" w:cs="Times New Roman"/>
          <w:sz w:val="24"/>
          <w:szCs w:val="24"/>
        </w:rPr>
        <w:t xml:space="preserve">the construction of a local </w:t>
      </w:r>
      <w:r w:rsidRPr="00451342">
        <w:rPr>
          <w:rFonts w:ascii="Times New Roman" w:hAnsi="Times New Roman" w:cs="Times New Roman"/>
          <w:sz w:val="24"/>
          <w:szCs w:val="24"/>
        </w:rPr>
        <w:t xml:space="preserve"> language freelancing platform aimed at connecting freelancers with SMEs seeking assistance with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related services; (c) the formation of a virtual network and platform for young entrepreneurs and freelancers to connect with incubators, entrepreneurial institutes and tech parks targeting </w:t>
      </w:r>
      <w:r w:rsidR="00FF1C91">
        <w:rPr>
          <w:rFonts w:ascii="Times New Roman" w:hAnsi="Times New Roman" w:cs="Times New Roman"/>
          <w:sz w:val="24"/>
          <w:szCs w:val="24"/>
        </w:rPr>
        <w:t>e-Commerce</w:t>
      </w:r>
      <w:r w:rsidRPr="00451342">
        <w:rPr>
          <w:rFonts w:ascii="Times New Roman" w:hAnsi="Times New Roman" w:cs="Times New Roman"/>
          <w:sz w:val="24"/>
          <w:szCs w:val="24"/>
        </w:rPr>
        <w:t xml:space="preserve"> and digital market opportunities; and (d) the creation of digital content and a marketing hub for Urdu</w:t>
      </w:r>
      <w:r w:rsidR="00644F08" w:rsidRPr="00451342">
        <w:rPr>
          <w:rFonts w:ascii="Times New Roman" w:hAnsi="Times New Roman" w:cs="Times New Roman"/>
          <w:sz w:val="24"/>
          <w:szCs w:val="24"/>
        </w:rPr>
        <w:t xml:space="preserve"> and English </w:t>
      </w:r>
      <w:r w:rsidRPr="00451342">
        <w:rPr>
          <w:rFonts w:ascii="Times New Roman" w:hAnsi="Times New Roman" w:cs="Times New Roman"/>
          <w:sz w:val="24"/>
          <w:szCs w:val="24"/>
        </w:rPr>
        <w:t xml:space="preserve"> content in the industry’s key tech parks aimed at leverag</w:t>
      </w:r>
      <w:r w:rsidR="00C129BA">
        <w:rPr>
          <w:rFonts w:ascii="Times New Roman" w:hAnsi="Times New Roman" w:cs="Times New Roman"/>
          <w:sz w:val="24"/>
          <w:szCs w:val="24"/>
        </w:rPr>
        <w:t xml:space="preserve">ing the large youth population </w:t>
      </w:r>
      <w:r w:rsidRPr="00451342">
        <w:rPr>
          <w:rFonts w:ascii="Times New Roman" w:hAnsi="Times New Roman" w:cs="Times New Roman"/>
          <w:sz w:val="24"/>
          <w:szCs w:val="24"/>
        </w:rPr>
        <w:t xml:space="preserve">. </w:t>
      </w:r>
    </w:p>
    <w:p w14:paraId="12CB52BA" w14:textId="77777777" w:rsidR="00C129BA" w:rsidRPr="00451342" w:rsidRDefault="00C129BA" w:rsidP="002E5583">
      <w:pPr>
        <w:pStyle w:val="ListParagraph"/>
        <w:spacing w:after="0" w:line="240" w:lineRule="auto"/>
        <w:contextualSpacing w:val="0"/>
        <w:jc w:val="both"/>
        <w:rPr>
          <w:rFonts w:ascii="Times New Roman" w:hAnsi="Times New Roman" w:cs="Times New Roman"/>
          <w:sz w:val="24"/>
          <w:szCs w:val="24"/>
        </w:rPr>
      </w:pPr>
    </w:p>
    <w:p w14:paraId="1D316FB5" w14:textId="77777777" w:rsidR="00C129BA" w:rsidRDefault="00C129BA">
      <w:pPr>
        <w:rPr>
          <w:rFonts w:ascii="Times New Roman" w:hAnsi="Times New Roman" w:cs="Times New Roman"/>
          <w:b/>
          <w:sz w:val="24"/>
          <w:szCs w:val="24"/>
        </w:rPr>
      </w:pPr>
      <w:r>
        <w:rPr>
          <w:rFonts w:ascii="Times New Roman" w:hAnsi="Times New Roman" w:cs="Times New Roman"/>
          <w:b/>
          <w:sz w:val="24"/>
          <w:szCs w:val="24"/>
        </w:rPr>
        <w:br w:type="page"/>
      </w:r>
    </w:p>
    <w:p w14:paraId="0C9726D5" w14:textId="77777777" w:rsidR="00A41141" w:rsidRDefault="00A41141" w:rsidP="00C16B52">
      <w:pPr>
        <w:pStyle w:val="ListParagraph"/>
        <w:numPr>
          <w:ilvl w:val="0"/>
          <w:numId w:val="20"/>
        </w:numPr>
        <w:spacing w:after="0" w:line="240" w:lineRule="auto"/>
        <w:contextualSpacing w:val="0"/>
        <w:jc w:val="both"/>
        <w:rPr>
          <w:rFonts w:ascii="Times New Roman" w:hAnsi="Times New Roman" w:cs="Times New Roman"/>
          <w:b/>
          <w:sz w:val="24"/>
          <w:szCs w:val="24"/>
        </w:rPr>
      </w:pPr>
      <w:r w:rsidRPr="00451342">
        <w:rPr>
          <w:rFonts w:ascii="Times New Roman" w:hAnsi="Times New Roman" w:cs="Times New Roman"/>
          <w:b/>
          <w:sz w:val="24"/>
          <w:szCs w:val="24"/>
        </w:rPr>
        <w:lastRenderedPageBreak/>
        <w:t>Access to Finance for SMEs to promote digitization in Pakistan</w:t>
      </w:r>
    </w:p>
    <w:p w14:paraId="1DB97613" w14:textId="77777777" w:rsidR="00C129BA" w:rsidRPr="00451342" w:rsidRDefault="00C129BA" w:rsidP="00C129BA">
      <w:pPr>
        <w:pStyle w:val="ListParagraph"/>
        <w:spacing w:after="0" w:line="240" w:lineRule="auto"/>
        <w:contextualSpacing w:val="0"/>
        <w:jc w:val="both"/>
        <w:rPr>
          <w:rFonts w:ascii="Times New Roman" w:hAnsi="Times New Roman" w:cs="Times New Roman"/>
          <w:b/>
          <w:sz w:val="24"/>
          <w:szCs w:val="24"/>
        </w:rPr>
      </w:pPr>
    </w:p>
    <w:p w14:paraId="6EF36F52" w14:textId="77777777" w:rsidR="00A41141" w:rsidRDefault="00A41141" w:rsidP="002E5583">
      <w:pPr>
        <w:pStyle w:val="ListParagraph"/>
        <w:spacing w:after="0" w:line="240" w:lineRule="auto"/>
        <w:contextualSpacing w:val="0"/>
        <w:jc w:val="both"/>
        <w:rPr>
          <w:rFonts w:ascii="Times New Roman" w:hAnsi="Times New Roman" w:cs="Times New Roman"/>
          <w:sz w:val="24"/>
          <w:szCs w:val="24"/>
        </w:rPr>
      </w:pPr>
      <w:r w:rsidRPr="00451342">
        <w:rPr>
          <w:rFonts w:ascii="Times New Roman" w:hAnsi="Times New Roman" w:cs="Times New Roman"/>
          <w:sz w:val="24"/>
          <w:szCs w:val="24"/>
        </w:rPr>
        <w:t xml:space="preserve">A coordinated micro finance </w:t>
      </w:r>
      <w:r w:rsidR="0011052E">
        <w:rPr>
          <w:rFonts w:ascii="Times New Roman" w:hAnsi="Times New Roman" w:cs="Times New Roman"/>
          <w:sz w:val="24"/>
          <w:szCs w:val="24"/>
        </w:rPr>
        <w:t>program</w:t>
      </w:r>
      <w:r w:rsidR="00892C37">
        <w:rPr>
          <w:rFonts w:ascii="Times New Roman" w:hAnsi="Times New Roman" w:cs="Times New Roman"/>
          <w:sz w:val="24"/>
          <w:szCs w:val="24"/>
        </w:rPr>
        <w:t>,</w:t>
      </w:r>
      <w:r w:rsidR="00892C37" w:rsidRPr="00451342">
        <w:rPr>
          <w:rFonts w:ascii="Times New Roman" w:hAnsi="Times New Roman" w:cs="Times New Roman"/>
          <w:sz w:val="24"/>
          <w:szCs w:val="24"/>
        </w:rPr>
        <w:t xml:space="preserve"> </w:t>
      </w:r>
      <w:r w:rsidR="00892C37">
        <w:rPr>
          <w:rFonts w:ascii="Times New Roman" w:hAnsi="Times New Roman" w:cs="Times New Roman"/>
          <w:sz w:val="24"/>
          <w:szCs w:val="24"/>
        </w:rPr>
        <w:t>in</w:t>
      </w:r>
      <w:r w:rsidRPr="00451342">
        <w:rPr>
          <w:rFonts w:ascii="Times New Roman" w:hAnsi="Times New Roman" w:cs="Times New Roman"/>
          <w:sz w:val="24"/>
          <w:szCs w:val="24"/>
        </w:rPr>
        <w:t xml:space="preserve"> collaboration with all micro credit financing facilities </w:t>
      </w:r>
      <w:r w:rsidR="00097DCC">
        <w:rPr>
          <w:rFonts w:ascii="Times New Roman" w:hAnsi="Times New Roman" w:cs="Times New Roman"/>
          <w:sz w:val="24"/>
          <w:szCs w:val="24"/>
        </w:rPr>
        <w:t xml:space="preserve">shall be launched </w:t>
      </w:r>
      <w:r w:rsidRPr="00451342">
        <w:rPr>
          <w:rFonts w:ascii="Times New Roman" w:hAnsi="Times New Roman" w:cs="Times New Roman"/>
          <w:sz w:val="24"/>
          <w:szCs w:val="24"/>
        </w:rPr>
        <w:t>with a view to support backend service providers as well as new online market places.</w:t>
      </w:r>
    </w:p>
    <w:p w14:paraId="0C029461" w14:textId="77777777" w:rsidR="002E5583" w:rsidRPr="00451342" w:rsidRDefault="002E5583" w:rsidP="002E5583">
      <w:pPr>
        <w:pStyle w:val="ListParagraph"/>
        <w:spacing w:after="0" w:line="240" w:lineRule="auto"/>
        <w:contextualSpacing w:val="0"/>
        <w:jc w:val="both"/>
        <w:rPr>
          <w:rFonts w:ascii="Times New Roman" w:hAnsi="Times New Roman" w:cs="Times New Roman"/>
          <w:sz w:val="24"/>
          <w:szCs w:val="24"/>
        </w:rPr>
      </w:pPr>
    </w:p>
    <w:p w14:paraId="5A02FCD1" w14:textId="77777777" w:rsidR="002E5583" w:rsidRDefault="00A41141" w:rsidP="00C16B52">
      <w:pPr>
        <w:pStyle w:val="ListParagraph"/>
        <w:numPr>
          <w:ilvl w:val="0"/>
          <w:numId w:val="20"/>
        </w:numPr>
        <w:spacing w:after="0" w:line="240" w:lineRule="auto"/>
        <w:contextualSpacing w:val="0"/>
        <w:jc w:val="both"/>
        <w:rPr>
          <w:rFonts w:ascii="Times New Roman" w:hAnsi="Times New Roman" w:cs="Times New Roman"/>
          <w:b/>
          <w:sz w:val="24"/>
          <w:szCs w:val="24"/>
        </w:rPr>
      </w:pPr>
      <w:r w:rsidRPr="00451342">
        <w:rPr>
          <w:rFonts w:ascii="Times New Roman" w:hAnsi="Times New Roman" w:cs="Times New Roman"/>
          <w:b/>
          <w:sz w:val="24"/>
          <w:szCs w:val="24"/>
        </w:rPr>
        <w:t>Skill Development program</w:t>
      </w:r>
    </w:p>
    <w:p w14:paraId="3FA9C4E1" w14:textId="77777777" w:rsidR="002E5583" w:rsidRPr="002E5583" w:rsidRDefault="002E5583" w:rsidP="002E5583">
      <w:pPr>
        <w:pStyle w:val="ListParagraph"/>
        <w:spacing w:after="0" w:line="240" w:lineRule="auto"/>
        <w:contextualSpacing w:val="0"/>
        <w:jc w:val="both"/>
        <w:rPr>
          <w:rFonts w:ascii="Times New Roman" w:hAnsi="Times New Roman" w:cs="Times New Roman"/>
          <w:b/>
          <w:sz w:val="24"/>
          <w:szCs w:val="24"/>
        </w:rPr>
      </w:pPr>
    </w:p>
    <w:p w14:paraId="6EF2B53E" w14:textId="77777777" w:rsidR="00684E43" w:rsidRPr="00451342" w:rsidRDefault="00F55344" w:rsidP="002E5583">
      <w:pPr>
        <w:pStyle w:val="ListParagraph"/>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To promote </w:t>
      </w:r>
      <w:r w:rsidR="00FF1C91">
        <w:rPr>
          <w:rFonts w:ascii="Times New Roman" w:hAnsi="Times New Roman" w:cs="Times New Roman"/>
          <w:sz w:val="24"/>
          <w:szCs w:val="24"/>
        </w:rPr>
        <w:t>e-Commerce</w:t>
      </w:r>
      <w:r w:rsidR="00A41141" w:rsidRPr="00451342">
        <w:rPr>
          <w:rFonts w:ascii="Times New Roman" w:hAnsi="Times New Roman" w:cs="Times New Roman"/>
          <w:sz w:val="24"/>
          <w:szCs w:val="24"/>
        </w:rPr>
        <w:t xml:space="preserve"> as a business opportunity and employment tool, private and public sector will have coordinated programs for skill development at Provincial and District level in collaboration </w:t>
      </w:r>
      <w:r w:rsidRPr="00451342">
        <w:rPr>
          <w:rFonts w:ascii="Times New Roman" w:hAnsi="Times New Roman" w:cs="Times New Roman"/>
          <w:sz w:val="24"/>
          <w:szCs w:val="24"/>
        </w:rPr>
        <w:t xml:space="preserve">with </w:t>
      </w:r>
      <w:r w:rsidR="00CE62A3">
        <w:rPr>
          <w:rFonts w:ascii="Times New Roman" w:hAnsi="Times New Roman" w:cs="Times New Roman"/>
          <w:sz w:val="24"/>
          <w:szCs w:val="24"/>
        </w:rPr>
        <w:t xml:space="preserve">the </w:t>
      </w:r>
      <w:r w:rsidRPr="00451342">
        <w:rPr>
          <w:rFonts w:ascii="Times New Roman" w:hAnsi="Times New Roman" w:cs="Times New Roman"/>
          <w:sz w:val="24"/>
          <w:szCs w:val="24"/>
        </w:rPr>
        <w:t>program</w:t>
      </w:r>
      <w:r w:rsidR="00A41141" w:rsidRPr="00451342">
        <w:rPr>
          <w:rFonts w:ascii="Times New Roman" w:hAnsi="Times New Roman" w:cs="Times New Roman"/>
          <w:sz w:val="24"/>
          <w:szCs w:val="24"/>
        </w:rPr>
        <w:t>.</w:t>
      </w:r>
      <w:r w:rsidR="00223D3C" w:rsidRPr="00451342">
        <w:rPr>
          <w:rFonts w:ascii="Times New Roman" w:hAnsi="Times New Roman" w:cs="Times New Roman"/>
          <w:sz w:val="24"/>
          <w:szCs w:val="24"/>
        </w:rPr>
        <w:t xml:space="preserve"> Up scaling </w:t>
      </w:r>
      <w:r w:rsidR="002E5583" w:rsidRPr="00451342">
        <w:rPr>
          <w:rFonts w:ascii="Times New Roman" w:hAnsi="Times New Roman" w:cs="Times New Roman"/>
          <w:sz w:val="24"/>
          <w:szCs w:val="24"/>
        </w:rPr>
        <w:t xml:space="preserve">of </w:t>
      </w:r>
      <w:proofErr w:type="spellStart"/>
      <w:r w:rsidR="002E5583" w:rsidRPr="00451342">
        <w:rPr>
          <w:rFonts w:ascii="Times New Roman" w:hAnsi="Times New Roman" w:cs="Times New Roman"/>
          <w:sz w:val="24"/>
          <w:szCs w:val="24"/>
        </w:rPr>
        <w:t>Digiskills</w:t>
      </w:r>
      <w:proofErr w:type="spellEnd"/>
      <w:r w:rsidR="00A1626B">
        <w:rPr>
          <w:rFonts w:ascii="Times New Roman" w:hAnsi="Times New Roman" w:cs="Times New Roman"/>
          <w:sz w:val="24"/>
          <w:szCs w:val="24"/>
        </w:rPr>
        <w:t xml:space="preserve"> Programs </w:t>
      </w:r>
      <w:r w:rsidR="001C156D">
        <w:rPr>
          <w:rFonts w:ascii="Times New Roman" w:hAnsi="Times New Roman" w:cs="Times New Roman"/>
          <w:sz w:val="24"/>
          <w:szCs w:val="24"/>
        </w:rPr>
        <w:t>shall be done at the district level.</w:t>
      </w:r>
    </w:p>
    <w:p w14:paraId="701FECA1" w14:textId="77777777" w:rsidR="00684E43" w:rsidRPr="00451342" w:rsidRDefault="00684E43">
      <w:pPr>
        <w:rPr>
          <w:rFonts w:ascii="Times New Roman" w:hAnsi="Times New Roman" w:cs="Times New Roman"/>
          <w:sz w:val="24"/>
          <w:szCs w:val="24"/>
        </w:rPr>
      </w:pPr>
      <w:r w:rsidRPr="00451342">
        <w:rPr>
          <w:rFonts w:ascii="Times New Roman" w:hAnsi="Times New Roman" w:cs="Times New Roman"/>
          <w:sz w:val="24"/>
          <w:szCs w:val="24"/>
        </w:rPr>
        <w:br w:type="page"/>
      </w:r>
    </w:p>
    <w:p w14:paraId="13C5C5EA" w14:textId="77777777" w:rsidR="0031605C" w:rsidRPr="00622C0C" w:rsidRDefault="00622C0C" w:rsidP="00622C0C">
      <w:pPr>
        <w:jc w:val="right"/>
        <w:outlineLvl w:val="0"/>
        <w:rPr>
          <w:rFonts w:ascii="Times New Roman" w:hAnsi="Times New Roman" w:cs="Times New Roman"/>
          <w:b/>
          <w:bCs/>
          <w:color w:val="000000"/>
          <w:sz w:val="24"/>
          <w:szCs w:val="24"/>
          <w:u w:val="single"/>
        </w:rPr>
      </w:pPr>
      <w:r w:rsidRPr="00622C0C">
        <w:rPr>
          <w:rFonts w:ascii="Times New Roman" w:hAnsi="Times New Roman" w:cs="Times New Roman"/>
          <w:b/>
          <w:bCs/>
          <w:color w:val="000000"/>
          <w:sz w:val="24"/>
          <w:szCs w:val="24"/>
          <w:u w:val="single"/>
        </w:rPr>
        <w:lastRenderedPageBreak/>
        <w:t>Annexure-IV</w:t>
      </w:r>
    </w:p>
    <w:p w14:paraId="25466B5D" w14:textId="77777777" w:rsidR="00684E43" w:rsidRPr="00451342" w:rsidRDefault="00622C0C" w:rsidP="00622C0C">
      <w:pPr>
        <w:rPr>
          <w:rFonts w:ascii="Times New Roman" w:hAnsi="Times New Roman" w:cs="Times New Roman"/>
          <w:b/>
          <w:sz w:val="24"/>
          <w:szCs w:val="24"/>
          <w:u w:val="single"/>
        </w:rPr>
      </w:pPr>
      <w:r>
        <w:rPr>
          <w:rFonts w:ascii="Times New Roman" w:hAnsi="Times New Roman" w:cs="Times New Roman"/>
          <w:b/>
          <w:smallCaps/>
          <w:sz w:val="24"/>
          <w:szCs w:val="24"/>
          <w:lang w:val="en-GB"/>
        </w:rPr>
        <w:t xml:space="preserve">Code of Conduct for </w:t>
      </w:r>
      <w:r w:rsidR="00765B7C">
        <w:rPr>
          <w:rFonts w:ascii="Times New Roman" w:hAnsi="Times New Roman" w:cs="Times New Roman"/>
          <w:b/>
          <w:smallCaps/>
          <w:sz w:val="24"/>
          <w:szCs w:val="24"/>
          <w:lang w:val="en-GB"/>
        </w:rPr>
        <w:t xml:space="preserve">all e-Commerce Businesses </w:t>
      </w:r>
    </w:p>
    <w:p w14:paraId="1991A1F5" w14:textId="77777777" w:rsidR="000A7F33" w:rsidRPr="000A7F33" w:rsidRDefault="00684E43" w:rsidP="000A7F33">
      <w:pPr>
        <w:pStyle w:val="ListParagraph"/>
        <w:spacing w:after="0" w:line="240" w:lineRule="auto"/>
        <w:contextualSpacing w:val="0"/>
        <w:jc w:val="both"/>
        <w:rPr>
          <w:rFonts w:ascii="Times New Roman" w:hAnsi="Times New Roman" w:cs="Times New Roman"/>
          <w:i/>
          <w:sz w:val="24"/>
          <w:szCs w:val="24"/>
          <w:lang w:val="en-GB"/>
        </w:rPr>
      </w:pPr>
      <w:r w:rsidRPr="000A7F33">
        <w:rPr>
          <w:rFonts w:ascii="Times New Roman" w:hAnsi="Times New Roman" w:cs="Times New Roman"/>
          <w:sz w:val="24"/>
          <w:szCs w:val="24"/>
        </w:rPr>
        <w:t xml:space="preserve">This code of conduct shall be applicable to </w:t>
      </w:r>
      <w:r w:rsidR="000A7F33">
        <w:rPr>
          <w:rFonts w:ascii="Times New Roman" w:hAnsi="Times New Roman" w:cs="Times New Roman"/>
          <w:sz w:val="24"/>
          <w:szCs w:val="24"/>
        </w:rPr>
        <w:t xml:space="preserve">all </w:t>
      </w:r>
      <w:r w:rsidR="000A7F33" w:rsidRPr="000A7F33">
        <w:rPr>
          <w:rFonts w:ascii="Times New Roman" w:hAnsi="Times New Roman" w:cs="Times New Roman"/>
          <w:b/>
          <w:sz w:val="24"/>
          <w:szCs w:val="24"/>
          <w:lang w:val="en-GB"/>
        </w:rPr>
        <w:t>e-Commerce</w:t>
      </w:r>
      <w:r w:rsidR="000A7F33">
        <w:rPr>
          <w:rFonts w:ascii="Times New Roman" w:hAnsi="Times New Roman" w:cs="Times New Roman"/>
          <w:b/>
          <w:sz w:val="24"/>
          <w:szCs w:val="24"/>
          <w:lang w:val="en-GB"/>
        </w:rPr>
        <w:t xml:space="preserve"> businesses whereas </w:t>
      </w:r>
      <w:r w:rsidR="000A7F33">
        <w:rPr>
          <w:rFonts w:ascii="Times New Roman" w:hAnsi="Times New Roman" w:cs="Times New Roman"/>
          <w:sz w:val="24"/>
          <w:szCs w:val="24"/>
          <w:lang w:val="en-GB"/>
        </w:rPr>
        <w:t>e-Commerce is</w:t>
      </w:r>
      <w:r w:rsidR="000A7F33" w:rsidRPr="000A7F33">
        <w:rPr>
          <w:rFonts w:ascii="Times New Roman" w:hAnsi="Times New Roman" w:cs="Times New Roman"/>
          <w:sz w:val="24"/>
          <w:szCs w:val="24"/>
          <w:lang w:val="en-GB"/>
        </w:rPr>
        <w:t xml:space="preserve"> defined as </w:t>
      </w:r>
      <w:r w:rsidR="000A7F33" w:rsidRPr="000A7F33">
        <w:rPr>
          <w:rFonts w:ascii="Times New Roman" w:hAnsi="Times New Roman" w:cs="Times New Roman"/>
          <w:i/>
          <w:sz w:val="24"/>
          <w:szCs w:val="24"/>
          <w:lang w:val="en-GB"/>
        </w:rPr>
        <w:t>buying and selling of goods or services including digital products through electronic transactions conducted via the internet or other computer-mediated (online communication) networks.</w:t>
      </w:r>
    </w:p>
    <w:p w14:paraId="02FEFF50" w14:textId="77777777" w:rsidR="00CB3CBD" w:rsidRPr="00451342" w:rsidRDefault="00CB3CBD" w:rsidP="00684E43">
      <w:pPr>
        <w:pStyle w:val="Default"/>
        <w:jc w:val="both"/>
        <w:rPr>
          <w:i/>
        </w:rPr>
      </w:pPr>
    </w:p>
    <w:p w14:paraId="0B95423C" w14:textId="77777777" w:rsidR="00684E43" w:rsidRPr="00451342" w:rsidRDefault="00684E43" w:rsidP="00C16B52">
      <w:pPr>
        <w:pStyle w:val="Default"/>
        <w:numPr>
          <w:ilvl w:val="0"/>
          <w:numId w:val="21"/>
        </w:numPr>
        <w:jc w:val="both"/>
        <w:rPr>
          <w:b/>
        </w:rPr>
      </w:pPr>
      <w:r w:rsidRPr="00451342">
        <w:rPr>
          <w:b/>
        </w:rPr>
        <w:t>Disclosure requirements / Consumer Protection</w:t>
      </w:r>
    </w:p>
    <w:p w14:paraId="781AA4AE" w14:textId="77777777" w:rsidR="00684E43" w:rsidRPr="00451342" w:rsidRDefault="00684E43" w:rsidP="00684E43">
      <w:pPr>
        <w:pStyle w:val="Default"/>
        <w:jc w:val="both"/>
      </w:pPr>
    </w:p>
    <w:p w14:paraId="312C907A" w14:textId="77777777" w:rsidR="00684E43" w:rsidRPr="00451342" w:rsidRDefault="00684E43" w:rsidP="0036789A">
      <w:pPr>
        <w:pStyle w:val="Default"/>
        <w:numPr>
          <w:ilvl w:val="0"/>
          <w:numId w:val="22"/>
        </w:numPr>
        <w:jc w:val="both"/>
      </w:pPr>
      <w:r w:rsidRPr="00451342">
        <w:t>Prices of goods and services offered on platforms shall be clearly displayed on the website/App.  In case of physical goods prices should also be clearly displayed on packaging and invoices.  In case of failure a complaint may be sent to the concerned Consumer Protection Council which shall take action against the</w:t>
      </w:r>
      <w:r w:rsidR="0036789A">
        <w:t xml:space="preserve"> </w:t>
      </w:r>
      <w:r w:rsidR="0036789A" w:rsidRPr="0036789A">
        <w:t>e-Commerce platforms</w:t>
      </w:r>
      <w:r w:rsidRPr="0036789A">
        <w:t>.</w:t>
      </w:r>
    </w:p>
    <w:p w14:paraId="15AF6AD2" w14:textId="77777777" w:rsidR="00684E43" w:rsidRPr="00451342" w:rsidRDefault="00684E43" w:rsidP="00622C0C">
      <w:pPr>
        <w:pStyle w:val="Default"/>
        <w:ind w:left="1080"/>
        <w:jc w:val="both"/>
      </w:pPr>
    </w:p>
    <w:p w14:paraId="05A1AD3F" w14:textId="77777777" w:rsidR="00684E43" w:rsidRPr="00451342" w:rsidRDefault="00684E43" w:rsidP="00C16B52">
      <w:pPr>
        <w:pStyle w:val="Default"/>
        <w:numPr>
          <w:ilvl w:val="0"/>
          <w:numId w:val="22"/>
        </w:numPr>
        <w:jc w:val="both"/>
      </w:pPr>
      <w:r w:rsidRPr="00451342">
        <w:t xml:space="preserve">All </w:t>
      </w:r>
      <w:r w:rsidR="009A5A2C">
        <w:t xml:space="preserve">e-Commerce platforms </w:t>
      </w:r>
      <w:r w:rsidRPr="00451342">
        <w:t>shall make full disclosure on their websites/Apps regarding data collection.  Such disclosure shall also include disclosure about the facility where such data shall be stored and purpose for which it may be used.</w:t>
      </w:r>
    </w:p>
    <w:p w14:paraId="267FEAC8" w14:textId="77777777" w:rsidR="00684E43" w:rsidRPr="00451342" w:rsidRDefault="00684E43" w:rsidP="00622C0C">
      <w:pPr>
        <w:pStyle w:val="Default"/>
        <w:ind w:left="1080"/>
        <w:jc w:val="both"/>
      </w:pPr>
    </w:p>
    <w:p w14:paraId="145ECA88" w14:textId="77777777" w:rsidR="00684E43" w:rsidRPr="00451342" w:rsidRDefault="00684E43" w:rsidP="00C16B52">
      <w:pPr>
        <w:pStyle w:val="Default"/>
        <w:numPr>
          <w:ilvl w:val="0"/>
          <w:numId w:val="22"/>
        </w:numPr>
        <w:jc w:val="both"/>
      </w:pPr>
      <w:r w:rsidRPr="00451342">
        <w:t>Online platforms/websites/Apps shall provide information about the sellers of products.  The information shall be provided as clearly as possible and shall contain details to enable consumers to contact the seller.  Such information should include name (of individual or business entity), address, telephonic contact and email address of the seller.</w:t>
      </w:r>
    </w:p>
    <w:p w14:paraId="138C8F03" w14:textId="77777777" w:rsidR="00684E43" w:rsidRPr="00451342" w:rsidRDefault="00684E43" w:rsidP="00622C0C">
      <w:pPr>
        <w:pStyle w:val="Default"/>
        <w:ind w:left="1080"/>
        <w:jc w:val="both"/>
      </w:pPr>
    </w:p>
    <w:p w14:paraId="12572422" w14:textId="77777777" w:rsidR="00683321" w:rsidRDefault="00684E43" w:rsidP="00C16B52">
      <w:pPr>
        <w:pStyle w:val="Default"/>
        <w:numPr>
          <w:ilvl w:val="0"/>
          <w:numId w:val="22"/>
        </w:numPr>
        <w:jc w:val="both"/>
      </w:pPr>
      <w:r w:rsidRPr="00451342">
        <w:t xml:space="preserve">All </w:t>
      </w:r>
      <w:r w:rsidR="009A5A2C">
        <w:t xml:space="preserve">e-Commerce platforms </w:t>
      </w:r>
      <w:r w:rsidRPr="00451342">
        <w:t>and auction places shall clearly display cell/phone number, email address on a complaint form for redressing consumers’ complaints.  In addition, a system shall be installed for issuing acknowledgements, manually or automatically, of receipt of complaints.  The acknowledgements shall also disclose the process and timelines for expeditious resolution of complaints.</w:t>
      </w:r>
    </w:p>
    <w:p w14:paraId="3411EF1D" w14:textId="77777777" w:rsidR="00622C0C" w:rsidRPr="00451342" w:rsidRDefault="00622C0C" w:rsidP="00622C0C">
      <w:pPr>
        <w:pStyle w:val="Default"/>
        <w:jc w:val="both"/>
      </w:pPr>
    </w:p>
    <w:p w14:paraId="2F0EFF4E" w14:textId="77777777" w:rsidR="00683321" w:rsidRPr="00451342" w:rsidRDefault="009A5A2C" w:rsidP="00C16B52">
      <w:pPr>
        <w:pStyle w:val="Default"/>
        <w:numPr>
          <w:ilvl w:val="0"/>
          <w:numId w:val="22"/>
        </w:numPr>
        <w:jc w:val="both"/>
        <w:rPr>
          <w:color w:val="auto"/>
        </w:rPr>
      </w:pPr>
      <w:r>
        <w:rPr>
          <w:color w:val="auto"/>
        </w:rPr>
        <w:t xml:space="preserve">All </w:t>
      </w:r>
      <w:r>
        <w:t>e-Commerce platforms</w:t>
      </w:r>
      <w:r w:rsidR="00683321" w:rsidRPr="00451342">
        <w:rPr>
          <w:color w:val="auto"/>
        </w:rPr>
        <w:t xml:space="preserve">/websites/Apps already doing business with different names/ domain names shall provide on their websites </w:t>
      </w:r>
      <w:r w:rsidR="001B3FF1" w:rsidRPr="00451342">
        <w:rPr>
          <w:color w:val="auto"/>
        </w:rPr>
        <w:t>the name by which they are already</w:t>
      </w:r>
      <w:r w:rsidR="00683321" w:rsidRPr="00451342">
        <w:rPr>
          <w:color w:val="auto"/>
        </w:rPr>
        <w:t xml:space="preserve"> registered with SECP along with customer universal identification number (CUIN).</w:t>
      </w:r>
    </w:p>
    <w:p w14:paraId="6D653005" w14:textId="77777777" w:rsidR="00684E43" w:rsidRPr="00451342" w:rsidRDefault="00684E43" w:rsidP="00683321">
      <w:pPr>
        <w:pStyle w:val="Default"/>
        <w:ind w:left="1080"/>
        <w:jc w:val="both"/>
      </w:pPr>
    </w:p>
    <w:p w14:paraId="5DF0241B" w14:textId="77777777" w:rsidR="00684E43" w:rsidRPr="00451342" w:rsidRDefault="00684E43" w:rsidP="00C16B52">
      <w:pPr>
        <w:pStyle w:val="Default"/>
        <w:numPr>
          <w:ilvl w:val="0"/>
          <w:numId w:val="21"/>
        </w:numPr>
        <w:jc w:val="both"/>
        <w:rPr>
          <w:b/>
        </w:rPr>
      </w:pPr>
      <w:r w:rsidRPr="00451342">
        <w:rPr>
          <w:b/>
        </w:rPr>
        <w:t>Compliance with applicable Laws</w:t>
      </w:r>
    </w:p>
    <w:p w14:paraId="60A5F60D" w14:textId="77777777" w:rsidR="00684E43" w:rsidRPr="00451342" w:rsidRDefault="00684E43" w:rsidP="00684E43">
      <w:pPr>
        <w:pStyle w:val="Default"/>
        <w:jc w:val="both"/>
      </w:pPr>
    </w:p>
    <w:p w14:paraId="59DD2D2F" w14:textId="77777777" w:rsidR="00684E43" w:rsidRPr="00451342" w:rsidRDefault="00684E43" w:rsidP="00C16B52">
      <w:pPr>
        <w:pStyle w:val="Default"/>
        <w:numPr>
          <w:ilvl w:val="0"/>
          <w:numId w:val="23"/>
        </w:numPr>
        <w:jc w:val="both"/>
      </w:pPr>
      <w:r w:rsidRPr="00451342">
        <w:t xml:space="preserve">Goods shipped from across the border shall be channelized through Customs.  </w:t>
      </w:r>
    </w:p>
    <w:p w14:paraId="151B4376" w14:textId="77777777" w:rsidR="00684E43" w:rsidRPr="00451342" w:rsidRDefault="00684E43" w:rsidP="00622C0C">
      <w:pPr>
        <w:pStyle w:val="Default"/>
        <w:ind w:left="1080"/>
        <w:jc w:val="both"/>
      </w:pPr>
    </w:p>
    <w:p w14:paraId="51F7C21C" w14:textId="77777777" w:rsidR="00684E43" w:rsidRPr="00451342" w:rsidRDefault="00684E43" w:rsidP="00C16B52">
      <w:pPr>
        <w:pStyle w:val="Default"/>
        <w:numPr>
          <w:ilvl w:val="0"/>
          <w:numId w:val="23"/>
        </w:numPr>
        <w:jc w:val="both"/>
      </w:pPr>
      <w:r w:rsidRPr="00451342">
        <w:t>Consumer/Business Payments from Pakistani banks and payment gateways to unauthorized and unregistered (GST non-compliant) sites/apps shall be barred.</w:t>
      </w:r>
    </w:p>
    <w:p w14:paraId="28DE8783" w14:textId="77777777" w:rsidR="00684E43" w:rsidRPr="00451342" w:rsidRDefault="00684E43" w:rsidP="00622C0C">
      <w:pPr>
        <w:pStyle w:val="Default"/>
        <w:ind w:left="1080"/>
        <w:jc w:val="both"/>
      </w:pPr>
    </w:p>
    <w:p w14:paraId="7C01702C" w14:textId="77777777" w:rsidR="00622C0C" w:rsidRDefault="002C27C1" w:rsidP="00C16B52">
      <w:pPr>
        <w:pStyle w:val="Default"/>
        <w:numPr>
          <w:ilvl w:val="0"/>
          <w:numId w:val="23"/>
        </w:numPr>
        <w:jc w:val="both"/>
      </w:pPr>
      <w:r>
        <w:t>e-Commerce platforms</w:t>
      </w:r>
      <w:r w:rsidR="00684E43" w:rsidRPr="00451342">
        <w:t xml:space="preserve"> shall ensure compliance with all applicable laws</w:t>
      </w:r>
      <w:r w:rsidR="00321BBE" w:rsidRPr="00451342">
        <w:t>.</w:t>
      </w:r>
    </w:p>
    <w:p w14:paraId="5E39420B" w14:textId="77777777" w:rsidR="00622C0C" w:rsidRDefault="00622C0C" w:rsidP="00622C0C">
      <w:pPr>
        <w:pStyle w:val="ListParagraph"/>
        <w:spacing w:after="0"/>
        <w:contextualSpacing w:val="0"/>
      </w:pPr>
    </w:p>
    <w:p w14:paraId="55A775CA" w14:textId="77777777" w:rsidR="00622C0C" w:rsidRDefault="00684E43" w:rsidP="00C16B52">
      <w:pPr>
        <w:pStyle w:val="Default"/>
        <w:numPr>
          <w:ilvl w:val="0"/>
          <w:numId w:val="23"/>
        </w:numPr>
        <w:jc w:val="both"/>
      </w:pPr>
      <w:r w:rsidRPr="00451342">
        <w:lastRenderedPageBreak/>
        <w:t xml:space="preserve">The concerned </w:t>
      </w:r>
      <w:r w:rsidR="004765CA">
        <w:t xml:space="preserve">e-Commerce platform </w:t>
      </w:r>
      <w:r w:rsidRPr="00451342">
        <w:t xml:space="preserve">shall </w:t>
      </w:r>
      <w:r w:rsidR="00B477C4">
        <w:t xml:space="preserve">first </w:t>
      </w:r>
      <w:r w:rsidRPr="00451342">
        <w:t>be sent a notice to take corrective measures within 15 days of receipt of notice.</w:t>
      </w:r>
    </w:p>
    <w:p w14:paraId="145E9F67" w14:textId="77777777" w:rsidR="00622C0C" w:rsidRDefault="00622C0C" w:rsidP="00622C0C">
      <w:pPr>
        <w:pStyle w:val="ListParagraph"/>
        <w:spacing w:after="0"/>
        <w:contextualSpacing w:val="0"/>
      </w:pPr>
    </w:p>
    <w:p w14:paraId="0D15DDCE" w14:textId="77777777" w:rsidR="00684E43" w:rsidRPr="00451342" w:rsidRDefault="00684E43" w:rsidP="00C16B52">
      <w:pPr>
        <w:pStyle w:val="Default"/>
        <w:numPr>
          <w:ilvl w:val="0"/>
          <w:numId w:val="23"/>
        </w:numPr>
        <w:jc w:val="both"/>
      </w:pPr>
      <w:r w:rsidRPr="00451342">
        <w:t>In case of persistent failure to comply beyond 15 days period, the non-compliant</w:t>
      </w:r>
      <w:r w:rsidR="001666F5">
        <w:t xml:space="preserve"> e-Commerce platform </w:t>
      </w:r>
      <w:r w:rsidRPr="00451342">
        <w:t>shall be taken down and other measures may also be taken for preventing such</w:t>
      </w:r>
      <w:r w:rsidR="00DF610C">
        <w:t xml:space="preserve"> e-Commerce platform </w:t>
      </w:r>
      <w:r w:rsidRPr="00451342">
        <w:t>from having an access to consumers in Pakistan.</w:t>
      </w:r>
    </w:p>
    <w:p w14:paraId="1AEAE1D5" w14:textId="77777777" w:rsidR="00684E43" w:rsidRPr="00451342" w:rsidRDefault="00684E43" w:rsidP="00684E43">
      <w:pPr>
        <w:pStyle w:val="Default"/>
        <w:jc w:val="both"/>
      </w:pPr>
    </w:p>
    <w:p w14:paraId="3FE6727C" w14:textId="77777777" w:rsidR="00684E43" w:rsidRPr="00451342" w:rsidRDefault="00684E43" w:rsidP="00C16B52">
      <w:pPr>
        <w:pStyle w:val="Default"/>
        <w:numPr>
          <w:ilvl w:val="0"/>
          <w:numId w:val="21"/>
        </w:numPr>
        <w:jc w:val="both"/>
        <w:rPr>
          <w:b/>
        </w:rPr>
      </w:pPr>
      <w:r w:rsidRPr="00451342">
        <w:rPr>
          <w:b/>
        </w:rPr>
        <w:t>Conduct of business</w:t>
      </w:r>
    </w:p>
    <w:p w14:paraId="06C2CB2E" w14:textId="77777777" w:rsidR="00684E43" w:rsidRPr="00451342" w:rsidRDefault="00684E43" w:rsidP="00684E43">
      <w:pPr>
        <w:pStyle w:val="Default"/>
        <w:jc w:val="both"/>
      </w:pPr>
    </w:p>
    <w:p w14:paraId="79F945CD" w14:textId="77777777" w:rsidR="00684E43" w:rsidRPr="00451342" w:rsidRDefault="00684E43" w:rsidP="00C16B52">
      <w:pPr>
        <w:pStyle w:val="Default"/>
        <w:numPr>
          <w:ilvl w:val="0"/>
          <w:numId w:val="24"/>
        </w:numPr>
        <w:jc w:val="both"/>
      </w:pPr>
      <w:r w:rsidRPr="00451342">
        <w:t>To guard consumers against business malpractices and for privacy protection and safety, it shall be mandatory for all</w:t>
      </w:r>
      <w:r w:rsidR="00F661D4">
        <w:t xml:space="preserve"> e-Commerce platforms</w:t>
      </w:r>
      <w:r w:rsidRPr="00451342">
        <w:t xml:space="preserve"> having access to consumers in Pakistan to have a registered business entity and a physical address in Pakistan.</w:t>
      </w:r>
    </w:p>
    <w:p w14:paraId="6AF7BC1C" w14:textId="77777777" w:rsidR="00684E43" w:rsidRPr="00451342" w:rsidRDefault="00684E43" w:rsidP="00684E43">
      <w:pPr>
        <w:pStyle w:val="Default"/>
        <w:ind w:left="1080"/>
        <w:jc w:val="both"/>
      </w:pPr>
    </w:p>
    <w:p w14:paraId="3CF87B14" w14:textId="77777777" w:rsidR="00684E43" w:rsidRPr="00451342" w:rsidRDefault="00F661D4" w:rsidP="00C16B52">
      <w:pPr>
        <w:pStyle w:val="Default"/>
        <w:numPr>
          <w:ilvl w:val="0"/>
          <w:numId w:val="24"/>
        </w:numPr>
        <w:jc w:val="both"/>
      </w:pPr>
      <w:r>
        <w:t xml:space="preserve">e-Commerce platforms </w:t>
      </w:r>
      <w:r w:rsidR="00684E43" w:rsidRPr="00451342">
        <w:t xml:space="preserve">shall enter into an enforceable contract with their sellers.  In case of any loss to consumers due to non-existence of such a contract, </w:t>
      </w:r>
      <w:r>
        <w:t xml:space="preserve">e-Commerce platform </w:t>
      </w:r>
      <w:r w:rsidR="00684E43" w:rsidRPr="00451342">
        <w:t>shall indemnify the consumer.</w:t>
      </w:r>
    </w:p>
    <w:p w14:paraId="23968050" w14:textId="77777777" w:rsidR="00684E43" w:rsidRPr="00451342" w:rsidRDefault="00684E43" w:rsidP="00684E43">
      <w:pPr>
        <w:pStyle w:val="Default"/>
        <w:ind w:left="1080"/>
        <w:jc w:val="both"/>
      </w:pPr>
    </w:p>
    <w:p w14:paraId="5FC552EE" w14:textId="77777777" w:rsidR="00684E43" w:rsidRPr="00451342" w:rsidRDefault="00684E43" w:rsidP="00C16B52">
      <w:pPr>
        <w:pStyle w:val="Default"/>
        <w:numPr>
          <w:ilvl w:val="0"/>
          <w:numId w:val="24"/>
        </w:numPr>
        <w:jc w:val="both"/>
      </w:pPr>
      <w:r w:rsidRPr="00451342">
        <w:t>All</w:t>
      </w:r>
      <w:r w:rsidR="00955123">
        <w:t xml:space="preserve"> </w:t>
      </w:r>
      <w:r w:rsidR="00900905">
        <w:t>e-Commerce platforms</w:t>
      </w:r>
      <w:r w:rsidRPr="00451342">
        <w:t xml:space="preserve"> shall secure an undertaking and/or a warranty, where applicable, from the sellers regarding genuineness of goods and their condition at the time of sale. Such an undertaking shall be readily forwarded to the consumers upon request.</w:t>
      </w:r>
    </w:p>
    <w:p w14:paraId="300B5472" w14:textId="77777777" w:rsidR="00684E43" w:rsidRPr="00451342" w:rsidRDefault="00684E43" w:rsidP="00684E43">
      <w:pPr>
        <w:pStyle w:val="Default"/>
        <w:ind w:left="1080"/>
        <w:jc w:val="both"/>
      </w:pPr>
    </w:p>
    <w:p w14:paraId="3DB3670A" w14:textId="77777777" w:rsidR="00684E43" w:rsidRPr="00451342" w:rsidRDefault="00684E43" w:rsidP="00C16B52">
      <w:pPr>
        <w:pStyle w:val="Default"/>
        <w:numPr>
          <w:ilvl w:val="0"/>
          <w:numId w:val="24"/>
        </w:numPr>
        <w:jc w:val="both"/>
      </w:pPr>
      <w:r w:rsidRPr="00451342">
        <w:t xml:space="preserve">All </w:t>
      </w:r>
      <w:r w:rsidR="00900905">
        <w:t xml:space="preserve">e-Commerce platforms including </w:t>
      </w:r>
      <w:r w:rsidRPr="00451342">
        <w:t>auction places shall take adequate measures against sale of counterfeit/pirated goods.  Upon receipt of a genuine complaint from a consumer</w:t>
      </w:r>
      <w:r w:rsidR="00574C66">
        <w:t>,</w:t>
      </w:r>
      <w:r w:rsidRPr="00451342">
        <w:t xml:space="preserve"> the</w:t>
      </w:r>
      <w:r w:rsidR="00574C66">
        <w:t xml:space="preserve"> e-Commerce platform </w:t>
      </w:r>
      <w:r w:rsidRPr="00451342">
        <w:t xml:space="preserve">shall return the price paid without any deductions and shall forthwith stop hosting the product complained against and shall put a notice about the seller of the products in question.  </w:t>
      </w:r>
    </w:p>
    <w:p w14:paraId="2684CB5E" w14:textId="77777777" w:rsidR="00684E43" w:rsidRPr="00451342" w:rsidRDefault="00684E43" w:rsidP="00684E43">
      <w:pPr>
        <w:pStyle w:val="Default"/>
        <w:ind w:left="1080"/>
        <w:jc w:val="both"/>
      </w:pPr>
    </w:p>
    <w:p w14:paraId="4F7A9BBB" w14:textId="77777777" w:rsidR="00684E43" w:rsidRPr="00451342" w:rsidRDefault="00684E43" w:rsidP="00C16B52">
      <w:pPr>
        <w:pStyle w:val="Default"/>
        <w:numPr>
          <w:ilvl w:val="0"/>
          <w:numId w:val="24"/>
        </w:numPr>
        <w:jc w:val="both"/>
      </w:pPr>
      <w:r w:rsidRPr="00451342">
        <w:t>A seller who continues to place counterfeited goods may be blacklisted for a certain period of time.</w:t>
      </w:r>
    </w:p>
    <w:p w14:paraId="2DB532D2" w14:textId="77777777" w:rsidR="00684E43" w:rsidRPr="00451342" w:rsidRDefault="00684E43" w:rsidP="00684E43">
      <w:pPr>
        <w:pStyle w:val="Default"/>
        <w:ind w:left="1080"/>
        <w:jc w:val="both"/>
      </w:pPr>
    </w:p>
    <w:p w14:paraId="1B6B6C9F" w14:textId="77777777" w:rsidR="00684E43" w:rsidRPr="00451342" w:rsidRDefault="00684E43" w:rsidP="00C16B52">
      <w:pPr>
        <w:pStyle w:val="Default"/>
        <w:numPr>
          <w:ilvl w:val="0"/>
          <w:numId w:val="24"/>
        </w:numPr>
        <w:jc w:val="both"/>
      </w:pPr>
      <w:r w:rsidRPr="00451342">
        <w:t>Any system of ratings put in place by a</w:t>
      </w:r>
      <w:r w:rsidR="00630D70">
        <w:t>n</w:t>
      </w:r>
      <w:r w:rsidR="00416CE9">
        <w:t xml:space="preserve"> e-Commerce platform </w:t>
      </w:r>
      <w:r w:rsidRPr="00451342">
        <w:t>or customer reviews published online shall be done with utmost transparency.</w:t>
      </w:r>
    </w:p>
    <w:p w14:paraId="0332CA6F" w14:textId="77777777" w:rsidR="00684E43" w:rsidRPr="00451342" w:rsidRDefault="00684E43" w:rsidP="00684E43">
      <w:pPr>
        <w:pStyle w:val="Default"/>
        <w:ind w:left="1080"/>
        <w:jc w:val="both"/>
      </w:pPr>
    </w:p>
    <w:p w14:paraId="4E8CC06B" w14:textId="77777777" w:rsidR="00684E43" w:rsidRPr="00451342" w:rsidRDefault="00684E43" w:rsidP="00C16B52">
      <w:pPr>
        <w:pStyle w:val="Default"/>
        <w:numPr>
          <w:ilvl w:val="0"/>
          <w:numId w:val="24"/>
        </w:numPr>
        <w:jc w:val="both"/>
      </w:pPr>
      <w:r w:rsidRPr="00451342">
        <w:t xml:space="preserve">No </w:t>
      </w:r>
      <w:r w:rsidR="00E37379">
        <w:t xml:space="preserve">e-Commerce platform including </w:t>
      </w:r>
      <w:r w:rsidRPr="00451342">
        <w:t xml:space="preserve">auction place shall offer such goods for sale on their online platform which are declared ‘prohibited’ or ‘banned’ under the prevailing Import Policy Order or any other applicable policy issued by any competent </w:t>
      </w:r>
      <w:proofErr w:type="spellStart"/>
      <w:r w:rsidR="00EB793E">
        <w:t>na</w:t>
      </w:r>
      <w:proofErr w:type="spellEnd"/>
      <w:r w:rsidRPr="00451342">
        <w:t xml:space="preserve"> under the law.  Such products shall be immediately removed from offer within 24 hours of receipt of a complaint or notice.</w:t>
      </w:r>
    </w:p>
    <w:p w14:paraId="08BE9647" w14:textId="77777777" w:rsidR="00684E43" w:rsidRPr="00451342" w:rsidRDefault="00684E43" w:rsidP="00684E43">
      <w:pPr>
        <w:pStyle w:val="Default"/>
        <w:ind w:left="1080"/>
        <w:jc w:val="both"/>
      </w:pPr>
    </w:p>
    <w:p w14:paraId="1297DE43" w14:textId="77777777" w:rsidR="00684E43" w:rsidRDefault="00684E43" w:rsidP="00C16B52">
      <w:pPr>
        <w:pStyle w:val="Default"/>
        <w:numPr>
          <w:ilvl w:val="0"/>
          <w:numId w:val="24"/>
        </w:numPr>
        <w:jc w:val="both"/>
      </w:pPr>
      <w:r w:rsidRPr="00451342">
        <w:t>Any seller offering ‘prohibited’ or ‘banned’ goods shall be blacklisted from the platform and the matter shall be reported immediately to the concerned authorities.</w:t>
      </w:r>
    </w:p>
    <w:p w14:paraId="67367A38" w14:textId="77777777" w:rsidR="00622C0C" w:rsidRDefault="00622C0C" w:rsidP="00622C0C">
      <w:pPr>
        <w:pStyle w:val="ListParagraph"/>
      </w:pPr>
    </w:p>
    <w:p w14:paraId="2FFB93EE" w14:textId="77777777" w:rsidR="00164BF3" w:rsidRPr="00622C0C" w:rsidRDefault="00622C0C" w:rsidP="00164BF3">
      <w:pPr>
        <w:pStyle w:val="Default"/>
        <w:ind w:left="720"/>
        <w:jc w:val="right"/>
        <w:rPr>
          <w:b/>
          <w:u w:val="single"/>
        </w:rPr>
      </w:pPr>
      <w:r>
        <w:rPr>
          <w:b/>
          <w:u w:val="single"/>
        </w:rPr>
        <w:br w:type="page"/>
      </w:r>
      <w:r w:rsidR="00164BF3" w:rsidRPr="00622C0C">
        <w:rPr>
          <w:b/>
          <w:u w:val="single"/>
        </w:rPr>
        <w:lastRenderedPageBreak/>
        <w:t>Annexure-V</w:t>
      </w:r>
    </w:p>
    <w:p w14:paraId="6166E647" w14:textId="77777777" w:rsidR="00164BF3" w:rsidRPr="00451342" w:rsidRDefault="00164BF3" w:rsidP="00164BF3">
      <w:pPr>
        <w:pStyle w:val="Default"/>
        <w:ind w:left="1080"/>
        <w:jc w:val="both"/>
      </w:pPr>
    </w:p>
    <w:p w14:paraId="439D234F" w14:textId="77777777" w:rsidR="00164BF3" w:rsidRPr="00451342" w:rsidRDefault="00164BF3" w:rsidP="00164BF3">
      <w:pPr>
        <w:jc w:val="center"/>
        <w:rPr>
          <w:rFonts w:ascii="Times New Roman" w:hAnsi="Times New Roman" w:cs="Times New Roman"/>
          <w:sz w:val="24"/>
          <w:szCs w:val="24"/>
        </w:rPr>
      </w:pPr>
      <w:r w:rsidRPr="00451342">
        <w:rPr>
          <w:rFonts w:ascii="Times New Roman" w:hAnsi="Times New Roman" w:cs="Times New Roman"/>
          <w:b/>
          <w:smallCaps/>
          <w:sz w:val="24"/>
          <w:szCs w:val="24"/>
          <w:lang w:val="en-GB"/>
        </w:rPr>
        <w:t>Action Matrix</w:t>
      </w:r>
    </w:p>
    <w:p w14:paraId="7E606EA7" w14:textId="77777777" w:rsidR="00164BF3" w:rsidRPr="00451342" w:rsidRDefault="000F6C2C" w:rsidP="00C16B52">
      <w:pPr>
        <w:pStyle w:val="ListParagraph"/>
        <w:numPr>
          <w:ilvl w:val="0"/>
          <w:numId w:val="30"/>
        </w:num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e</w:t>
      </w:r>
      <w:r w:rsidR="00FF1C91">
        <w:rPr>
          <w:rFonts w:ascii="Times New Roman" w:hAnsi="Times New Roman" w:cs="Times New Roman"/>
          <w:b/>
          <w:sz w:val="24"/>
          <w:szCs w:val="24"/>
          <w:lang w:val="en-GB"/>
        </w:rPr>
        <w:t>-Commerce</w:t>
      </w:r>
      <w:r w:rsidR="0004735C">
        <w:rPr>
          <w:rFonts w:ascii="Times New Roman" w:hAnsi="Times New Roman" w:cs="Times New Roman"/>
          <w:b/>
          <w:sz w:val="24"/>
          <w:szCs w:val="24"/>
          <w:lang w:val="en-GB"/>
        </w:rPr>
        <w:t xml:space="preserve"> Legal,</w:t>
      </w:r>
      <w:r w:rsidR="00164BF3" w:rsidRPr="00451342">
        <w:rPr>
          <w:rFonts w:ascii="Times New Roman" w:hAnsi="Times New Roman" w:cs="Times New Roman"/>
          <w:b/>
          <w:sz w:val="24"/>
          <w:szCs w:val="24"/>
          <w:lang w:val="en-GB"/>
        </w:rPr>
        <w:t xml:space="preserve"> Regulatory</w:t>
      </w:r>
      <w:r w:rsidR="0004735C">
        <w:rPr>
          <w:rFonts w:ascii="Times New Roman" w:hAnsi="Times New Roman" w:cs="Times New Roman"/>
          <w:b/>
          <w:sz w:val="24"/>
          <w:szCs w:val="24"/>
          <w:lang w:val="en-GB"/>
        </w:rPr>
        <w:t xml:space="preserve"> </w:t>
      </w:r>
      <w:r w:rsidR="00164BF3" w:rsidRPr="00451342">
        <w:rPr>
          <w:rFonts w:ascii="Times New Roman" w:hAnsi="Times New Roman" w:cs="Times New Roman"/>
          <w:b/>
          <w:sz w:val="24"/>
          <w:szCs w:val="24"/>
          <w:lang w:val="en-GB"/>
        </w:rPr>
        <w:t>&amp; Facilitation Environment</w:t>
      </w:r>
    </w:p>
    <w:p w14:paraId="5481FE85" w14:textId="77777777" w:rsidR="00164BF3" w:rsidRPr="00451342" w:rsidRDefault="00164BF3" w:rsidP="00164BF3">
      <w:pPr>
        <w:pStyle w:val="ListParagraph"/>
        <w:spacing w:after="0" w:line="240" w:lineRule="auto"/>
        <w:jc w:val="both"/>
        <w:rPr>
          <w:rFonts w:ascii="Times New Roman" w:hAnsi="Times New Roman" w:cs="Times New Roman"/>
          <w:sz w:val="24"/>
          <w:szCs w:val="24"/>
          <w:lang w:val="en-GB"/>
        </w:rPr>
      </w:pPr>
    </w:p>
    <w:tbl>
      <w:tblPr>
        <w:tblStyle w:val="TableGrid"/>
        <w:tblW w:w="0" w:type="auto"/>
        <w:tblInd w:w="720" w:type="dxa"/>
        <w:tblLayout w:type="fixed"/>
        <w:tblLook w:val="04A0" w:firstRow="1" w:lastRow="0" w:firstColumn="1" w:lastColumn="0" w:noHBand="0" w:noVBand="1"/>
      </w:tblPr>
      <w:tblGrid>
        <w:gridCol w:w="2315"/>
        <w:gridCol w:w="3463"/>
        <w:gridCol w:w="1440"/>
        <w:gridCol w:w="1530"/>
      </w:tblGrid>
      <w:tr w:rsidR="00164BF3" w:rsidRPr="00451342" w14:paraId="7A03B066" w14:textId="77777777" w:rsidTr="00461B68">
        <w:tc>
          <w:tcPr>
            <w:tcW w:w="2315" w:type="dxa"/>
          </w:tcPr>
          <w:p w14:paraId="1A0E05EA"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Policy Initiative</w:t>
            </w:r>
          </w:p>
        </w:tc>
        <w:tc>
          <w:tcPr>
            <w:tcW w:w="3463" w:type="dxa"/>
          </w:tcPr>
          <w:p w14:paraId="2705B46E"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Key Areas</w:t>
            </w:r>
          </w:p>
        </w:tc>
        <w:tc>
          <w:tcPr>
            <w:tcW w:w="1440" w:type="dxa"/>
          </w:tcPr>
          <w:p w14:paraId="20E7B24F"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Lead</w:t>
            </w:r>
            <w:r w:rsidR="0049622A">
              <w:rPr>
                <w:rFonts w:ascii="Times New Roman" w:hAnsi="Times New Roman" w:cs="Times New Roman"/>
                <w:b/>
                <w:sz w:val="18"/>
                <w:szCs w:val="24"/>
                <w:lang w:val="en-GB"/>
              </w:rPr>
              <w:t xml:space="preserve"> </w:t>
            </w:r>
            <w:r w:rsidRPr="00451342">
              <w:rPr>
                <w:rFonts w:ascii="Times New Roman" w:hAnsi="Times New Roman" w:cs="Times New Roman"/>
                <w:b/>
                <w:sz w:val="18"/>
                <w:szCs w:val="24"/>
                <w:lang w:val="en-GB"/>
              </w:rPr>
              <w:t>Ministry</w:t>
            </w:r>
          </w:p>
          <w:p w14:paraId="73B04C13"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/Department</w:t>
            </w:r>
          </w:p>
        </w:tc>
        <w:tc>
          <w:tcPr>
            <w:tcW w:w="1530" w:type="dxa"/>
          </w:tcPr>
          <w:p w14:paraId="4D636AC4"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Facilitating Ministries/Departments/Bodies</w:t>
            </w:r>
          </w:p>
        </w:tc>
      </w:tr>
      <w:tr w:rsidR="00164BF3" w:rsidRPr="00451342" w14:paraId="3AF3406D" w14:textId="77777777" w:rsidTr="00461B68">
        <w:trPr>
          <w:trHeight w:val="602"/>
        </w:trPr>
        <w:tc>
          <w:tcPr>
            <w:tcW w:w="2315" w:type="dxa"/>
          </w:tcPr>
          <w:p w14:paraId="7A933907"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Enhancing Cross-border trade</w:t>
            </w:r>
          </w:p>
        </w:tc>
        <w:tc>
          <w:tcPr>
            <w:tcW w:w="3463" w:type="dxa"/>
          </w:tcPr>
          <w:p w14:paraId="7CFFCB08"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Allowing re-export/re-shipment</w:t>
            </w:r>
          </w:p>
          <w:p w14:paraId="7C1CFE18"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Promulgation of National Single Window Act</w:t>
            </w:r>
          </w:p>
        </w:tc>
        <w:tc>
          <w:tcPr>
            <w:tcW w:w="1440" w:type="dxa"/>
          </w:tcPr>
          <w:p w14:paraId="7F4CD939" w14:textId="77777777" w:rsidR="00164BF3" w:rsidRPr="00451342" w:rsidRDefault="00F62CF7" w:rsidP="00461B68">
            <w:pPr>
              <w:pStyle w:val="ListParagraph"/>
              <w:ind w:left="0"/>
              <w:jc w:val="center"/>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p>
        </w:tc>
        <w:tc>
          <w:tcPr>
            <w:tcW w:w="1530" w:type="dxa"/>
          </w:tcPr>
          <w:p w14:paraId="42365F4F"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FBR (Customs)</w:t>
            </w:r>
          </w:p>
        </w:tc>
      </w:tr>
      <w:tr w:rsidR="00164BF3" w:rsidRPr="00451342" w14:paraId="40DCF7AC" w14:textId="77777777" w:rsidTr="00461B68">
        <w:trPr>
          <w:trHeight w:val="451"/>
        </w:trPr>
        <w:tc>
          <w:tcPr>
            <w:tcW w:w="2315" w:type="dxa"/>
          </w:tcPr>
          <w:p w14:paraId="20FB7090"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Taxation of digital goods</w:t>
            </w:r>
          </w:p>
        </w:tc>
        <w:tc>
          <w:tcPr>
            <w:tcW w:w="3463" w:type="dxa"/>
          </w:tcPr>
          <w:p w14:paraId="691A0B6B"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Building capacity and infrastructure development in tax systems for taxation of digital goods</w:t>
            </w:r>
          </w:p>
        </w:tc>
        <w:tc>
          <w:tcPr>
            <w:tcW w:w="1440" w:type="dxa"/>
          </w:tcPr>
          <w:p w14:paraId="2734F02C" w14:textId="77777777" w:rsidR="00164BF3" w:rsidRPr="00451342" w:rsidRDefault="00F62CF7" w:rsidP="00461B68">
            <w:pPr>
              <w:pStyle w:val="ListParagraph"/>
              <w:ind w:left="0"/>
              <w:jc w:val="center"/>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p>
        </w:tc>
        <w:tc>
          <w:tcPr>
            <w:tcW w:w="1530" w:type="dxa"/>
          </w:tcPr>
          <w:p w14:paraId="34EE9BD5"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FBR</w:t>
            </w:r>
          </w:p>
        </w:tc>
      </w:tr>
      <w:tr w:rsidR="00164BF3" w:rsidRPr="00451342" w14:paraId="7ABF397E" w14:textId="77777777" w:rsidTr="00461B68">
        <w:trPr>
          <w:trHeight w:val="451"/>
        </w:trPr>
        <w:tc>
          <w:tcPr>
            <w:tcW w:w="2315" w:type="dxa"/>
          </w:tcPr>
          <w:p w14:paraId="78164B49"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Registration of online/</w:t>
            </w:r>
            <w:r w:rsidR="00FF1C91">
              <w:rPr>
                <w:rFonts w:ascii="Times New Roman" w:hAnsi="Times New Roman" w:cs="Times New Roman"/>
                <w:b/>
                <w:sz w:val="18"/>
                <w:szCs w:val="24"/>
                <w:lang w:val="en-GB"/>
              </w:rPr>
              <w:t>e-Commerce</w:t>
            </w:r>
            <w:r w:rsidRPr="00451342">
              <w:rPr>
                <w:rFonts w:ascii="Times New Roman" w:hAnsi="Times New Roman" w:cs="Times New Roman"/>
                <w:b/>
                <w:sz w:val="18"/>
                <w:szCs w:val="24"/>
                <w:lang w:val="en-GB"/>
              </w:rPr>
              <w:t xml:space="preserve"> businesses.</w:t>
            </w:r>
          </w:p>
        </w:tc>
        <w:tc>
          <w:tcPr>
            <w:tcW w:w="3463" w:type="dxa"/>
          </w:tcPr>
          <w:p w14:paraId="0A532C81"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Registration with SECP with mandatory requirement to maintain physical presence in Pakistan</w:t>
            </w:r>
          </w:p>
        </w:tc>
        <w:tc>
          <w:tcPr>
            <w:tcW w:w="1440" w:type="dxa"/>
          </w:tcPr>
          <w:p w14:paraId="33DF0371"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SECP</w:t>
            </w:r>
          </w:p>
        </w:tc>
        <w:tc>
          <w:tcPr>
            <w:tcW w:w="1530" w:type="dxa"/>
          </w:tcPr>
          <w:p w14:paraId="0D93D0D5" w14:textId="77777777" w:rsidR="00164BF3" w:rsidRPr="00451342" w:rsidRDefault="00164BF3" w:rsidP="00461B68">
            <w:pPr>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SECP</w:t>
            </w:r>
          </w:p>
        </w:tc>
      </w:tr>
      <w:tr w:rsidR="00164BF3" w:rsidRPr="00451342" w14:paraId="03564678" w14:textId="77777777" w:rsidTr="00461B68">
        <w:trPr>
          <w:trHeight w:val="451"/>
        </w:trPr>
        <w:tc>
          <w:tcPr>
            <w:tcW w:w="2315" w:type="dxa"/>
          </w:tcPr>
          <w:p w14:paraId="150D86DE" w14:textId="77777777" w:rsidR="00164BF3" w:rsidRPr="00451342" w:rsidRDefault="0092552D" w:rsidP="000A1F5D">
            <w:pPr>
              <w:pStyle w:val="ListParagraph"/>
              <w:ind w:left="0"/>
              <w:jc w:val="both"/>
              <w:rPr>
                <w:rFonts w:ascii="Times New Roman" w:hAnsi="Times New Roman" w:cs="Times New Roman"/>
                <w:b/>
                <w:sz w:val="18"/>
                <w:szCs w:val="24"/>
                <w:lang w:val="en-GB"/>
              </w:rPr>
            </w:pPr>
            <w:r>
              <w:rPr>
                <w:rFonts w:ascii="Times New Roman" w:hAnsi="Times New Roman" w:cs="Times New Roman"/>
                <w:b/>
                <w:sz w:val="18"/>
                <w:szCs w:val="24"/>
                <w:lang w:val="en-GB"/>
              </w:rPr>
              <w:t>Regulation of the</w:t>
            </w:r>
            <w:r w:rsidR="00164BF3" w:rsidRPr="00451342">
              <w:rPr>
                <w:rFonts w:ascii="Times New Roman" w:hAnsi="Times New Roman" w:cs="Times New Roman"/>
                <w:b/>
                <w:sz w:val="18"/>
                <w:szCs w:val="24"/>
                <w:lang w:val="en-GB"/>
              </w:rPr>
              <w:t xml:space="preserve"> conduct of business by </w:t>
            </w:r>
            <w:r w:rsidR="000A1F5D" w:rsidRPr="000A1F5D">
              <w:rPr>
                <w:rFonts w:ascii="Times New Roman" w:hAnsi="Times New Roman" w:cs="Times New Roman"/>
                <w:b/>
                <w:sz w:val="18"/>
                <w:szCs w:val="24"/>
                <w:lang w:val="en-GB"/>
              </w:rPr>
              <w:t>e-Commerce platforms</w:t>
            </w:r>
            <w:r w:rsidR="00164BF3" w:rsidRPr="00451342">
              <w:rPr>
                <w:rFonts w:ascii="Times New Roman" w:hAnsi="Times New Roman" w:cs="Times New Roman"/>
                <w:b/>
                <w:sz w:val="18"/>
                <w:szCs w:val="24"/>
                <w:lang w:val="en-GB"/>
              </w:rPr>
              <w:t xml:space="preserve"> to prevent malpractices</w:t>
            </w:r>
          </w:p>
        </w:tc>
        <w:tc>
          <w:tcPr>
            <w:tcW w:w="3463" w:type="dxa"/>
          </w:tcPr>
          <w:p w14:paraId="42FBC24C" w14:textId="77777777" w:rsidR="00164BF3" w:rsidRPr="00451342" w:rsidRDefault="00164BF3" w:rsidP="00113BF0">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 xml:space="preserve">Code of conduct for </w:t>
            </w:r>
            <w:r w:rsidR="00113BF0" w:rsidRPr="00113BF0">
              <w:rPr>
                <w:rFonts w:ascii="Times New Roman" w:hAnsi="Times New Roman" w:cs="Times New Roman"/>
                <w:sz w:val="18"/>
                <w:szCs w:val="24"/>
                <w:lang w:val="en-GB"/>
              </w:rPr>
              <w:t>e-Commerce platforms</w:t>
            </w:r>
          </w:p>
        </w:tc>
        <w:tc>
          <w:tcPr>
            <w:tcW w:w="1440" w:type="dxa"/>
          </w:tcPr>
          <w:p w14:paraId="4F59BAAB" w14:textId="77777777" w:rsidR="00164BF3" w:rsidRPr="00451342" w:rsidRDefault="00F62CF7" w:rsidP="00461B68">
            <w:pPr>
              <w:pStyle w:val="ListParagraph"/>
              <w:ind w:left="0"/>
              <w:jc w:val="center"/>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p>
        </w:tc>
        <w:tc>
          <w:tcPr>
            <w:tcW w:w="1530" w:type="dxa"/>
          </w:tcPr>
          <w:p w14:paraId="405B22E3" w14:textId="77777777" w:rsidR="00164BF3" w:rsidRPr="00451342" w:rsidRDefault="00164BF3" w:rsidP="00461B68">
            <w:pPr>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Consumer Protection Councils</w:t>
            </w:r>
          </w:p>
        </w:tc>
      </w:tr>
      <w:tr w:rsidR="00164BF3" w:rsidRPr="00451342" w14:paraId="4C0AC288" w14:textId="77777777" w:rsidTr="00461B68">
        <w:trPr>
          <w:trHeight w:val="451"/>
        </w:trPr>
        <w:tc>
          <w:tcPr>
            <w:tcW w:w="2315" w:type="dxa"/>
          </w:tcPr>
          <w:p w14:paraId="1FDA2191" w14:textId="77777777" w:rsidR="00164BF3" w:rsidRPr="00451342" w:rsidRDefault="00BA1091" w:rsidP="00461B68">
            <w:pPr>
              <w:pStyle w:val="ListParagraph"/>
              <w:ind w:left="0"/>
              <w:jc w:val="both"/>
              <w:rPr>
                <w:rFonts w:ascii="Times New Roman" w:hAnsi="Times New Roman" w:cs="Times New Roman"/>
                <w:b/>
                <w:sz w:val="18"/>
                <w:szCs w:val="24"/>
                <w:lang w:val="en-GB"/>
              </w:rPr>
            </w:pPr>
            <w:r>
              <w:rPr>
                <w:rFonts w:ascii="Times New Roman" w:hAnsi="Times New Roman" w:cs="Times New Roman"/>
                <w:b/>
                <w:sz w:val="18"/>
                <w:szCs w:val="24"/>
                <w:lang w:val="en-GB"/>
              </w:rPr>
              <w:t>e-</w:t>
            </w:r>
            <w:r w:rsidR="00164BF3" w:rsidRPr="00451342">
              <w:rPr>
                <w:rFonts w:ascii="Times New Roman" w:hAnsi="Times New Roman" w:cs="Times New Roman"/>
                <w:b/>
                <w:sz w:val="18"/>
                <w:szCs w:val="24"/>
                <w:lang w:val="en-GB"/>
              </w:rPr>
              <w:t>Procurement through B2G</w:t>
            </w:r>
            <w:r w:rsidR="001E70EB">
              <w:rPr>
                <w:rFonts w:ascii="Times New Roman" w:hAnsi="Times New Roman" w:cs="Times New Roman"/>
                <w:b/>
                <w:sz w:val="18"/>
                <w:szCs w:val="24"/>
                <w:lang w:val="en-GB"/>
              </w:rPr>
              <w:t xml:space="preserve"> </w:t>
            </w:r>
            <w:r w:rsidR="00164BF3" w:rsidRPr="00451342">
              <w:rPr>
                <w:rFonts w:ascii="Times New Roman" w:hAnsi="Times New Roman" w:cs="Times New Roman"/>
                <w:b/>
                <w:sz w:val="18"/>
                <w:szCs w:val="24"/>
                <w:lang w:val="en-GB"/>
              </w:rPr>
              <w:t>&amp;</w:t>
            </w:r>
            <w:r w:rsidR="001E70EB">
              <w:rPr>
                <w:rFonts w:ascii="Times New Roman" w:hAnsi="Times New Roman" w:cs="Times New Roman"/>
                <w:b/>
                <w:sz w:val="18"/>
                <w:szCs w:val="24"/>
                <w:lang w:val="en-GB"/>
              </w:rPr>
              <w:t xml:space="preserve"> </w:t>
            </w:r>
            <w:r w:rsidR="00164BF3" w:rsidRPr="00451342">
              <w:rPr>
                <w:rFonts w:ascii="Times New Roman" w:hAnsi="Times New Roman" w:cs="Times New Roman"/>
                <w:b/>
                <w:sz w:val="18"/>
                <w:szCs w:val="24"/>
                <w:lang w:val="en-GB"/>
              </w:rPr>
              <w:t>C2G</w:t>
            </w:r>
          </w:p>
        </w:tc>
        <w:tc>
          <w:tcPr>
            <w:tcW w:w="3463" w:type="dxa"/>
          </w:tcPr>
          <w:p w14:paraId="0E468574"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Availability of end to end business solutions developed by the private sector</w:t>
            </w:r>
          </w:p>
        </w:tc>
        <w:tc>
          <w:tcPr>
            <w:tcW w:w="1440" w:type="dxa"/>
          </w:tcPr>
          <w:p w14:paraId="427A7B72" w14:textId="77777777" w:rsidR="00164BF3" w:rsidRPr="00451342" w:rsidRDefault="00BA1091" w:rsidP="00720640">
            <w:pPr>
              <w:pStyle w:val="ListParagraph"/>
              <w:ind w:left="0"/>
              <w:jc w:val="center"/>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r>
              <w:rPr>
                <w:rFonts w:ascii="Times New Roman" w:hAnsi="Times New Roman" w:cs="Times New Roman"/>
                <w:sz w:val="18"/>
                <w:szCs w:val="24"/>
                <w:lang w:val="en-GB"/>
              </w:rPr>
              <w:t>,</w:t>
            </w:r>
            <w:r w:rsidR="00720640">
              <w:rPr>
                <w:rFonts w:ascii="Times New Roman" w:hAnsi="Times New Roman" w:cs="Times New Roman"/>
                <w:sz w:val="18"/>
                <w:szCs w:val="24"/>
                <w:lang w:val="en-GB"/>
              </w:rPr>
              <w:t xml:space="preserve"> </w:t>
            </w:r>
            <w:proofErr w:type="spellStart"/>
            <w:r>
              <w:rPr>
                <w:rFonts w:ascii="Times New Roman" w:hAnsi="Times New Roman" w:cs="Times New Roman"/>
                <w:sz w:val="18"/>
                <w:szCs w:val="24"/>
                <w:lang w:val="en-GB"/>
              </w:rPr>
              <w:t>MoIT</w:t>
            </w:r>
            <w:r w:rsidR="00164BF3" w:rsidRPr="00451342">
              <w:rPr>
                <w:rFonts w:ascii="Times New Roman" w:hAnsi="Times New Roman" w:cs="Times New Roman"/>
                <w:sz w:val="18"/>
                <w:szCs w:val="24"/>
                <w:lang w:val="en-GB"/>
              </w:rPr>
              <w:t>T</w:t>
            </w:r>
            <w:proofErr w:type="spellEnd"/>
          </w:p>
        </w:tc>
        <w:tc>
          <w:tcPr>
            <w:tcW w:w="1530" w:type="dxa"/>
          </w:tcPr>
          <w:p w14:paraId="6FDEA91D" w14:textId="77777777" w:rsidR="00164BF3" w:rsidRPr="00451342" w:rsidRDefault="00164BF3" w:rsidP="00461B68">
            <w:pPr>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PPRA</w:t>
            </w:r>
          </w:p>
        </w:tc>
      </w:tr>
    </w:tbl>
    <w:p w14:paraId="53D5C521" w14:textId="77777777" w:rsidR="00164BF3" w:rsidRPr="00451342" w:rsidRDefault="00164BF3" w:rsidP="00164BF3">
      <w:pPr>
        <w:pStyle w:val="ListParagraph"/>
        <w:spacing w:after="0" w:line="240" w:lineRule="auto"/>
        <w:jc w:val="both"/>
        <w:rPr>
          <w:rFonts w:ascii="Times New Roman" w:hAnsi="Times New Roman" w:cs="Times New Roman"/>
          <w:sz w:val="24"/>
          <w:szCs w:val="24"/>
          <w:lang w:val="en-GB"/>
        </w:rPr>
      </w:pPr>
    </w:p>
    <w:p w14:paraId="4AF86824" w14:textId="77777777" w:rsidR="00164BF3" w:rsidRPr="00451342" w:rsidRDefault="00164BF3" w:rsidP="00C16B52">
      <w:pPr>
        <w:pStyle w:val="ListParagraph"/>
        <w:numPr>
          <w:ilvl w:val="0"/>
          <w:numId w:val="30"/>
        </w:numPr>
        <w:spacing w:after="0" w:line="240" w:lineRule="auto"/>
        <w:jc w:val="both"/>
        <w:rPr>
          <w:rFonts w:ascii="Times New Roman" w:hAnsi="Times New Roman" w:cs="Times New Roman"/>
          <w:b/>
          <w:sz w:val="24"/>
          <w:szCs w:val="24"/>
          <w:lang w:val="en-GB"/>
        </w:rPr>
      </w:pPr>
      <w:r w:rsidRPr="00451342">
        <w:rPr>
          <w:rFonts w:ascii="Times New Roman" w:hAnsi="Times New Roman" w:cs="Times New Roman"/>
          <w:b/>
          <w:sz w:val="24"/>
          <w:szCs w:val="24"/>
          <w:lang w:val="en-GB"/>
        </w:rPr>
        <w:t xml:space="preserve">Financial Inclusion and Digitization through </w:t>
      </w:r>
      <w:r w:rsidR="00FF1C91">
        <w:rPr>
          <w:rFonts w:ascii="Times New Roman" w:hAnsi="Times New Roman" w:cs="Times New Roman"/>
          <w:b/>
          <w:sz w:val="24"/>
          <w:szCs w:val="24"/>
          <w:lang w:val="en-GB"/>
        </w:rPr>
        <w:t>e-Commerce</w:t>
      </w:r>
      <w:r w:rsidRPr="00451342">
        <w:rPr>
          <w:rFonts w:ascii="Times New Roman" w:hAnsi="Times New Roman" w:cs="Times New Roman"/>
          <w:b/>
          <w:sz w:val="24"/>
          <w:szCs w:val="24"/>
          <w:lang w:val="en-GB"/>
        </w:rPr>
        <w:t xml:space="preserve"> Payment Infrastructure</w:t>
      </w:r>
    </w:p>
    <w:p w14:paraId="36C00F29" w14:textId="77777777" w:rsidR="00164BF3" w:rsidRPr="00451342" w:rsidRDefault="00164BF3" w:rsidP="00164BF3">
      <w:pPr>
        <w:pStyle w:val="ListParagraph"/>
        <w:spacing w:after="0" w:line="240" w:lineRule="auto"/>
        <w:jc w:val="both"/>
        <w:rPr>
          <w:rFonts w:ascii="Times New Roman" w:hAnsi="Times New Roman" w:cs="Times New Roman"/>
          <w:sz w:val="24"/>
          <w:szCs w:val="24"/>
          <w:lang w:val="en-GB"/>
        </w:rPr>
      </w:pPr>
    </w:p>
    <w:tbl>
      <w:tblPr>
        <w:tblStyle w:val="TableGrid"/>
        <w:tblW w:w="0" w:type="auto"/>
        <w:tblInd w:w="720" w:type="dxa"/>
        <w:tblLayout w:type="fixed"/>
        <w:tblLook w:val="04A0" w:firstRow="1" w:lastRow="0" w:firstColumn="1" w:lastColumn="0" w:noHBand="0" w:noVBand="1"/>
      </w:tblPr>
      <w:tblGrid>
        <w:gridCol w:w="2315"/>
        <w:gridCol w:w="3463"/>
        <w:gridCol w:w="1440"/>
        <w:gridCol w:w="1530"/>
      </w:tblGrid>
      <w:tr w:rsidR="00164BF3" w:rsidRPr="00451342" w14:paraId="31497F75" w14:textId="77777777" w:rsidTr="00461B68">
        <w:tc>
          <w:tcPr>
            <w:tcW w:w="2315" w:type="dxa"/>
          </w:tcPr>
          <w:p w14:paraId="011268D2"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Policy Initiative</w:t>
            </w:r>
          </w:p>
        </w:tc>
        <w:tc>
          <w:tcPr>
            <w:tcW w:w="3463" w:type="dxa"/>
          </w:tcPr>
          <w:p w14:paraId="3A4BFA5C"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Key Areas</w:t>
            </w:r>
          </w:p>
        </w:tc>
        <w:tc>
          <w:tcPr>
            <w:tcW w:w="1440" w:type="dxa"/>
          </w:tcPr>
          <w:p w14:paraId="0FD06C80"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Lead</w:t>
            </w:r>
            <w:r w:rsidR="00C23E8A">
              <w:rPr>
                <w:rFonts w:ascii="Times New Roman" w:hAnsi="Times New Roman" w:cs="Times New Roman"/>
                <w:b/>
                <w:sz w:val="18"/>
                <w:szCs w:val="24"/>
                <w:lang w:val="en-GB"/>
              </w:rPr>
              <w:t xml:space="preserve"> </w:t>
            </w:r>
            <w:r w:rsidRPr="00451342">
              <w:rPr>
                <w:rFonts w:ascii="Times New Roman" w:hAnsi="Times New Roman" w:cs="Times New Roman"/>
                <w:b/>
                <w:sz w:val="18"/>
                <w:szCs w:val="24"/>
                <w:lang w:val="en-GB"/>
              </w:rPr>
              <w:t>Ministry</w:t>
            </w:r>
          </w:p>
          <w:p w14:paraId="49DF179B"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/Department</w:t>
            </w:r>
          </w:p>
        </w:tc>
        <w:tc>
          <w:tcPr>
            <w:tcW w:w="1530" w:type="dxa"/>
          </w:tcPr>
          <w:p w14:paraId="0E997C7D"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Facilitating Ministries/Departments/Bodies</w:t>
            </w:r>
          </w:p>
        </w:tc>
      </w:tr>
      <w:tr w:rsidR="00164BF3" w:rsidRPr="00451342" w14:paraId="4657A1FB" w14:textId="77777777" w:rsidTr="00461B68">
        <w:trPr>
          <w:trHeight w:val="998"/>
        </w:trPr>
        <w:tc>
          <w:tcPr>
            <w:tcW w:w="2315" w:type="dxa"/>
          </w:tcPr>
          <w:p w14:paraId="6BAB803F"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CNP transactions and co-badging with international card schemes</w:t>
            </w:r>
          </w:p>
        </w:tc>
        <w:tc>
          <w:tcPr>
            <w:tcW w:w="3463" w:type="dxa"/>
          </w:tcPr>
          <w:p w14:paraId="2D63DB70" w14:textId="77777777" w:rsidR="00164BF3" w:rsidRPr="00451342" w:rsidRDefault="001E70EB" w:rsidP="00C16B52">
            <w:pPr>
              <w:pStyle w:val="ListParagraph"/>
              <w:numPr>
                <w:ilvl w:val="0"/>
                <w:numId w:val="25"/>
              </w:numPr>
              <w:ind w:left="385"/>
              <w:jc w:val="both"/>
              <w:rPr>
                <w:rFonts w:ascii="Times New Roman" w:hAnsi="Times New Roman" w:cs="Times New Roman"/>
                <w:sz w:val="18"/>
                <w:szCs w:val="24"/>
                <w:lang w:val="en-GB"/>
              </w:rPr>
            </w:pPr>
            <w:r>
              <w:rPr>
                <w:rFonts w:ascii="Times New Roman" w:hAnsi="Times New Roman" w:cs="Times New Roman"/>
                <w:sz w:val="18"/>
                <w:szCs w:val="24"/>
                <w:lang w:val="en-GB"/>
              </w:rPr>
              <w:t>Enabl</w:t>
            </w:r>
            <w:r w:rsidR="00312FAE">
              <w:rPr>
                <w:rFonts w:ascii="Times New Roman" w:hAnsi="Times New Roman" w:cs="Times New Roman"/>
                <w:sz w:val="18"/>
                <w:szCs w:val="24"/>
                <w:lang w:val="en-GB"/>
              </w:rPr>
              <w:t>e</w:t>
            </w:r>
            <w:r w:rsidR="00164BF3" w:rsidRPr="00451342">
              <w:rPr>
                <w:rFonts w:ascii="Times New Roman" w:hAnsi="Times New Roman" w:cs="Times New Roman"/>
                <w:sz w:val="18"/>
                <w:szCs w:val="24"/>
                <w:lang w:val="en-GB"/>
              </w:rPr>
              <w:t xml:space="preserve"> </w:t>
            </w:r>
            <w:proofErr w:type="spellStart"/>
            <w:r w:rsidR="00164BF3" w:rsidRPr="00451342">
              <w:rPr>
                <w:rFonts w:ascii="Times New Roman" w:hAnsi="Times New Roman" w:cs="Times New Roman"/>
                <w:sz w:val="18"/>
                <w:szCs w:val="24"/>
                <w:lang w:val="en-GB"/>
              </w:rPr>
              <w:t>PayPak</w:t>
            </w:r>
            <w:proofErr w:type="spellEnd"/>
            <w:r w:rsidR="00164BF3" w:rsidRPr="00451342">
              <w:rPr>
                <w:rFonts w:ascii="Times New Roman" w:hAnsi="Times New Roman" w:cs="Times New Roman"/>
                <w:sz w:val="18"/>
                <w:szCs w:val="24"/>
                <w:lang w:val="en-GB"/>
              </w:rPr>
              <w:t xml:space="preserve"> to process CNP transactions</w:t>
            </w:r>
          </w:p>
          <w:p w14:paraId="6AE6168D" w14:textId="77777777" w:rsidR="00164BF3" w:rsidRPr="00451342" w:rsidRDefault="00164BF3" w:rsidP="00312FAE">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Explor</w:t>
            </w:r>
            <w:r w:rsidR="00312FAE">
              <w:rPr>
                <w:rFonts w:ascii="Times New Roman" w:hAnsi="Times New Roman" w:cs="Times New Roman"/>
                <w:sz w:val="18"/>
                <w:szCs w:val="24"/>
                <w:lang w:val="en-GB"/>
              </w:rPr>
              <w:t>e</w:t>
            </w:r>
            <w:r w:rsidRPr="00451342">
              <w:rPr>
                <w:rFonts w:ascii="Times New Roman" w:hAnsi="Times New Roman" w:cs="Times New Roman"/>
                <w:sz w:val="18"/>
                <w:szCs w:val="24"/>
                <w:lang w:val="en-GB"/>
              </w:rPr>
              <w:t xml:space="preserve"> </w:t>
            </w:r>
            <w:r w:rsidR="001E70EB">
              <w:rPr>
                <w:rFonts w:ascii="Times New Roman" w:hAnsi="Times New Roman" w:cs="Times New Roman"/>
                <w:sz w:val="18"/>
                <w:szCs w:val="24"/>
                <w:lang w:val="en-GB"/>
              </w:rPr>
              <w:t>the possibility</w:t>
            </w:r>
            <w:r w:rsidRPr="00451342">
              <w:rPr>
                <w:rFonts w:ascii="Times New Roman" w:hAnsi="Times New Roman" w:cs="Times New Roman"/>
                <w:sz w:val="18"/>
                <w:szCs w:val="24"/>
                <w:lang w:val="en-GB"/>
              </w:rPr>
              <w:t xml:space="preserve"> of co-badging of </w:t>
            </w:r>
            <w:proofErr w:type="spellStart"/>
            <w:r w:rsidRPr="00451342">
              <w:rPr>
                <w:rFonts w:ascii="Times New Roman" w:hAnsi="Times New Roman" w:cs="Times New Roman"/>
                <w:sz w:val="18"/>
                <w:szCs w:val="24"/>
                <w:lang w:val="en-GB"/>
              </w:rPr>
              <w:t>PayPak</w:t>
            </w:r>
            <w:proofErr w:type="spellEnd"/>
            <w:r w:rsidRPr="00451342">
              <w:rPr>
                <w:rFonts w:ascii="Times New Roman" w:hAnsi="Times New Roman" w:cs="Times New Roman"/>
                <w:sz w:val="18"/>
                <w:szCs w:val="24"/>
                <w:lang w:val="en-GB"/>
              </w:rPr>
              <w:t xml:space="preserve"> with international card payment schemes</w:t>
            </w:r>
          </w:p>
        </w:tc>
        <w:tc>
          <w:tcPr>
            <w:tcW w:w="1440" w:type="dxa"/>
          </w:tcPr>
          <w:p w14:paraId="17FC0846"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SBP</w:t>
            </w:r>
          </w:p>
        </w:tc>
        <w:tc>
          <w:tcPr>
            <w:tcW w:w="1530" w:type="dxa"/>
          </w:tcPr>
          <w:p w14:paraId="3AD63262" w14:textId="77777777" w:rsidR="00164BF3" w:rsidRPr="00451342" w:rsidRDefault="00B44C56"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SBP</w:t>
            </w:r>
          </w:p>
        </w:tc>
      </w:tr>
      <w:tr w:rsidR="00164BF3" w:rsidRPr="00451342" w14:paraId="270F2B92" w14:textId="77777777" w:rsidTr="00461B68">
        <w:trPr>
          <w:trHeight w:val="451"/>
        </w:trPr>
        <w:tc>
          <w:tcPr>
            <w:tcW w:w="2315" w:type="dxa"/>
          </w:tcPr>
          <w:p w14:paraId="2AEE05DB"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Use of local online-merchant accounts</w:t>
            </w:r>
          </w:p>
        </w:tc>
        <w:tc>
          <w:tcPr>
            <w:tcW w:w="3463" w:type="dxa"/>
          </w:tcPr>
          <w:p w14:paraId="08637D13" w14:textId="77777777" w:rsidR="00164BF3" w:rsidRPr="00451342" w:rsidRDefault="00312FAE" w:rsidP="00C16B52">
            <w:pPr>
              <w:pStyle w:val="ListParagraph"/>
              <w:numPr>
                <w:ilvl w:val="0"/>
                <w:numId w:val="25"/>
              </w:numPr>
              <w:ind w:left="385"/>
              <w:jc w:val="both"/>
              <w:rPr>
                <w:rFonts w:ascii="Times New Roman" w:hAnsi="Times New Roman" w:cs="Times New Roman"/>
                <w:sz w:val="18"/>
                <w:szCs w:val="24"/>
                <w:lang w:val="en-GB"/>
              </w:rPr>
            </w:pPr>
            <w:r>
              <w:rPr>
                <w:rFonts w:ascii="Times New Roman" w:hAnsi="Times New Roman" w:cs="Times New Roman"/>
                <w:sz w:val="18"/>
                <w:szCs w:val="24"/>
                <w:lang w:val="en-GB"/>
              </w:rPr>
              <w:t xml:space="preserve">Guidelines </w:t>
            </w:r>
            <w:r w:rsidR="00164BF3" w:rsidRPr="00451342">
              <w:rPr>
                <w:rFonts w:ascii="Times New Roman" w:hAnsi="Times New Roman" w:cs="Times New Roman"/>
                <w:sz w:val="18"/>
                <w:szCs w:val="24"/>
                <w:lang w:val="en-GB"/>
              </w:rPr>
              <w:t>for improving banking services for local online-merchant accounts</w:t>
            </w:r>
          </w:p>
        </w:tc>
        <w:tc>
          <w:tcPr>
            <w:tcW w:w="1440" w:type="dxa"/>
          </w:tcPr>
          <w:p w14:paraId="6BC2058F"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SBP</w:t>
            </w:r>
          </w:p>
        </w:tc>
        <w:tc>
          <w:tcPr>
            <w:tcW w:w="1530" w:type="dxa"/>
          </w:tcPr>
          <w:p w14:paraId="0D5C3FFB" w14:textId="77777777" w:rsidR="00164BF3" w:rsidRPr="00451342" w:rsidRDefault="00B44C56"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SBP</w:t>
            </w:r>
          </w:p>
        </w:tc>
      </w:tr>
      <w:tr w:rsidR="00164BF3" w:rsidRPr="00451342" w14:paraId="2B18AA91" w14:textId="77777777" w:rsidTr="00461B68">
        <w:trPr>
          <w:trHeight w:val="451"/>
        </w:trPr>
        <w:tc>
          <w:tcPr>
            <w:tcW w:w="2315" w:type="dxa"/>
          </w:tcPr>
          <w:p w14:paraId="0C073A09"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 xml:space="preserve">Cross-border payments </w:t>
            </w:r>
          </w:p>
        </w:tc>
        <w:tc>
          <w:tcPr>
            <w:tcW w:w="3463" w:type="dxa"/>
          </w:tcPr>
          <w:p w14:paraId="0C4A3561" w14:textId="77777777" w:rsidR="00164BF3" w:rsidRPr="00451342" w:rsidRDefault="007200B5" w:rsidP="00C16B52">
            <w:pPr>
              <w:pStyle w:val="ListParagraph"/>
              <w:numPr>
                <w:ilvl w:val="0"/>
                <w:numId w:val="25"/>
              </w:numPr>
              <w:ind w:left="385"/>
              <w:jc w:val="both"/>
              <w:rPr>
                <w:rFonts w:ascii="Times New Roman" w:hAnsi="Times New Roman" w:cs="Times New Roman"/>
                <w:sz w:val="18"/>
                <w:szCs w:val="24"/>
                <w:lang w:val="en-GB"/>
              </w:rPr>
            </w:pPr>
            <w:r>
              <w:rPr>
                <w:rFonts w:ascii="Times New Roman" w:hAnsi="Times New Roman" w:cs="Times New Roman"/>
                <w:sz w:val="18"/>
                <w:szCs w:val="24"/>
                <w:lang w:val="en-GB"/>
              </w:rPr>
              <w:t>C</w:t>
            </w:r>
            <w:r w:rsidR="00164BF3" w:rsidRPr="00451342">
              <w:rPr>
                <w:rFonts w:ascii="Times New Roman" w:hAnsi="Times New Roman" w:cs="Times New Roman"/>
                <w:sz w:val="18"/>
                <w:szCs w:val="24"/>
                <w:lang w:val="en-GB"/>
              </w:rPr>
              <w:t>onsider allowing international payment gateways to enter Pakistan or to convert ‘Pakistan National Payment Gateway’ in ‘Pakistan International Payment Gateway’.</w:t>
            </w:r>
          </w:p>
        </w:tc>
        <w:tc>
          <w:tcPr>
            <w:tcW w:w="1440" w:type="dxa"/>
          </w:tcPr>
          <w:p w14:paraId="15EE7001"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SBP</w:t>
            </w:r>
          </w:p>
        </w:tc>
        <w:tc>
          <w:tcPr>
            <w:tcW w:w="1530" w:type="dxa"/>
          </w:tcPr>
          <w:p w14:paraId="774B9ED1" w14:textId="77777777" w:rsidR="00164BF3" w:rsidRPr="00451342" w:rsidRDefault="00B44C56" w:rsidP="00461B68">
            <w:pPr>
              <w:jc w:val="center"/>
              <w:rPr>
                <w:rFonts w:ascii="Times New Roman" w:hAnsi="Times New Roman" w:cs="Times New Roman"/>
                <w:sz w:val="18"/>
                <w:szCs w:val="24"/>
                <w:lang w:val="en-GB"/>
              </w:rPr>
            </w:pPr>
            <w:r>
              <w:rPr>
                <w:rFonts w:ascii="Times New Roman" w:hAnsi="Times New Roman" w:cs="Times New Roman"/>
                <w:sz w:val="18"/>
                <w:szCs w:val="24"/>
                <w:lang w:val="en-GB"/>
              </w:rPr>
              <w:t>FBR</w:t>
            </w:r>
          </w:p>
        </w:tc>
      </w:tr>
    </w:tbl>
    <w:p w14:paraId="6C545337" w14:textId="77777777" w:rsidR="00164BF3" w:rsidRPr="00451342" w:rsidRDefault="00164BF3" w:rsidP="00164BF3">
      <w:pPr>
        <w:pStyle w:val="ListParagraph"/>
        <w:spacing w:after="0" w:line="240" w:lineRule="auto"/>
        <w:jc w:val="both"/>
        <w:rPr>
          <w:rFonts w:ascii="Times New Roman" w:hAnsi="Times New Roman" w:cs="Times New Roman"/>
          <w:sz w:val="24"/>
          <w:szCs w:val="24"/>
          <w:lang w:val="en-GB"/>
        </w:rPr>
      </w:pPr>
    </w:p>
    <w:p w14:paraId="7A095D50" w14:textId="77777777" w:rsidR="00164BF3" w:rsidRPr="00451342" w:rsidRDefault="00164BF3" w:rsidP="00C16B52">
      <w:pPr>
        <w:pStyle w:val="ListParagraph"/>
        <w:numPr>
          <w:ilvl w:val="0"/>
          <w:numId w:val="30"/>
        </w:numPr>
        <w:spacing w:after="0" w:line="240" w:lineRule="auto"/>
        <w:ind w:hanging="720"/>
        <w:jc w:val="both"/>
        <w:rPr>
          <w:rFonts w:ascii="Times New Roman" w:hAnsi="Times New Roman" w:cs="Times New Roman"/>
          <w:b/>
          <w:sz w:val="24"/>
          <w:szCs w:val="24"/>
          <w:lang w:val="en-GB"/>
        </w:rPr>
      </w:pPr>
      <w:r w:rsidRPr="00451342">
        <w:rPr>
          <w:rFonts w:ascii="Times New Roman" w:hAnsi="Times New Roman" w:cs="Times New Roman"/>
          <w:b/>
          <w:sz w:val="24"/>
          <w:szCs w:val="24"/>
          <w:lang w:val="en-GB"/>
        </w:rPr>
        <w:t>Consumer Protection</w:t>
      </w:r>
    </w:p>
    <w:p w14:paraId="544DBB79" w14:textId="77777777" w:rsidR="00164BF3" w:rsidRPr="00451342" w:rsidRDefault="00164BF3" w:rsidP="00164BF3">
      <w:pPr>
        <w:pStyle w:val="ListParagraph"/>
        <w:spacing w:after="0" w:line="240" w:lineRule="auto"/>
        <w:jc w:val="both"/>
        <w:rPr>
          <w:rFonts w:ascii="Times New Roman" w:hAnsi="Times New Roman" w:cs="Times New Roman"/>
          <w:sz w:val="24"/>
          <w:szCs w:val="24"/>
          <w:lang w:val="en-GB"/>
        </w:rPr>
      </w:pPr>
    </w:p>
    <w:tbl>
      <w:tblPr>
        <w:tblStyle w:val="TableGrid"/>
        <w:tblW w:w="0" w:type="auto"/>
        <w:tblInd w:w="720" w:type="dxa"/>
        <w:tblLayout w:type="fixed"/>
        <w:tblLook w:val="04A0" w:firstRow="1" w:lastRow="0" w:firstColumn="1" w:lastColumn="0" w:noHBand="0" w:noVBand="1"/>
      </w:tblPr>
      <w:tblGrid>
        <w:gridCol w:w="2315"/>
        <w:gridCol w:w="3463"/>
        <w:gridCol w:w="1440"/>
        <w:gridCol w:w="1530"/>
      </w:tblGrid>
      <w:tr w:rsidR="00164BF3" w:rsidRPr="00451342" w14:paraId="5690D18D" w14:textId="77777777" w:rsidTr="00461B68">
        <w:tc>
          <w:tcPr>
            <w:tcW w:w="2315" w:type="dxa"/>
          </w:tcPr>
          <w:p w14:paraId="451E0313"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Policy Initiative</w:t>
            </w:r>
          </w:p>
        </w:tc>
        <w:tc>
          <w:tcPr>
            <w:tcW w:w="3463" w:type="dxa"/>
          </w:tcPr>
          <w:p w14:paraId="2B68BBE2"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Key Areas</w:t>
            </w:r>
          </w:p>
        </w:tc>
        <w:tc>
          <w:tcPr>
            <w:tcW w:w="1440" w:type="dxa"/>
          </w:tcPr>
          <w:p w14:paraId="6BFC879E"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Lead</w:t>
            </w:r>
            <w:r w:rsidR="00BE31CD">
              <w:rPr>
                <w:rFonts w:ascii="Times New Roman" w:hAnsi="Times New Roman" w:cs="Times New Roman"/>
                <w:b/>
                <w:sz w:val="18"/>
                <w:szCs w:val="24"/>
                <w:lang w:val="en-GB"/>
              </w:rPr>
              <w:t xml:space="preserve"> </w:t>
            </w:r>
            <w:r w:rsidRPr="00451342">
              <w:rPr>
                <w:rFonts w:ascii="Times New Roman" w:hAnsi="Times New Roman" w:cs="Times New Roman"/>
                <w:b/>
                <w:sz w:val="18"/>
                <w:szCs w:val="24"/>
                <w:lang w:val="en-GB"/>
              </w:rPr>
              <w:t>Ministry</w:t>
            </w:r>
          </w:p>
          <w:p w14:paraId="51EBB348"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/Department</w:t>
            </w:r>
          </w:p>
        </w:tc>
        <w:tc>
          <w:tcPr>
            <w:tcW w:w="1530" w:type="dxa"/>
          </w:tcPr>
          <w:p w14:paraId="5A49A6CC"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Facilitating Ministries/Departments/Bodies</w:t>
            </w:r>
          </w:p>
        </w:tc>
      </w:tr>
      <w:tr w:rsidR="00164BF3" w:rsidRPr="00451342" w14:paraId="5DFB321E" w14:textId="77777777" w:rsidTr="00461B68">
        <w:trPr>
          <w:trHeight w:val="629"/>
        </w:trPr>
        <w:tc>
          <w:tcPr>
            <w:tcW w:w="2315" w:type="dxa"/>
          </w:tcPr>
          <w:p w14:paraId="0CC3E837"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 xml:space="preserve">Covering </w:t>
            </w:r>
            <w:r w:rsidR="00FF1C91">
              <w:rPr>
                <w:rFonts w:ascii="Times New Roman" w:hAnsi="Times New Roman" w:cs="Times New Roman"/>
                <w:b/>
                <w:sz w:val="18"/>
                <w:szCs w:val="24"/>
                <w:lang w:val="en-GB"/>
              </w:rPr>
              <w:t>e-Commerce</w:t>
            </w:r>
            <w:r w:rsidRPr="00451342">
              <w:rPr>
                <w:rFonts w:ascii="Times New Roman" w:hAnsi="Times New Roman" w:cs="Times New Roman"/>
                <w:b/>
                <w:sz w:val="18"/>
                <w:szCs w:val="24"/>
                <w:lang w:val="en-GB"/>
              </w:rPr>
              <w:t xml:space="preserve"> in consumer protection laws</w:t>
            </w:r>
          </w:p>
        </w:tc>
        <w:tc>
          <w:tcPr>
            <w:tcW w:w="3463" w:type="dxa"/>
          </w:tcPr>
          <w:p w14:paraId="52B03F3A"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 xml:space="preserve">Amendments in federal and provincial Consumer Protection laws to cover </w:t>
            </w:r>
            <w:r w:rsidR="00FF1C91">
              <w:rPr>
                <w:rFonts w:ascii="Times New Roman" w:hAnsi="Times New Roman" w:cs="Times New Roman"/>
                <w:sz w:val="18"/>
                <w:szCs w:val="24"/>
                <w:lang w:val="en-GB"/>
              </w:rPr>
              <w:t>e-Commerce</w:t>
            </w:r>
            <w:r w:rsidRPr="00451342">
              <w:rPr>
                <w:rFonts w:ascii="Times New Roman" w:hAnsi="Times New Roman" w:cs="Times New Roman"/>
                <w:sz w:val="18"/>
                <w:szCs w:val="24"/>
                <w:lang w:val="en-GB"/>
              </w:rPr>
              <w:t xml:space="preserve"> transactions</w:t>
            </w:r>
          </w:p>
          <w:p w14:paraId="4E766538"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Establishing consumer courts in all districts of all provinces</w:t>
            </w:r>
          </w:p>
          <w:p w14:paraId="2F15E452"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Training of judicial officers</w:t>
            </w:r>
          </w:p>
        </w:tc>
        <w:tc>
          <w:tcPr>
            <w:tcW w:w="1440" w:type="dxa"/>
          </w:tcPr>
          <w:p w14:paraId="75E4E27F" w14:textId="77777777" w:rsidR="00164BF3" w:rsidRPr="00451342" w:rsidRDefault="00F62CF7" w:rsidP="00461B68">
            <w:pPr>
              <w:pStyle w:val="ListParagraph"/>
              <w:ind w:left="0"/>
              <w:jc w:val="center"/>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p>
        </w:tc>
        <w:tc>
          <w:tcPr>
            <w:tcW w:w="1530" w:type="dxa"/>
          </w:tcPr>
          <w:p w14:paraId="68D211A1"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Consumer Protection Councils</w:t>
            </w:r>
          </w:p>
        </w:tc>
      </w:tr>
      <w:tr w:rsidR="00164BF3" w:rsidRPr="00451342" w14:paraId="039E35B2" w14:textId="77777777" w:rsidTr="00461B68">
        <w:trPr>
          <w:trHeight w:val="451"/>
        </w:trPr>
        <w:tc>
          <w:tcPr>
            <w:tcW w:w="2315" w:type="dxa"/>
          </w:tcPr>
          <w:p w14:paraId="08BE8091"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lastRenderedPageBreak/>
              <w:t>Public awareness</w:t>
            </w:r>
          </w:p>
        </w:tc>
        <w:tc>
          <w:tcPr>
            <w:tcW w:w="3463" w:type="dxa"/>
          </w:tcPr>
          <w:p w14:paraId="0F570216"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 xml:space="preserve">Messages for public awareness on </w:t>
            </w:r>
            <w:r w:rsidR="00FF1C91">
              <w:rPr>
                <w:rFonts w:ascii="Times New Roman" w:hAnsi="Times New Roman" w:cs="Times New Roman"/>
                <w:sz w:val="18"/>
                <w:szCs w:val="24"/>
                <w:lang w:val="en-GB"/>
              </w:rPr>
              <w:t>e-Commerce</w:t>
            </w:r>
            <w:r w:rsidRPr="00451342">
              <w:rPr>
                <w:rFonts w:ascii="Times New Roman" w:hAnsi="Times New Roman" w:cs="Times New Roman"/>
                <w:sz w:val="18"/>
                <w:szCs w:val="24"/>
                <w:lang w:val="en-GB"/>
              </w:rPr>
              <w:t xml:space="preserve"> websites/portals/Apps</w:t>
            </w:r>
          </w:p>
          <w:p w14:paraId="17F7BD71"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Seminars for public awareness</w:t>
            </w:r>
          </w:p>
        </w:tc>
        <w:tc>
          <w:tcPr>
            <w:tcW w:w="1440" w:type="dxa"/>
          </w:tcPr>
          <w:p w14:paraId="162B5B6A" w14:textId="77777777" w:rsidR="00164BF3" w:rsidRPr="00451342" w:rsidRDefault="00F62CF7" w:rsidP="00461B68">
            <w:pPr>
              <w:pStyle w:val="ListParagraph"/>
              <w:ind w:left="0"/>
              <w:jc w:val="center"/>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p>
        </w:tc>
        <w:tc>
          <w:tcPr>
            <w:tcW w:w="1530" w:type="dxa"/>
          </w:tcPr>
          <w:p w14:paraId="185EB04D"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Consumer Protection Councils</w:t>
            </w:r>
          </w:p>
        </w:tc>
      </w:tr>
      <w:tr w:rsidR="00164BF3" w:rsidRPr="00451342" w14:paraId="134CFBEC" w14:textId="77777777" w:rsidTr="00461B68">
        <w:trPr>
          <w:trHeight w:val="451"/>
        </w:trPr>
        <w:tc>
          <w:tcPr>
            <w:tcW w:w="2315" w:type="dxa"/>
          </w:tcPr>
          <w:p w14:paraId="677E9839"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Customer Support</w:t>
            </w:r>
          </w:p>
        </w:tc>
        <w:tc>
          <w:tcPr>
            <w:tcW w:w="3463" w:type="dxa"/>
          </w:tcPr>
          <w:p w14:paraId="7EA2A323"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 xml:space="preserve">Mandatory for online businesses to provide customer support and dispute resolution systems </w:t>
            </w:r>
          </w:p>
        </w:tc>
        <w:tc>
          <w:tcPr>
            <w:tcW w:w="1440" w:type="dxa"/>
          </w:tcPr>
          <w:p w14:paraId="40596D27" w14:textId="77777777" w:rsidR="00164BF3" w:rsidRPr="00451342" w:rsidRDefault="00F62CF7" w:rsidP="00461B68">
            <w:pPr>
              <w:pStyle w:val="ListParagraph"/>
              <w:ind w:left="0"/>
              <w:jc w:val="center"/>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p>
        </w:tc>
        <w:tc>
          <w:tcPr>
            <w:tcW w:w="1530" w:type="dxa"/>
          </w:tcPr>
          <w:p w14:paraId="41BD3953" w14:textId="77777777" w:rsidR="00164BF3" w:rsidRPr="00451342" w:rsidRDefault="00164BF3" w:rsidP="00461B68">
            <w:pPr>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Consumer Protection Councils</w:t>
            </w:r>
          </w:p>
        </w:tc>
      </w:tr>
      <w:tr w:rsidR="00164BF3" w:rsidRPr="00451342" w14:paraId="492988CB" w14:textId="77777777" w:rsidTr="00461B68">
        <w:trPr>
          <w:trHeight w:val="451"/>
        </w:trPr>
        <w:tc>
          <w:tcPr>
            <w:tcW w:w="2315" w:type="dxa"/>
          </w:tcPr>
          <w:p w14:paraId="0B694D40"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Alternate Dispute Resolution</w:t>
            </w:r>
          </w:p>
        </w:tc>
        <w:tc>
          <w:tcPr>
            <w:tcW w:w="3463" w:type="dxa"/>
          </w:tcPr>
          <w:p w14:paraId="61C552C9"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Establishing independent alternate dispute resolution systems</w:t>
            </w:r>
          </w:p>
        </w:tc>
        <w:tc>
          <w:tcPr>
            <w:tcW w:w="1440" w:type="dxa"/>
          </w:tcPr>
          <w:p w14:paraId="6A05CE3F"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Federal Government/</w:t>
            </w:r>
          </w:p>
          <w:p w14:paraId="7BC62FEF"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Provincial Governments</w:t>
            </w:r>
          </w:p>
        </w:tc>
        <w:tc>
          <w:tcPr>
            <w:tcW w:w="1530" w:type="dxa"/>
          </w:tcPr>
          <w:p w14:paraId="7D29D6FC" w14:textId="77777777" w:rsidR="00164BF3" w:rsidRPr="00451342" w:rsidRDefault="00164BF3" w:rsidP="00461B68">
            <w:pPr>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Federal and Provincial Ministries of law and justice</w:t>
            </w:r>
          </w:p>
        </w:tc>
      </w:tr>
    </w:tbl>
    <w:p w14:paraId="5971A857" w14:textId="77777777" w:rsidR="00164BF3" w:rsidRPr="00451342" w:rsidRDefault="00164BF3" w:rsidP="00164BF3">
      <w:pPr>
        <w:pStyle w:val="ListParagraph"/>
        <w:spacing w:after="0" w:line="240" w:lineRule="auto"/>
        <w:jc w:val="both"/>
        <w:rPr>
          <w:rFonts w:ascii="Times New Roman" w:hAnsi="Times New Roman" w:cs="Times New Roman"/>
          <w:sz w:val="24"/>
          <w:szCs w:val="24"/>
          <w:lang w:val="en-GB"/>
        </w:rPr>
      </w:pPr>
    </w:p>
    <w:p w14:paraId="7853EE37" w14:textId="77777777" w:rsidR="00164BF3" w:rsidRPr="00451342" w:rsidRDefault="00164BF3" w:rsidP="00C16B52">
      <w:pPr>
        <w:pStyle w:val="ListParagraph"/>
        <w:numPr>
          <w:ilvl w:val="0"/>
          <w:numId w:val="30"/>
        </w:numPr>
        <w:spacing w:after="0" w:line="240" w:lineRule="auto"/>
        <w:ind w:hanging="72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Taxation</w:t>
      </w:r>
    </w:p>
    <w:p w14:paraId="46E6A14D" w14:textId="77777777" w:rsidR="00164BF3" w:rsidRPr="00451342" w:rsidRDefault="00164BF3" w:rsidP="00164BF3">
      <w:pPr>
        <w:pStyle w:val="ListParagraph"/>
        <w:spacing w:after="0" w:line="240" w:lineRule="auto"/>
        <w:jc w:val="both"/>
        <w:rPr>
          <w:rFonts w:ascii="Times New Roman" w:hAnsi="Times New Roman" w:cs="Times New Roman"/>
          <w:sz w:val="24"/>
          <w:szCs w:val="24"/>
          <w:lang w:val="en-GB"/>
        </w:rPr>
      </w:pPr>
    </w:p>
    <w:tbl>
      <w:tblPr>
        <w:tblStyle w:val="TableGrid"/>
        <w:tblW w:w="0" w:type="auto"/>
        <w:tblInd w:w="720" w:type="dxa"/>
        <w:tblLayout w:type="fixed"/>
        <w:tblLook w:val="04A0" w:firstRow="1" w:lastRow="0" w:firstColumn="1" w:lastColumn="0" w:noHBand="0" w:noVBand="1"/>
      </w:tblPr>
      <w:tblGrid>
        <w:gridCol w:w="2315"/>
        <w:gridCol w:w="3463"/>
        <w:gridCol w:w="1440"/>
        <w:gridCol w:w="1530"/>
      </w:tblGrid>
      <w:tr w:rsidR="00164BF3" w:rsidRPr="00451342" w14:paraId="3B24ECD2" w14:textId="77777777" w:rsidTr="00461B68">
        <w:tc>
          <w:tcPr>
            <w:tcW w:w="2315" w:type="dxa"/>
          </w:tcPr>
          <w:p w14:paraId="18C6E16A"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Policy Initiative</w:t>
            </w:r>
          </w:p>
        </w:tc>
        <w:tc>
          <w:tcPr>
            <w:tcW w:w="3463" w:type="dxa"/>
          </w:tcPr>
          <w:p w14:paraId="20C25C34"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Key Areas</w:t>
            </w:r>
          </w:p>
        </w:tc>
        <w:tc>
          <w:tcPr>
            <w:tcW w:w="1440" w:type="dxa"/>
          </w:tcPr>
          <w:p w14:paraId="5B57EF4F"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Lead</w:t>
            </w:r>
            <w:r w:rsidR="009568D4">
              <w:rPr>
                <w:rFonts w:ascii="Times New Roman" w:hAnsi="Times New Roman" w:cs="Times New Roman"/>
                <w:b/>
                <w:sz w:val="18"/>
                <w:szCs w:val="24"/>
                <w:lang w:val="en-GB"/>
              </w:rPr>
              <w:t xml:space="preserve"> </w:t>
            </w:r>
            <w:r w:rsidRPr="00451342">
              <w:rPr>
                <w:rFonts w:ascii="Times New Roman" w:hAnsi="Times New Roman" w:cs="Times New Roman"/>
                <w:b/>
                <w:sz w:val="18"/>
                <w:szCs w:val="24"/>
                <w:lang w:val="en-GB"/>
              </w:rPr>
              <w:t>Ministry</w:t>
            </w:r>
          </w:p>
          <w:p w14:paraId="5784A149"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/Department</w:t>
            </w:r>
          </w:p>
        </w:tc>
        <w:tc>
          <w:tcPr>
            <w:tcW w:w="1530" w:type="dxa"/>
          </w:tcPr>
          <w:p w14:paraId="162C4377"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Facilitating Ministries/Departments/Bodies</w:t>
            </w:r>
          </w:p>
        </w:tc>
      </w:tr>
      <w:tr w:rsidR="00164BF3" w:rsidRPr="00451342" w14:paraId="32B5B859" w14:textId="77777777" w:rsidTr="00461B68">
        <w:trPr>
          <w:trHeight w:val="629"/>
        </w:trPr>
        <w:tc>
          <w:tcPr>
            <w:tcW w:w="2315" w:type="dxa"/>
          </w:tcPr>
          <w:p w14:paraId="129DFDCC"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Harmonization of sales tax regimes</w:t>
            </w:r>
          </w:p>
        </w:tc>
        <w:tc>
          <w:tcPr>
            <w:tcW w:w="3463" w:type="dxa"/>
          </w:tcPr>
          <w:p w14:paraId="521E35DA"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Provincial revenue authorities to harmonize their sales tax regimes to avoid double taxation</w:t>
            </w:r>
          </w:p>
        </w:tc>
        <w:tc>
          <w:tcPr>
            <w:tcW w:w="1440" w:type="dxa"/>
          </w:tcPr>
          <w:p w14:paraId="6C04D59E"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Provincial revenue authorities / boards</w:t>
            </w:r>
          </w:p>
        </w:tc>
        <w:tc>
          <w:tcPr>
            <w:tcW w:w="1530" w:type="dxa"/>
          </w:tcPr>
          <w:p w14:paraId="1083FE0B" w14:textId="77777777" w:rsidR="00164BF3" w:rsidRPr="00451342" w:rsidRDefault="00B44C56" w:rsidP="00461B68">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FBR</w:t>
            </w:r>
          </w:p>
        </w:tc>
      </w:tr>
      <w:tr w:rsidR="00164BF3" w:rsidRPr="00451342" w14:paraId="3433751D" w14:textId="77777777" w:rsidTr="00461B68">
        <w:trPr>
          <w:trHeight w:val="451"/>
        </w:trPr>
        <w:tc>
          <w:tcPr>
            <w:tcW w:w="2315" w:type="dxa"/>
          </w:tcPr>
          <w:p w14:paraId="006E0BB2"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Simplification of tax filing system</w:t>
            </w:r>
          </w:p>
        </w:tc>
        <w:tc>
          <w:tcPr>
            <w:tcW w:w="3463" w:type="dxa"/>
          </w:tcPr>
          <w:p w14:paraId="18C36B95"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Introduction of single paged sales tax return form</w:t>
            </w:r>
          </w:p>
        </w:tc>
        <w:tc>
          <w:tcPr>
            <w:tcW w:w="1440" w:type="dxa"/>
          </w:tcPr>
          <w:p w14:paraId="1C02E449"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Provincial revenue authorities / boards / FBR</w:t>
            </w:r>
          </w:p>
        </w:tc>
        <w:tc>
          <w:tcPr>
            <w:tcW w:w="1530" w:type="dxa"/>
          </w:tcPr>
          <w:p w14:paraId="35FC897E" w14:textId="77777777" w:rsidR="00164BF3" w:rsidRPr="00451342" w:rsidRDefault="00B44C56" w:rsidP="00461B68">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FBR</w:t>
            </w:r>
          </w:p>
        </w:tc>
      </w:tr>
    </w:tbl>
    <w:p w14:paraId="35209C86" w14:textId="77777777" w:rsidR="00164BF3" w:rsidRPr="00451342" w:rsidRDefault="00164BF3" w:rsidP="00164BF3">
      <w:pPr>
        <w:pStyle w:val="ListParagraph"/>
        <w:spacing w:after="0" w:line="240" w:lineRule="auto"/>
        <w:jc w:val="both"/>
        <w:rPr>
          <w:rFonts w:ascii="Times New Roman" w:hAnsi="Times New Roman" w:cs="Times New Roman"/>
          <w:sz w:val="24"/>
          <w:szCs w:val="24"/>
          <w:lang w:val="en-GB"/>
        </w:rPr>
      </w:pPr>
    </w:p>
    <w:p w14:paraId="3F2182FE" w14:textId="77777777" w:rsidR="00164BF3" w:rsidRPr="00451342" w:rsidRDefault="00164BF3" w:rsidP="00C16B52">
      <w:pPr>
        <w:pStyle w:val="ListParagraph"/>
        <w:numPr>
          <w:ilvl w:val="0"/>
          <w:numId w:val="30"/>
        </w:numPr>
        <w:spacing w:after="0" w:line="240" w:lineRule="auto"/>
        <w:ind w:hanging="720"/>
        <w:jc w:val="both"/>
        <w:rPr>
          <w:rFonts w:ascii="Times New Roman" w:hAnsi="Times New Roman" w:cs="Times New Roman"/>
          <w:sz w:val="24"/>
          <w:szCs w:val="24"/>
          <w:lang w:val="en-GB"/>
        </w:rPr>
      </w:pPr>
      <w:r w:rsidRPr="00451342">
        <w:rPr>
          <w:rFonts w:ascii="Times New Roman" w:hAnsi="Times New Roman" w:cs="Times New Roman"/>
          <w:b/>
          <w:sz w:val="24"/>
          <w:szCs w:val="24"/>
          <w:lang w:val="en-GB"/>
        </w:rPr>
        <w:t>ICT Infrastructure &amp; Telecom Services in Pakistan</w:t>
      </w:r>
    </w:p>
    <w:p w14:paraId="03AB1A9A" w14:textId="77777777" w:rsidR="00164BF3" w:rsidRPr="00451342" w:rsidRDefault="00164BF3" w:rsidP="00164BF3">
      <w:pPr>
        <w:pStyle w:val="ListParagraph"/>
        <w:spacing w:after="0" w:line="240" w:lineRule="auto"/>
        <w:jc w:val="both"/>
        <w:rPr>
          <w:rFonts w:ascii="Times New Roman" w:hAnsi="Times New Roman" w:cs="Times New Roman"/>
          <w:sz w:val="24"/>
          <w:szCs w:val="24"/>
          <w:lang w:val="en-GB"/>
        </w:rPr>
      </w:pPr>
    </w:p>
    <w:tbl>
      <w:tblPr>
        <w:tblStyle w:val="TableGrid"/>
        <w:tblW w:w="9092" w:type="dxa"/>
        <w:tblInd w:w="607" w:type="dxa"/>
        <w:tblLayout w:type="fixed"/>
        <w:tblLook w:val="04A0" w:firstRow="1" w:lastRow="0" w:firstColumn="1" w:lastColumn="0" w:noHBand="0" w:noVBand="1"/>
      </w:tblPr>
      <w:tblGrid>
        <w:gridCol w:w="2450"/>
        <w:gridCol w:w="3564"/>
        <w:gridCol w:w="1710"/>
        <w:gridCol w:w="1368"/>
      </w:tblGrid>
      <w:tr w:rsidR="00164BF3" w:rsidRPr="00451342" w14:paraId="64A6CB89" w14:textId="77777777" w:rsidTr="00461B68">
        <w:tc>
          <w:tcPr>
            <w:tcW w:w="2450" w:type="dxa"/>
          </w:tcPr>
          <w:p w14:paraId="56282EA1" w14:textId="77777777" w:rsidR="00164BF3" w:rsidRPr="00451342" w:rsidRDefault="00164BF3" w:rsidP="00461B68">
            <w:pPr>
              <w:pStyle w:val="ListParagraph"/>
              <w:ind w:left="0"/>
              <w:jc w:val="center"/>
              <w:rPr>
                <w:rFonts w:ascii="Times New Roman" w:hAnsi="Times New Roman" w:cs="Times New Roman"/>
                <w:b/>
                <w:sz w:val="18"/>
                <w:szCs w:val="18"/>
                <w:lang w:val="en-GB"/>
              </w:rPr>
            </w:pPr>
            <w:r w:rsidRPr="00451342">
              <w:rPr>
                <w:rFonts w:ascii="Times New Roman" w:hAnsi="Times New Roman" w:cs="Times New Roman"/>
                <w:b/>
                <w:sz w:val="18"/>
                <w:szCs w:val="18"/>
                <w:lang w:val="en-GB"/>
              </w:rPr>
              <w:t>Policy Initiative</w:t>
            </w:r>
          </w:p>
        </w:tc>
        <w:tc>
          <w:tcPr>
            <w:tcW w:w="3564" w:type="dxa"/>
          </w:tcPr>
          <w:p w14:paraId="5E91C887" w14:textId="77777777" w:rsidR="00164BF3" w:rsidRPr="00451342" w:rsidRDefault="00164BF3" w:rsidP="00461B68">
            <w:pPr>
              <w:pStyle w:val="ListParagraph"/>
              <w:ind w:left="0"/>
              <w:jc w:val="center"/>
              <w:rPr>
                <w:rFonts w:ascii="Times New Roman" w:hAnsi="Times New Roman" w:cs="Times New Roman"/>
                <w:b/>
                <w:sz w:val="18"/>
                <w:szCs w:val="18"/>
                <w:lang w:val="en-GB"/>
              </w:rPr>
            </w:pPr>
            <w:r w:rsidRPr="00451342">
              <w:rPr>
                <w:rFonts w:ascii="Times New Roman" w:hAnsi="Times New Roman" w:cs="Times New Roman"/>
                <w:b/>
                <w:sz w:val="18"/>
                <w:szCs w:val="18"/>
                <w:lang w:val="en-GB"/>
              </w:rPr>
              <w:t>Key Areas</w:t>
            </w:r>
          </w:p>
        </w:tc>
        <w:tc>
          <w:tcPr>
            <w:tcW w:w="1710" w:type="dxa"/>
          </w:tcPr>
          <w:p w14:paraId="19C6CE6B" w14:textId="77777777" w:rsidR="00164BF3" w:rsidRPr="00451342" w:rsidRDefault="00F62CF7" w:rsidP="00461B68">
            <w:pPr>
              <w:pStyle w:val="ListParagraph"/>
              <w:ind w:left="0"/>
              <w:jc w:val="center"/>
              <w:rPr>
                <w:rFonts w:ascii="Times New Roman" w:hAnsi="Times New Roman" w:cs="Times New Roman"/>
                <w:b/>
                <w:sz w:val="18"/>
                <w:szCs w:val="18"/>
                <w:lang w:val="en-GB"/>
              </w:rPr>
            </w:pPr>
            <w:r>
              <w:rPr>
                <w:rFonts w:ascii="Times New Roman" w:hAnsi="Times New Roman" w:cs="Times New Roman"/>
                <w:b/>
                <w:sz w:val="18"/>
                <w:szCs w:val="18"/>
                <w:lang w:val="en-GB"/>
              </w:rPr>
              <w:t xml:space="preserve">Lead </w:t>
            </w:r>
            <w:r w:rsidR="00164BF3" w:rsidRPr="00451342">
              <w:rPr>
                <w:rFonts w:ascii="Times New Roman" w:hAnsi="Times New Roman" w:cs="Times New Roman"/>
                <w:b/>
                <w:sz w:val="18"/>
                <w:szCs w:val="18"/>
                <w:lang w:val="en-GB"/>
              </w:rPr>
              <w:t>Ministry</w:t>
            </w:r>
          </w:p>
          <w:p w14:paraId="7AE99D82" w14:textId="77777777" w:rsidR="00164BF3" w:rsidRPr="00451342" w:rsidRDefault="00164BF3" w:rsidP="00461B68">
            <w:pPr>
              <w:pStyle w:val="ListParagraph"/>
              <w:ind w:left="0"/>
              <w:jc w:val="center"/>
              <w:rPr>
                <w:rFonts w:ascii="Times New Roman" w:hAnsi="Times New Roman" w:cs="Times New Roman"/>
                <w:b/>
                <w:sz w:val="18"/>
                <w:szCs w:val="18"/>
                <w:lang w:val="en-GB"/>
              </w:rPr>
            </w:pPr>
            <w:r w:rsidRPr="00451342">
              <w:rPr>
                <w:rFonts w:ascii="Times New Roman" w:hAnsi="Times New Roman" w:cs="Times New Roman"/>
                <w:b/>
                <w:sz w:val="18"/>
                <w:szCs w:val="18"/>
                <w:lang w:val="en-GB"/>
              </w:rPr>
              <w:t>/Department</w:t>
            </w:r>
          </w:p>
        </w:tc>
        <w:tc>
          <w:tcPr>
            <w:tcW w:w="1368" w:type="dxa"/>
          </w:tcPr>
          <w:p w14:paraId="6F4C7EBB" w14:textId="77777777" w:rsidR="00164BF3" w:rsidRPr="00451342" w:rsidRDefault="00164BF3" w:rsidP="00461B68">
            <w:pPr>
              <w:pStyle w:val="ListParagraph"/>
              <w:ind w:left="0"/>
              <w:jc w:val="center"/>
              <w:rPr>
                <w:rFonts w:ascii="Times New Roman" w:hAnsi="Times New Roman" w:cs="Times New Roman"/>
                <w:b/>
                <w:sz w:val="18"/>
                <w:szCs w:val="18"/>
                <w:lang w:val="en-GB"/>
              </w:rPr>
            </w:pPr>
            <w:r w:rsidRPr="00451342">
              <w:rPr>
                <w:rFonts w:ascii="Times New Roman" w:hAnsi="Times New Roman" w:cs="Times New Roman"/>
                <w:b/>
                <w:sz w:val="18"/>
                <w:szCs w:val="18"/>
                <w:lang w:val="en-GB"/>
              </w:rPr>
              <w:t>Facilitating Ministries/Departments/Bodies</w:t>
            </w:r>
          </w:p>
        </w:tc>
      </w:tr>
      <w:tr w:rsidR="00164BF3" w:rsidRPr="00451342" w14:paraId="4C76394E" w14:textId="77777777" w:rsidTr="00461B68">
        <w:tc>
          <w:tcPr>
            <w:tcW w:w="2450" w:type="dxa"/>
          </w:tcPr>
          <w:p w14:paraId="6DDB2D7E" w14:textId="77777777" w:rsidR="00164BF3" w:rsidRPr="00451342" w:rsidRDefault="00164BF3" w:rsidP="00C16B52">
            <w:pPr>
              <w:pStyle w:val="ListParagraph"/>
              <w:numPr>
                <w:ilvl w:val="0"/>
                <w:numId w:val="26"/>
              </w:numPr>
              <w:tabs>
                <w:tab w:val="clear" w:pos="720"/>
              </w:tabs>
              <w:ind w:left="0"/>
              <w:rPr>
                <w:rFonts w:ascii="Times New Roman" w:hAnsi="Times New Roman" w:cs="Times New Roman"/>
                <w:b/>
                <w:sz w:val="18"/>
                <w:szCs w:val="18"/>
                <w:lang w:val="en-GB"/>
              </w:rPr>
            </w:pPr>
            <w:r w:rsidRPr="00451342">
              <w:rPr>
                <w:rFonts w:ascii="Times New Roman" w:hAnsi="Times New Roman" w:cs="Times New Roman"/>
                <w:b/>
                <w:sz w:val="18"/>
                <w:szCs w:val="18"/>
              </w:rPr>
              <w:t xml:space="preserve">Availability of internet access across Pakistan through Telecom Policy 2015, Section 12 (Already in progress) </w:t>
            </w:r>
          </w:p>
        </w:tc>
        <w:tc>
          <w:tcPr>
            <w:tcW w:w="3564" w:type="dxa"/>
          </w:tcPr>
          <w:p w14:paraId="0C6D3C1A" w14:textId="77777777" w:rsidR="00164BF3" w:rsidRPr="00451342" w:rsidRDefault="00164BF3" w:rsidP="00461B68">
            <w:pPr>
              <w:rPr>
                <w:rFonts w:ascii="Times New Roman" w:hAnsi="Times New Roman" w:cs="Times New Roman"/>
                <w:lang w:val="en-GB"/>
              </w:rPr>
            </w:pPr>
            <w:r w:rsidRPr="00451342">
              <w:rPr>
                <w:rFonts w:ascii="Times New Roman" w:hAnsi="Times New Roman" w:cs="Times New Roman"/>
                <w:sz w:val="18"/>
                <w:szCs w:val="18"/>
              </w:rPr>
              <w:t xml:space="preserve">Development of uniform ICT infrastructure across Pakistan especially in remote and far-flung areas </w:t>
            </w:r>
          </w:p>
        </w:tc>
        <w:tc>
          <w:tcPr>
            <w:tcW w:w="1710" w:type="dxa"/>
          </w:tcPr>
          <w:p w14:paraId="55A778B3" w14:textId="77777777" w:rsidR="00164BF3" w:rsidRPr="00451342" w:rsidRDefault="00164BF3" w:rsidP="00461B68">
            <w:pPr>
              <w:pStyle w:val="ListParagraph"/>
              <w:ind w:left="0"/>
              <w:jc w:val="both"/>
              <w:rPr>
                <w:rFonts w:ascii="Times New Roman" w:hAnsi="Times New Roman" w:cs="Times New Roman"/>
                <w:sz w:val="18"/>
                <w:szCs w:val="18"/>
                <w:lang w:val="en-GB"/>
              </w:rPr>
            </w:pPr>
            <w:r w:rsidRPr="00451342">
              <w:rPr>
                <w:rFonts w:ascii="Times New Roman" w:hAnsi="Times New Roman" w:cs="Times New Roman"/>
                <w:sz w:val="18"/>
                <w:szCs w:val="18"/>
                <w:lang w:val="en-GB"/>
              </w:rPr>
              <w:t>MoITT</w:t>
            </w:r>
          </w:p>
        </w:tc>
        <w:tc>
          <w:tcPr>
            <w:tcW w:w="1368" w:type="dxa"/>
          </w:tcPr>
          <w:p w14:paraId="14CE6144" w14:textId="77777777" w:rsidR="00164BF3" w:rsidRPr="00451342" w:rsidRDefault="00164BF3" w:rsidP="00461B68">
            <w:pPr>
              <w:pStyle w:val="ListParagraph"/>
              <w:ind w:left="0"/>
              <w:jc w:val="both"/>
              <w:rPr>
                <w:rFonts w:ascii="Times New Roman" w:hAnsi="Times New Roman" w:cs="Times New Roman"/>
                <w:sz w:val="18"/>
                <w:szCs w:val="18"/>
                <w:lang w:val="en-GB"/>
              </w:rPr>
            </w:pPr>
            <w:r w:rsidRPr="00451342">
              <w:rPr>
                <w:rFonts w:ascii="Times New Roman" w:hAnsi="Times New Roman" w:cs="Times New Roman"/>
                <w:sz w:val="18"/>
                <w:szCs w:val="18"/>
                <w:lang w:val="en-GB"/>
              </w:rPr>
              <w:t>MoITT</w:t>
            </w:r>
          </w:p>
        </w:tc>
      </w:tr>
      <w:tr w:rsidR="00164BF3" w:rsidRPr="00451342" w14:paraId="7C8880BA" w14:textId="77777777" w:rsidTr="00461B68">
        <w:tc>
          <w:tcPr>
            <w:tcW w:w="2450" w:type="dxa"/>
          </w:tcPr>
          <w:p w14:paraId="6E8149BD" w14:textId="77777777" w:rsidR="00164BF3" w:rsidRPr="00451342" w:rsidRDefault="00164BF3" w:rsidP="00461B68">
            <w:pPr>
              <w:pStyle w:val="ListParagraph"/>
              <w:ind w:left="0"/>
              <w:jc w:val="both"/>
              <w:rPr>
                <w:rFonts w:ascii="Times New Roman" w:hAnsi="Times New Roman" w:cs="Times New Roman"/>
                <w:b/>
                <w:sz w:val="18"/>
                <w:szCs w:val="18"/>
                <w:lang w:val="en-GB"/>
              </w:rPr>
            </w:pPr>
            <w:r w:rsidRPr="00451342">
              <w:rPr>
                <w:rFonts w:ascii="Times New Roman" w:hAnsi="Times New Roman" w:cs="Times New Roman"/>
                <w:b/>
                <w:sz w:val="18"/>
                <w:szCs w:val="18"/>
                <w:lang w:val="en-GB"/>
              </w:rPr>
              <w:t xml:space="preserve">MoITT has established IT Parks through PSEB. Also, a </w:t>
            </w:r>
            <w:proofErr w:type="gramStart"/>
            <w:r w:rsidRPr="00451342">
              <w:rPr>
                <w:rFonts w:ascii="Times New Roman" w:hAnsi="Times New Roman" w:cs="Times New Roman"/>
                <w:b/>
                <w:sz w:val="18"/>
                <w:szCs w:val="18"/>
                <w:lang w:val="en-GB"/>
              </w:rPr>
              <w:t>state of the art</w:t>
            </w:r>
            <w:proofErr w:type="gramEnd"/>
            <w:r w:rsidRPr="00451342">
              <w:rPr>
                <w:rFonts w:ascii="Times New Roman" w:hAnsi="Times New Roman" w:cs="Times New Roman"/>
                <w:b/>
                <w:sz w:val="18"/>
                <w:szCs w:val="18"/>
                <w:lang w:val="en-GB"/>
              </w:rPr>
              <w:t xml:space="preserve"> IT Park is being established in Islamabad through Korean Exim Bank.</w:t>
            </w:r>
          </w:p>
          <w:p w14:paraId="70F6C0C8" w14:textId="77777777" w:rsidR="00164BF3" w:rsidRPr="00451342" w:rsidRDefault="00164BF3" w:rsidP="00461B68">
            <w:pPr>
              <w:pStyle w:val="ListParagraph"/>
              <w:ind w:left="0"/>
              <w:jc w:val="both"/>
              <w:rPr>
                <w:rFonts w:ascii="Times New Roman" w:hAnsi="Times New Roman" w:cs="Times New Roman"/>
                <w:b/>
                <w:sz w:val="18"/>
                <w:szCs w:val="18"/>
                <w:lang w:val="en-GB"/>
              </w:rPr>
            </w:pPr>
            <w:r w:rsidRPr="00451342">
              <w:rPr>
                <w:rFonts w:ascii="Times New Roman" w:hAnsi="Times New Roman" w:cs="Times New Roman"/>
                <w:b/>
                <w:sz w:val="18"/>
                <w:szCs w:val="18"/>
                <w:lang w:val="en-GB"/>
              </w:rPr>
              <w:t>IT Valleys – Tech SEZs (and proliferation of New IT Parks) have been included in Digital Pakistan Policy 2018. In current PSDP a Project related to Special Technology Zone has been allocated funding in this regard.</w:t>
            </w:r>
          </w:p>
        </w:tc>
        <w:tc>
          <w:tcPr>
            <w:tcW w:w="3564" w:type="dxa"/>
          </w:tcPr>
          <w:p w14:paraId="454EB2DD" w14:textId="77777777" w:rsidR="00164BF3" w:rsidRPr="00451342" w:rsidRDefault="00164BF3" w:rsidP="00461B68">
            <w:pPr>
              <w:pStyle w:val="ListParagraph"/>
              <w:ind w:left="0"/>
              <w:jc w:val="both"/>
              <w:rPr>
                <w:rFonts w:ascii="Times New Roman" w:hAnsi="Times New Roman" w:cs="Times New Roman"/>
                <w:sz w:val="18"/>
                <w:szCs w:val="18"/>
                <w:lang w:val="en-GB"/>
              </w:rPr>
            </w:pPr>
            <w:r w:rsidRPr="00451342">
              <w:rPr>
                <w:rFonts w:ascii="Times New Roman" w:hAnsi="Times New Roman" w:cs="Times New Roman"/>
                <w:sz w:val="18"/>
                <w:szCs w:val="18"/>
                <w:lang w:val="en-GB"/>
              </w:rPr>
              <w:t>Up scaling of USF and Ignite companies</w:t>
            </w:r>
            <w:r w:rsidR="006B67F7">
              <w:rPr>
                <w:rFonts w:ascii="Times New Roman" w:hAnsi="Times New Roman" w:cs="Times New Roman"/>
                <w:sz w:val="18"/>
                <w:szCs w:val="18"/>
                <w:lang w:val="en-GB"/>
              </w:rPr>
              <w:t>’</w:t>
            </w:r>
            <w:r w:rsidRPr="00451342">
              <w:rPr>
                <w:rFonts w:ascii="Times New Roman" w:hAnsi="Times New Roman" w:cs="Times New Roman"/>
                <w:sz w:val="18"/>
                <w:szCs w:val="18"/>
                <w:lang w:val="en-GB"/>
              </w:rPr>
              <w:t xml:space="preserve"> work on Public Private Partnership Model </w:t>
            </w:r>
            <w:proofErr w:type="gramStart"/>
            <w:r w:rsidRPr="00451342">
              <w:rPr>
                <w:rFonts w:ascii="Times New Roman" w:hAnsi="Times New Roman" w:cs="Times New Roman"/>
                <w:sz w:val="18"/>
                <w:szCs w:val="18"/>
                <w:lang w:val="en-GB"/>
              </w:rPr>
              <w:t>as  elaborated</w:t>
            </w:r>
            <w:proofErr w:type="gramEnd"/>
            <w:r w:rsidRPr="00451342">
              <w:rPr>
                <w:rFonts w:ascii="Times New Roman" w:hAnsi="Times New Roman" w:cs="Times New Roman"/>
                <w:sz w:val="18"/>
                <w:szCs w:val="18"/>
                <w:lang w:val="en-GB"/>
              </w:rPr>
              <w:t xml:space="preserve"> in section 12 and 13 (respectively) of the Telecom Policy 2015.</w:t>
            </w:r>
          </w:p>
          <w:p w14:paraId="7730AC03" w14:textId="77777777" w:rsidR="00164BF3" w:rsidRPr="00451342" w:rsidRDefault="00164BF3" w:rsidP="00461B68">
            <w:pPr>
              <w:pStyle w:val="ListParagraph"/>
              <w:ind w:left="0"/>
              <w:jc w:val="both"/>
              <w:rPr>
                <w:rFonts w:ascii="Times New Roman" w:hAnsi="Times New Roman" w:cs="Times New Roman"/>
                <w:sz w:val="18"/>
                <w:szCs w:val="18"/>
                <w:lang w:val="en-GB"/>
              </w:rPr>
            </w:pPr>
          </w:p>
        </w:tc>
        <w:tc>
          <w:tcPr>
            <w:tcW w:w="1710" w:type="dxa"/>
          </w:tcPr>
          <w:p w14:paraId="2143E63A" w14:textId="77777777" w:rsidR="00164BF3" w:rsidRPr="00451342" w:rsidRDefault="00164BF3" w:rsidP="00461B68">
            <w:pPr>
              <w:pStyle w:val="ListParagraph"/>
              <w:ind w:left="0"/>
              <w:jc w:val="both"/>
              <w:rPr>
                <w:rFonts w:ascii="Times New Roman" w:hAnsi="Times New Roman" w:cs="Times New Roman"/>
                <w:sz w:val="18"/>
                <w:szCs w:val="18"/>
                <w:lang w:val="en-GB"/>
              </w:rPr>
            </w:pPr>
            <w:r w:rsidRPr="00451342">
              <w:rPr>
                <w:rFonts w:ascii="Times New Roman" w:hAnsi="Times New Roman" w:cs="Times New Roman"/>
                <w:sz w:val="18"/>
                <w:szCs w:val="18"/>
                <w:lang w:val="en-GB"/>
              </w:rPr>
              <w:t>MoITT, Ignite and</w:t>
            </w:r>
            <w:r w:rsidR="004B5582">
              <w:rPr>
                <w:rFonts w:ascii="Times New Roman" w:hAnsi="Times New Roman" w:cs="Times New Roman"/>
                <w:sz w:val="18"/>
                <w:szCs w:val="18"/>
                <w:lang w:val="en-GB"/>
              </w:rPr>
              <w:t xml:space="preserve"> </w:t>
            </w:r>
            <w:r w:rsidRPr="00451342">
              <w:rPr>
                <w:rFonts w:ascii="Times New Roman" w:hAnsi="Times New Roman" w:cs="Times New Roman"/>
                <w:sz w:val="18"/>
                <w:szCs w:val="18"/>
                <w:lang w:val="en-GB"/>
              </w:rPr>
              <w:t>Universal Service Fund,</w:t>
            </w:r>
          </w:p>
        </w:tc>
        <w:tc>
          <w:tcPr>
            <w:tcW w:w="1368" w:type="dxa"/>
          </w:tcPr>
          <w:p w14:paraId="44E411B7" w14:textId="77777777" w:rsidR="00164BF3" w:rsidRPr="00451342" w:rsidRDefault="00164BF3" w:rsidP="00461B68">
            <w:pPr>
              <w:pStyle w:val="ListParagraph"/>
              <w:ind w:left="0"/>
              <w:jc w:val="both"/>
              <w:rPr>
                <w:rFonts w:ascii="Times New Roman" w:hAnsi="Times New Roman" w:cs="Times New Roman"/>
                <w:sz w:val="18"/>
                <w:szCs w:val="18"/>
                <w:lang w:val="en-GB"/>
              </w:rPr>
            </w:pPr>
            <w:r w:rsidRPr="00451342">
              <w:rPr>
                <w:rFonts w:ascii="Times New Roman" w:hAnsi="Times New Roman" w:cs="Times New Roman"/>
                <w:sz w:val="18"/>
                <w:szCs w:val="18"/>
                <w:lang w:val="en-GB"/>
              </w:rPr>
              <w:t>MoITT</w:t>
            </w:r>
          </w:p>
        </w:tc>
      </w:tr>
      <w:tr w:rsidR="00164BF3" w:rsidRPr="00451342" w14:paraId="32E80860" w14:textId="77777777" w:rsidTr="00461B68">
        <w:tc>
          <w:tcPr>
            <w:tcW w:w="2450" w:type="dxa"/>
          </w:tcPr>
          <w:p w14:paraId="1BBF6B50" w14:textId="77777777" w:rsidR="00164BF3" w:rsidRPr="00451342" w:rsidRDefault="00164BF3" w:rsidP="00461B68">
            <w:pPr>
              <w:pStyle w:val="ListParagraph"/>
              <w:ind w:left="0"/>
              <w:jc w:val="both"/>
              <w:rPr>
                <w:rFonts w:ascii="Times New Roman" w:hAnsi="Times New Roman" w:cs="Times New Roman"/>
                <w:b/>
                <w:sz w:val="18"/>
                <w:szCs w:val="18"/>
                <w:lang w:val="en-GB"/>
              </w:rPr>
            </w:pPr>
            <w:r w:rsidRPr="00451342">
              <w:rPr>
                <w:rFonts w:ascii="Times New Roman" w:eastAsia="Times New Roman" w:hAnsi="Times New Roman" w:cs="Times New Roman"/>
                <w:b/>
                <w:color w:val="000000"/>
                <w:sz w:val="18"/>
                <w:szCs w:val="18"/>
              </w:rPr>
              <w:t>Strengthening of  R&amp;D in ICT sector</w:t>
            </w:r>
          </w:p>
        </w:tc>
        <w:tc>
          <w:tcPr>
            <w:tcW w:w="3564" w:type="dxa"/>
          </w:tcPr>
          <w:p w14:paraId="1984ACC3" w14:textId="77777777" w:rsidR="00164BF3" w:rsidRPr="00451342" w:rsidRDefault="00164BF3" w:rsidP="00461B68">
            <w:pPr>
              <w:shd w:val="clear" w:color="auto" w:fill="FFFFFF"/>
              <w:jc w:val="both"/>
              <w:rPr>
                <w:rFonts w:ascii="Times New Roman" w:eastAsia="Times New Roman" w:hAnsi="Times New Roman" w:cs="Times New Roman"/>
                <w:color w:val="000000"/>
                <w:sz w:val="18"/>
                <w:szCs w:val="18"/>
              </w:rPr>
            </w:pPr>
            <w:r w:rsidRPr="00451342">
              <w:rPr>
                <w:rFonts w:ascii="Times New Roman" w:eastAsia="Times New Roman" w:hAnsi="Times New Roman" w:cs="Times New Roman"/>
                <w:color w:val="000000"/>
                <w:sz w:val="18"/>
                <w:szCs w:val="18"/>
              </w:rPr>
              <w:t>Research &amp; Development Fund was established in 2006 by MoITT along with USF, followed by the National ICT R&amp;D Fund Company (now Ignite) Section 13 of Telecom Policy 2015 realigned its mandate which now includes startups, incubators in addition to its support to R&amp;D to both Academia and ICT Sector.</w:t>
            </w:r>
          </w:p>
        </w:tc>
        <w:tc>
          <w:tcPr>
            <w:tcW w:w="1710" w:type="dxa"/>
          </w:tcPr>
          <w:p w14:paraId="11E4805F" w14:textId="77777777" w:rsidR="00164BF3" w:rsidRPr="00451342" w:rsidRDefault="00164BF3" w:rsidP="00461B68">
            <w:pPr>
              <w:pStyle w:val="ListParagraph"/>
              <w:ind w:left="0"/>
              <w:jc w:val="both"/>
              <w:rPr>
                <w:rFonts w:ascii="Times New Roman" w:hAnsi="Times New Roman" w:cs="Times New Roman"/>
                <w:sz w:val="18"/>
                <w:szCs w:val="18"/>
                <w:lang w:val="en-GB"/>
              </w:rPr>
            </w:pPr>
            <w:r w:rsidRPr="00451342">
              <w:rPr>
                <w:rFonts w:ascii="Times New Roman" w:hAnsi="Times New Roman" w:cs="Times New Roman"/>
                <w:sz w:val="18"/>
                <w:szCs w:val="18"/>
                <w:lang w:val="en-GB"/>
              </w:rPr>
              <w:t>MoITT, Ignite, Educational Institutes, Private Sector</w:t>
            </w:r>
          </w:p>
        </w:tc>
        <w:tc>
          <w:tcPr>
            <w:tcW w:w="1368" w:type="dxa"/>
          </w:tcPr>
          <w:p w14:paraId="061D7396" w14:textId="77777777" w:rsidR="00164BF3" w:rsidRPr="00451342" w:rsidRDefault="00B44C56" w:rsidP="00461B68">
            <w:pPr>
              <w:pStyle w:val="ListParagraph"/>
              <w:ind w:left="0"/>
              <w:jc w:val="both"/>
              <w:rPr>
                <w:rFonts w:ascii="Times New Roman" w:hAnsi="Times New Roman" w:cs="Times New Roman"/>
                <w:sz w:val="18"/>
                <w:szCs w:val="18"/>
                <w:lang w:val="en-GB"/>
              </w:rPr>
            </w:pPr>
            <w:r w:rsidRPr="00451342">
              <w:rPr>
                <w:rFonts w:ascii="Times New Roman" w:hAnsi="Times New Roman" w:cs="Times New Roman"/>
                <w:sz w:val="18"/>
                <w:szCs w:val="18"/>
                <w:lang w:val="en-GB"/>
              </w:rPr>
              <w:t>MoITT, Ignite, Educational Institutes, Private Sector</w:t>
            </w:r>
          </w:p>
        </w:tc>
      </w:tr>
    </w:tbl>
    <w:p w14:paraId="0A961E46" w14:textId="77777777" w:rsidR="00164BF3" w:rsidRPr="00451342" w:rsidRDefault="001B3757" w:rsidP="00C16B52">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Logistics and </w:t>
      </w:r>
      <w:r w:rsidR="00FF1C91">
        <w:rPr>
          <w:rFonts w:ascii="Times New Roman" w:hAnsi="Times New Roman" w:cs="Times New Roman"/>
          <w:b/>
          <w:sz w:val="24"/>
          <w:szCs w:val="24"/>
          <w:lang w:val="en-GB"/>
        </w:rPr>
        <w:t>e-Commerce</w:t>
      </w:r>
    </w:p>
    <w:p w14:paraId="3C141D46" w14:textId="77777777" w:rsidR="00164BF3" w:rsidRPr="00055ECE" w:rsidRDefault="00164BF3" w:rsidP="00164BF3">
      <w:pPr>
        <w:pStyle w:val="ListParagraph"/>
        <w:spacing w:after="0" w:line="240" w:lineRule="auto"/>
        <w:jc w:val="both"/>
        <w:rPr>
          <w:rFonts w:ascii="Times New Roman" w:hAnsi="Times New Roman" w:cs="Times New Roman"/>
          <w:sz w:val="18"/>
          <w:szCs w:val="24"/>
          <w:lang w:val="en-GB"/>
        </w:rPr>
      </w:pPr>
    </w:p>
    <w:tbl>
      <w:tblPr>
        <w:tblStyle w:val="TableGrid"/>
        <w:tblW w:w="9198" w:type="dxa"/>
        <w:tblInd w:w="720" w:type="dxa"/>
        <w:tblLayout w:type="fixed"/>
        <w:tblLook w:val="04A0" w:firstRow="1" w:lastRow="0" w:firstColumn="1" w:lastColumn="0" w:noHBand="0" w:noVBand="1"/>
      </w:tblPr>
      <w:tblGrid>
        <w:gridCol w:w="2315"/>
        <w:gridCol w:w="3463"/>
        <w:gridCol w:w="1710"/>
        <w:gridCol w:w="1710"/>
      </w:tblGrid>
      <w:tr w:rsidR="00164BF3" w:rsidRPr="00451342" w14:paraId="00D19209" w14:textId="77777777" w:rsidTr="00461B68">
        <w:tc>
          <w:tcPr>
            <w:tcW w:w="2315" w:type="dxa"/>
          </w:tcPr>
          <w:p w14:paraId="6AB3E8F5"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Policy Initiative</w:t>
            </w:r>
          </w:p>
        </w:tc>
        <w:tc>
          <w:tcPr>
            <w:tcW w:w="3463" w:type="dxa"/>
          </w:tcPr>
          <w:p w14:paraId="12FCF9BD"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Key Areas</w:t>
            </w:r>
          </w:p>
        </w:tc>
        <w:tc>
          <w:tcPr>
            <w:tcW w:w="1710" w:type="dxa"/>
          </w:tcPr>
          <w:p w14:paraId="0E058F5F"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Lead</w:t>
            </w:r>
            <w:r>
              <w:rPr>
                <w:rFonts w:ascii="Times New Roman" w:hAnsi="Times New Roman" w:cs="Times New Roman"/>
                <w:b/>
                <w:sz w:val="18"/>
                <w:szCs w:val="24"/>
                <w:lang w:val="en-GB"/>
              </w:rPr>
              <w:t xml:space="preserve"> </w:t>
            </w:r>
            <w:r w:rsidRPr="00451342">
              <w:rPr>
                <w:rFonts w:ascii="Times New Roman" w:hAnsi="Times New Roman" w:cs="Times New Roman"/>
                <w:b/>
                <w:sz w:val="18"/>
                <w:szCs w:val="24"/>
                <w:lang w:val="en-GB"/>
              </w:rPr>
              <w:t>Ministry</w:t>
            </w:r>
          </w:p>
          <w:p w14:paraId="0659DC79"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/Department</w:t>
            </w:r>
          </w:p>
        </w:tc>
        <w:tc>
          <w:tcPr>
            <w:tcW w:w="1710" w:type="dxa"/>
          </w:tcPr>
          <w:p w14:paraId="406BC0D5"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Facilitating Ministries/Departments/Bodies</w:t>
            </w:r>
          </w:p>
        </w:tc>
      </w:tr>
      <w:tr w:rsidR="00164BF3" w:rsidRPr="00451342" w14:paraId="394F90B5" w14:textId="77777777" w:rsidTr="00572478">
        <w:trPr>
          <w:trHeight w:val="494"/>
        </w:trPr>
        <w:tc>
          <w:tcPr>
            <w:tcW w:w="2315" w:type="dxa"/>
          </w:tcPr>
          <w:p w14:paraId="02DC10E8"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System automation in B2C</w:t>
            </w:r>
          </w:p>
        </w:tc>
        <w:tc>
          <w:tcPr>
            <w:tcW w:w="3463" w:type="dxa"/>
          </w:tcPr>
          <w:p w14:paraId="4F813926" w14:textId="77777777" w:rsidR="00164BF3" w:rsidRPr="00451342" w:rsidRDefault="00FF1C91" w:rsidP="00A10F48">
            <w:pPr>
              <w:pStyle w:val="ListParagraph"/>
              <w:numPr>
                <w:ilvl w:val="0"/>
                <w:numId w:val="25"/>
              </w:numPr>
              <w:ind w:left="385"/>
              <w:jc w:val="both"/>
              <w:rPr>
                <w:rFonts w:ascii="Times New Roman" w:hAnsi="Times New Roman" w:cs="Times New Roman"/>
                <w:sz w:val="18"/>
                <w:szCs w:val="24"/>
                <w:lang w:val="en-GB"/>
              </w:rPr>
            </w:pPr>
            <w:r>
              <w:rPr>
                <w:rFonts w:ascii="Times New Roman" w:hAnsi="Times New Roman" w:cs="Times New Roman"/>
                <w:sz w:val="18"/>
                <w:szCs w:val="24"/>
                <w:lang w:val="en-GB"/>
              </w:rPr>
              <w:t>e-Commerce</w:t>
            </w:r>
            <w:r w:rsidR="00A10F48">
              <w:rPr>
                <w:rFonts w:ascii="Times New Roman" w:hAnsi="Times New Roman" w:cs="Times New Roman"/>
                <w:sz w:val="18"/>
                <w:szCs w:val="24"/>
                <w:lang w:val="en-GB"/>
              </w:rPr>
              <w:t xml:space="preserve"> </w:t>
            </w:r>
            <w:r w:rsidR="00A10F48" w:rsidRPr="00A10F48">
              <w:rPr>
                <w:rFonts w:ascii="Times New Roman" w:hAnsi="Times New Roman" w:cs="Times New Roman"/>
                <w:sz w:val="18"/>
                <w:szCs w:val="24"/>
                <w:lang w:val="en-GB"/>
              </w:rPr>
              <w:t>platforms</w:t>
            </w:r>
            <w:r w:rsidR="00164BF3" w:rsidRPr="00451342">
              <w:rPr>
                <w:rFonts w:ascii="Times New Roman" w:hAnsi="Times New Roman" w:cs="Times New Roman"/>
                <w:sz w:val="18"/>
                <w:szCs w:val="24"/>
                <w:lang w:val="en-GB"/>
              </w:rPr>
              <w:t xml:space="preserve"> to adopt automation in logistics </w:t>
            </w:r>
          </w:p>
        </w:tc>
        <w:tc>
          <w:tcPr>
            <w:tcW w:w="1710" w:type="dxa"/>
          </w:tcPr>
          <w:p w14:paraId="2B7A33DE" w14:textId="77777777" w:rsidR="00164BF3" w:rsidRPr="00451342" w:rsidRDefault="002B2C96" w:rsidP="002B2C96">
            <w:pPr>
              <w:pStyle w:val="ListParagraph"/>
              <w:ind w:left="0"/>
              <w:jc w:val="center"/>
              <w:rPr>
                <w:rFonts w:ascii="Times New Roman" w:hAnsi="Times New Roman" w:cs="Times New Roman"/>
                <w:sz w:val="18"/>
                <w:szCs w:val="24"/>
                <w:lang w:val="en-GB"/>
              </w:rPr>
            </w:pPr>
            <w:r w:rsidRPr="002B2C96">
              <w:rPr>
                <w:rFonts w:ascii="Times New Roman" w:hAnsi="Times New Roman" w:cs="Times New Roman"/>
                <w:sz w:val="18"/>
                <w:szCs w:val="24"/>
                <w:lang w:val="en-GB"/>
              </w:rPr>
              <w:t>e-Commerce platforms</w:t>
            </w:r>
          </w:p>
        </w:tc>
        <w:tc>
          <w:tcPr>
            <w:tcW w:w="1710" w:type="dxa"/>
          </w:tcPr>
          <w:p w14:paraId="0A249AB4" w14:textId="77777777" w:rsidR="00164BF3" w:rsidRPr="00451342" w:rsidRDefault="00B44C56" w:rsidP="00461B68">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MoITT</w:t>
            </w:r>
          </w:p>
        </w:tc>
      </w:tr>
      <w:tr w:rsidR="00164BF3" w:rsidRPr="00451342" w14:paraId="4A21AB36" w14:textId="77777777" w:rsidTr="00572478">
        <w:trPr>
          <w:trHeight w:val="539"/>
        </w:trPr>
        <w:tc>
          <w:tcPr>
            <w:tcW w:w="2315" w:type="dxa"/>
          </w:tcPr>
          <w:p w14:paraId="3C6F34C3"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Improving logistical efficiency</w:t>
            </w:r>
          </w:p>
        </w:tc>
        <w:tc>
          <w:tcPr>
            <w:tcW w:w="3463" w:type="dxa"/>
          </w:tcPr>
          <w:p w14:paraId="114801D9"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 xml:space="preserve">Formulation of policy on logistics to address </w:t>
            </w:r>
            <w:r w:rsidR="00FF1C91">
              <w:rPr>
                <w:rFonts w:ascii="Times New Roman" w:hAnsi="Times New Roman" w:cs="Times New Roman"/>
                <w:sz w:val="18"/>
                <w:szCs w:val="24"/>
                <w:lang w:val="en-GB"/>
              </w:rPr>
              <w:t>e-Commerce</w:t>
            </w:r>
            <w:r w:rsidR="00446D6A" w:rsidRPr="00451342">
              <w:rPr>
                <w:rFonts w:ascii="Times New Roman" w:hAnsi="Times New Roman" w:cs="Times New Roman"/>
                <w:sz w:val="18"/>
                <w:szCs w:val="24"/>
                <w:lang w:val="en-GB"/>
              </w:rPr>
              <w:t xml:space="preserve"> </w:t>
            </w:r>
            <w:r w:rsidRPr="00451342">
              <w:rPr>
                <w:rFonts w:ascii="Times New Roman" w:hAnsi="Times New Roman" w:cs="Times New Roman"/>
                <w:sz w:val="18"/>
                <w:szCs w:val="24"/>
                <w:lang w:val="en-GB"/>
              </w:rPr>
              <w:t>related concerns.</w:t>
            </w:r>
          </w:p>
        </w:tc>
        <w:tc>
          <w:tcPr>
            <w:tcW w:w="1710" w:type="dxa"/>
          </w:tcPr>
          <w:p w14:paraId="127B8F9E"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Ministry of Communication</w:t>
            </w:r>
            <w:r w:rsidR="00FC1CD4">
              <w:rPr>
                <w:rFonts w:ascii="Times New Roman" w:hAnsi="Times New Roman" w:cs="Times New Roman"/>
                <w:sz w:val="18"/>
                <w:szCs w:val="24"/>
                <w:lang w:val="en-GB"/>
              </w:rPr>
              <w:t>s</w:t>
            </w:r>
          </w:p>
        </w:tc>
        <w:tc>
          <w:tcPr>
            <w:tcW w:w="1710" w:type="dxa"/>
          </w:tcPr>
          <w:p w14:paraId="29415334" w14:textId="77777777" w:rsidR="00164BF3" w:rsidRPr="00451342" w:rsidRDefault="00164BF3" w:rsidP="00461B68">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Pakistan Post</w:t>
            </w:r>
          </w:p>
        </w:tc>
      </w:tr>
    </w:tbl>
    <w:p w14:paraId="08B20EBD" w14:textId="77777777" w:rsidR="00164BF3" w:rsidRPr="00055ECE" w:rsidRDefault="00164BF3" w:rsidP="00164BF3">
      <w:pPr>
        <w:pStyle w:val="ListParagraph"/>
        <w:spacing w:after="0" w:line="240" w:lineRule="auto"/>
        <w:jc w:val="both"/>
        <w:rPr>
          <w:rFonts w:ascii="Times New Roman" w:hAnsi="Times New Roman" w:cs="Times New Roman"/>
          <w:sz w:val="16"/>
          <w:szCs w:val="24"/>
          <w:lang w:val="en-GB"/>
        </w:rPr>
      </w:pPr>
    </w:p>
    <w:p w14:paraId="31EC0D27" w14:textId="77777777" w:rsidR="00164BF3" w:rsidRPr="001B3757" w:rsidRDefault="00164BF3" w:rsidP="00C16B52">
      <w:pPr>
        <w:pStyle w:val="ListParagraph"/>
        <w:numPr>
          <w:ilvl w:val="0"/>
          <w:numId w:val="30"/>
        </w:numPr>
        <w:spacing w:after="0" w:line="240" w:lineRule="auto"/>
        <w:jc w:val="both"/>
        <w:rPr>
          <w:rFonts w:ascii="Times New Roman" w:hAnsi="Times New Roman" w:cs="Times New Roman"/>
          <w:b/>
          <w:sz w:val="24"/>
          <w:szCs w:val="24"/>
          <w:lang w:val="en-GB"/>
        </w:rPr>
      </w:pPr>
      <w:r w:rsidRPr="00451342">
        <w:rPr>
          <w:rFonts w:ascii="Times New Roman" w:hAnsi="Times New Roman" w:cs="Times New Roman"/>
          <w:b/>
          <w:sz w:val="24"/>
          <w:szCs w:val="24"/>
          <w:lang w:val="en-GB"/>
        </w:rPr>
        <w:t>Data Protection and Investment</w:t>
      </w:r>
    </w:p>
    <w:p w14:paraId="47C15640" w14:textId="77777777" w:rsidR="00164BF3" w:rsidRPr="00055ECE" w:rsidRDefault="00164BF3" w:rsidP="00164BF3">
      <w:pPr>
        <w:pStyle w:val="ListParagraph"/>
        <w:spacing w:after="0" w:line="240" w:lineRule="auto"/>
        <w:jc w:val="both"/>
        <w:rPr>
          <w:rFonts w:ascii="Times New Roman" w:hAnsi="Times New Roman" w:cs="Times New Roman"/>
          <w:sz w:val="16"/>
          <w:szCs w:val="24"/>
          <w:lang w:val="en-GB"/>
        </w:rPr>
      </w:pPr>
    </w:p>
    <w:tbl>
      <w:tblPr>
        <w:tblStyle w:val="TableGrid"/>
        <w:tblW w:w="9198" w:type="dxa"/>
        <w:tblInd w:w="720" w:type="dxa"/>
        <w:tblLayout w:type="fixed"/>
        <w:tblLook w:val="04A0" w:firstRow="1" w:lastRow="0" w:firstColumn="1" w:lastColumn="0" w:noHBand="0" w:noVBand="1"/>
      </w:tblPr>
      <w:tblGrid>
        <w:gridCol w:w="2315"/>
        <w:gridCol w:w="3463"/>
        <w:gridCol w:w="1710"/>
        <w:gridCol w:w="1710"/>
      </w:tblGrid>
      <w:tr w:rsidR="00164BF3" w:rsidRPr="00451342" w14:paraId="573E30BB" w14:textId="77777777" w:rsidTr="00461B68">
        <w:tc>
          <w:tcPr>
            <w:tcW w:w="2315" w:type="dxa"/>
          </w:tcPr>
          <w:p w14:paraId="5F16C138"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Policy Initiative</w:t>
            </w:r>
          </w:p>
        </w:tc>
        <w:tc>
          <w:tcPr>
            <w:tcW w:w="3463" w:type="dxa"/>
          </w:tcPr>
          <w:p w14:paraId="06FF77BC"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Key Areas</w:t>
            </w:r>
          </w:p>
        </w:tc>
        <w:tc>
          <w:tcPr>
            <w:tcW w:w="1710" w:type="dxa"/>
          </w:tcPr>
          <w:p w14:paraId="11A11A7A"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Lead</w:t>
            </w:r>
            <w:r w:rsidR="00572478">
              <w:rPr>
                <w:rFonts w:ascii="Times New Roman" w:hAnsi="Times New Roman" w:cs="Times New Roman"/>
                <w:b/>
                <w:sz w:val="18"/>
                <w:szCs w:val="24"/>
                <w:lang w:val="en-GB"/>
              </w:rPr>
              <w:t xml:space="preserve"> </w:t>
            </w:r>
            <w:r w:rsidRPr="00451342">
              <w:rPr>
                <w:rFonts w:ascii="Times New Roman" w:hAnsi="Times New Roman" w:cs="Times New Roman"/>
                <w:b/>
                <w:sz w:val="18"/>
                <w:szCs w:val="24"/>
                <w:lang w:val="en-GB"/>
              </w:rPr>
              <w:t>Ministry</w:t>
            </w:r>
          </w:p>
          <w:p w14:paraId="6C81701E"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/Department</w:t>
            </w:r>
          </w:p>
        </w:tc>
        <w:tc>
          <w:tcPr>
            <w:tcW w:w="1710" w:type="dxa"/>
          </w:tcPr>
          <w:p w14:paraId="3CB718C6"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Facilitating Ministries/Departments/Bodies</w:t>
            </w:r>
          </w:p>
        </w:tc>
      </w:tr>
      <w:tr w:rsidR="00164BF3" w:rsidRPr="00451342" w14:paraId="2E55859C" w14:textId="77777777" w:rsidTr="00572478">
        <w:trPr>
          <w:trHeight w:val="944"/>
        </w:trPr>
        <w:tc>
          <w:tcPr>
            <w:tcW w:w="2315" w:type="dxa"/>
          </w:tcPr>
          <w:p w14:paraId="07E056BF"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 xml:space="preserve">Data </w:t>
            </w:r>
            <w:r w:rsidR="00B44C56">
              <w:rPr>
                <w:rFonts w:ascii="Times New Roman" w:hAnsi="Times New Roman" w:cs="Times New Roman"/>
                <w:b/>
                <w:sz w:val="18"/>
                <w:szCs w:val="24"/>
                <w:lang w:val="en-GB"/>
              </w:rPr>
              <w:t>Protection and Investment</w:t>
            </w:r>
          </w:p>
          <w:p w14:paraId="446C8493" w14:textId="77777777" w:rsidR="00164BF3" w:rsidRPr="00451342" w:rsidRDefault="00164BF3" w:rsidP="00461B68">
            <w:pPr>
              <w:pStyle w:val="ListParagraph"/>
              <w:ind w:left="0"/>
              <w:jc w:val="both"/>
              <w:rPr>
                <w:rFonts w:ascii="Times New Roman" w:hAnsi="Times New Roman" w:cs="Times New Roman"/>
                <w:b/>
                <w:sz w:val="18"/>
                <w:szCs w:val="24"/>
                <w:lang w:val="en-GB"/>
              </w:rPr>
            </w:pPr>
          </w:p>
        </w:tc>
        <w:tc>
          <w:tcPr>
            <w:tcW w:w="3463" w:type="dxa"/>
          </w:tcPr>
          <w:p w14:paraId="1226D52B"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 xml:space="preserve">Pakistan Cloud Policy (under consideration) to provide for data sovereignty, data localization and address issues relating to </w:t>
            </w:r>
            <w:r w:rsidR="00FF1C91">
              <w:rPr>
                <w:rFonts w:ascii="Times New Roman" w:hAnsi="Times New Roman" w:cs="Times New Roman"/>
                <w:sz w:val="18"/>
                <w:szCs w:val="24"/>
                <w:lang w:val="en-GB"/>
              </w:rPr>
              <w:t>e-Commerce</w:t>
            </w:r>
          </w:p>
        </w:tc>
        <w:tc>
          <w:tcPr>
            <w:tcW w:w="1710" w:type="dxa"/>
          </w:tcPr>
          <w:p w14:paraId="76CC9D52"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MoITT</w:t>
            </w:r>
          </w:p>
        </w:tc>
        <w:tc>
          <w:tcPr>
            <w:tcW w:w="1710" w:type="dxa"/>
          </w:tcPr>
          <w:p w14:paraId="22BC56AA" w14:textId="77777777" w:rsidR="00164BF3" w:rsidRPr="00451342" w:rsidRDefault="00B44C56" w:rsidP="00461B68">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MoITT</w:t>
            </w:r>
          </w:p>
        </w:tc>
      </w:tr>
      <w:tr w:rsidR="00164BF3" w:rsidRPr="00451342" w14:paraId="28944A9F" w14:textId="77777777" w:rsidTr="001B3757">
        <w:trPr>
          <w:trHeight w:val="521"/>
        </w:trPr>
        <w:tc>
          <w:tcPr>
            <w:tcW w:w="2315" w:type="dxa"/>
          </w:tcPr>
          <w:p w14:paraId="21F380F3" w14:textId="77777777" w:rsidR="00164BF3" w:rsidRPr="00451342" w:rsidRDefault="002105DD" w:rsidP="00461B68">
            <w:pPr>
              <w:pStyle w:val="ListParagraph"/>
              <w:ind w:left="0"/>
              <w:jc w:val="both"/>
              <w:rPr>
                <w:rFonts w:ascii="Times New Roman" w:hAnsi="Times New Roman" w:cs="Times New Roman"/>
                <w:b/>
                <w:sz w:val="18"/>
                <w:szCs w:val="24"/>
                <w:lang w:val="en-GB"/>
              </w:rPr>
            </w:pPr>
            <w:r>
              <w:rPr>
                <w:rFonts w:ascii="Times New Roman" w:hAnsi="Times New Roman" w:cs="Times New Roman"/>
                <w:b/>
                <w:sz w:val="18"/>
                <w:szCs w:val="24"/>
                <w:lang w:val="en-GB"/>
              </w:rPr>
              <w:t>Investment promotion in e-</w:t>
            </w:r>
            <w:r w:rsidRPr="00451342">
              <w:rPr>
                <w:rFonts w:ascii="Times New Roman" w:hAnsi="Times New Roman" w:cs="Times New Roman"/>
                <w:b/>
                <w:sz w:val="18"/>
                <w:szCs w:val="24"/>
                <w:lang w:val="en-GB"/>
              </w:rPr>
              <w:t>Commerce</w:t>
            </w:r>
          </w:p>
        </w:tc>
        <w:tc>
          <w:tcPr>
            <w:tcW w:w="3463" w:type="dxa"/>
          </w:tcPr>
          <w:p w14:paraId="15A6A480"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International payment gateways and market places</w:t>
            </w:r>
          </w:p>
        </w:tc>
        <w:tc>
          <w:tcPr>
            <w:tcW w:w="1710" w:type="dxa"/>
          </w:tcPr>
          <w:p w14:paraId="35017B26" w14:textId="77777777" w:rsidR="00164BF3" w:rsidRPr="00451342" w:rsidRDefault="00164BF3" w:rsidP="00446D6A">
            <w:pPr>
              <w:pStyle w:val="ListParagraph"/>
              <w:ind w:left="0"/>
              <w:jc w:val="center"/>
              <w:rPr>
                <w:rFonts w:ascii="Times New Roman" w:hAnsi="Times New Roman" w:cs="Times New Roman"/>
                <w:sz w:val="18"/>
                <w:szCs w:val="24"/>
                <w:lang w:val="en-GB"/>
              </w:rPr>
            </w:pPr>
            <w:proofErr w:type="spellStart"/>
            <w:r w:rsidRPr="00451342">
              <w:rPr>
                <w:rFonts w:ascii="Times New Roman" w:hAnsi="Times New Roman" w:cs="Times New Roman"/>
                <w:sz w:val="18"/>
                <w:szCs w:val="24"/>
                <w:lang w:val="en-GB"/>
              </w:rPr>
              <w:t>MoITT</w:t>
            </w:r>
            <w:proofErr w:type="spellEnd"/>
            <w:r w:rsidRPr="00451342">
              <w:rPr>
                <w:rFonts w:ascii="Times New Roman" w:hAnsi="Times New Roman" w:cs="Times New Roman"/>
                <w:sz w:val="18"/>
                <w:szCs w:val="24"/>
                <w:lang w:val="en-GB"/>
              </w:rPr>
              <w:t xml:space="preserve">, </w:t>
            </w:r>
            <w:proofErr w:type="spellStart"/>
            <w:r w:rsidRPr="00451342">
              <w:rPr>
                <w:rFonts w:ascii="Times New Roman" w:hAnsi="Times New Roman" w:cs="Times New Roman"/>
                <w:sz w:val="18"/>
                <w:szCs w:val="24"/>
                <w:lang w:val="en-GB"/>
              </w:rPr>
              <w:t>BoI</w:t>
            </w:r>
            <w:proofErr w:type="spellEnd"/>
            <w:r w:rsidRPr="00451342">
              <w:rPr>
                <w:rFonts w:ascii="Times New Roman" w:hAnsi="Times New Roman" w:cs="Times New Roman"/>
                <w:sz w:val="18"/>
                <w:szCs w:val="24"/>
                <w:lang w:val="en-GB"/>
              </w:rPr>
              <w:t xml:space="preserve">, </w:t>
            </w:r>
            <w:proofErr w:type="spellStart"/>
            <w:r w:rsidRPr="00451342">
              <w:rPr>
                <w:rFonts w:ascii="Times New Roman" w:hAnsi="Times New Roman" w:cs="Times New Roman"/>
                <w:sz w:val="18"/>
                <w:szCs w:val="24"/>
                <w:lang w:val="en-GB"/>
              </w:rPr>
              <w:t>MoC</w:t>
            </w:r>
            <w:proofErr w:type="spellEnd"/>
          </w:p>
        </w:tc>
        <w:tc>
          <w:tcPr>
            <w:tcW w:w="1710" w:type="dxa"/>
          </w:tcPr>
          <w:p w14:paraId="14DE2092" w14:textId="77777777" w:rsidR="00164BF3" w:rsidRPr="00451342" w:rsidRDefault="00164BF3" w:rsidP="00461B68">
            <w:pPr>
              <w:pStyle w:val="ListParagraph"/>
              <w:ind w:left="0"/>
              <w:jc w:val="center"/>
              <w:rPr>
                <w:rFonts w:ascii="Times New Roman" w:hAnsi="Times New Roman" w:cs="Times New Roman"/>
                <w:sz w:val="18"/>
                <w:szCs w:val="24"/>
                <w:lang w:val="en-GB"/>
              </w:rPr>
            </w:pPr>
            <w:proofErr w:type="spellStart"/>
            <w:r w:rsidRPr="00451342">
              <w:rPr>
                <w:rFonts w:ascii="Times New Roman" w:hAnsi="Times New Roman" w:cs="Times New Roman"/>
                <w:sz w:val="18"/>
                <w:szCs w:val="24"/>
                <w:lang w:val="en-GB"/>
              </w:rPr>
              <w:t>BoI</w:t>
            </w:r>
            <w:proofErr w:type="spellEnd"/>
          </w:p>
        </w:tc>
      </w:tr>
    </w:tbl>
    <w:p w14:paraId="5BFF7779" w14:textId="77777777" w:rsidR="00164BF3" w:rsidRPr="00055ECE" w:rsidRDefault="00164BF3" w:rsidP="00164BF3">
      <w:pPr>
        <w:spacing w:after="0" w:line="240" w:lineRule="auto"/>
        <w:jc w:val="both"/>
        <w:rPr>
          <w:rFonts w:ascii="Times New Roman" w:hAnsi="Times New Roman" w:cs="Times New Roman"/>
          <w:sz w:val="16"/>
          <w:szCs w:val="24"/>
          <w:lang w:val="en-GB"/>
        </w:rPr>
      </w:pPr>
    </w:p>
    <w:p w14:paraId="72974242" w14:textId="77777777" w:rsidR="00164BF3" w:rsidRPr="001B3757" w:rsidRDefault="00164BF3" w:rsidP="00C16B52">
      <w:pPr>
        <w:pStyle w:val="ListParagraph"/>
        <w:numPr>
          <w:ilvl w:val="0"/>
          <w:numId w:val="30"/>
        </w:numPr>
        <w:spacing w:after="0" w:line="240" w:lineRule="auto"/>
        <w:jc w:val="both"/>
        <w:rPr>
          <w:rFonts w:ascii="Times New Roman" w:hAnsi="Times New Roman" w:cs="Times New Roman"/>
          <w:b/>
          <w:sz w:val="24"/>
          <w:szCs w:val="24"/>
          <w:lang w:val="en-GB"/>
        </w:rPr>
      </w:pPr>
      <w:r w:rsidRPr="001B3757">
        <w:rPr>
          <w:rFonts w:ascii="Times New Roman" w:hAnsi="Times New Roman" w:cs="Times New Roman"/>
          <w:b/>
          <w:sz w:val="24"/>
          <w:szCs w:val="24"/>
          <w:lang w:val="en-GB"/>
        </w:rPr>
        <w:t>Empowering Youth &amp;SMEs through Business Support Programs</w:t>
      </w:r>
    </w:p>
    <w:p w14:paraId="2FD5CDFF" w14:textId="77777777" w:rsidR="00164BF3" w:rsidRPr="00055ECE" w:rsidRDefault="00164BF3" w:rsidP="00164BF3">
      <w:pPr>
        <w:pStyle w:val="ListParagraph"/>
        <w:spacing w:after="0" w:line="240" w:lineRule="auto"/>
        <w:jc w:val="both"/>
        <w:rPr>
          <w:rFonts w:ascii="Times New Roman" w:hAnsi="Times New Roman" w:cs="Times New Roman"/>
          <w:sz w:val="16"/>
          <w:szCs w:val="24"/>
          <w:lang w:val="en-GB"/>
        </w:rPr>
      </w:pPr>
    </w:p>
    <w:tbl>
      <w:tblPr>
        <w:tblStyle w:val="TableGrid"/>
        <w:tblW w:w="9198" w:type="dxa"/>
        <w:tblInd w:w="720" w:type="dxa"/>
        <w:tblLayout w:type="fixed"/>
        <w:tblLook w:val="04A0" w:firstRow="1" w:lastRow="0" w:firstColumn="1" w:lastColumn="0" w:noHBand="0" w:noVBand="1"/>
      </w:tblPr>
      <w:tblGrid>
        <w:gridCol w:w="2315"/>
        <w:gridCol w:w="3463"/>
        <w:gridCol w:w="1710"/>
        <w:gridCol w:w="1710"/>
      </w:tblGrid>
      <w:tr w:rsidR="00164BF3" w:rsidRPr="00451342" w14:paraId="21053C49" w14:textId="77777777" w:rsidTr="00461B68">
        <w:tc>
          <w:tcPr>
            <w:tcW w:w="2315" w:type="dxa"/>
          </w:tcPr>
          <w:p w14:paraId="384C7865"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Policy Initiative</w:t>
            </w:r>
          </w:p>
        </w:tc>
        <w:tc>
          <w:tcPr>
            <w:tcW w:w="3463" w:type="dxa"/>
          </w:tcPr>
          <w:p w14:paraId="68B37C7A"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Key Areas</w:t>
            </w:r>
          </w:p>
        </w:tc>
        <w:tc>
          <w:tcPr>
            <w:tcW w:w="1710" w:type="dxa"/>
          </w:tcPr>
          <w:p w14:paraId="48BB4097"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Lead</w:t>
            </w:r>
            <w:r w:rsidR="00572478">
              <w:rPr>
                <w:rFonts w:ascii="Times New Roman" w:hAnsi="Times New Roman" w:cs="Times New Roman"/>
                <w:b/>
                <w:sz w:val="18"/>
                <w:szCs w:val="24"/>
                <w:lang w:val="en-GB"/>
              </w:rPr>
              <w:t xml:space="preserve"> </w:t>
            </w:r>
            <w:r w:rsidRPr="00451342">
              <w:rPr>
                <w:rFonts w:ascii="Times New Roman" w:hAnsi="Times New Roman" w:cs="Times New Roman"/>
                <w:b/>
                <w:sz w:val="18"/>
                <w:szCs w:val="24"/>
                <w:lang w:val="en-GB"/>
              </w:rPr>
              <w:t>Ministry</w:t>
            </w:r>
          </w:p>
          <w:p w14:paraId="52A9CCC0"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/Department</w:t>
            </w:r>
          </w:p>
        </w:tc>
        <w:tc>
          <w:tcPr>
            <w:tcW w:w="1710" w:type="dxa"/>
          </w:tcPr>
          <w:p w14:paraId="5720D12B"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Facilitating Ministries/Departments/Bodies</w:t>
            </w:r>
          </w:p>
        </w:tc>
      </w:tr>
      <w:tr w:rsidR="00164BF3" w:rsidRPr="00451342" w14:paraId="0BAA308D" w14:textId="77777777" w:rsidTr="00572478">
        <w:trPr>
          <w:trHeight w:val="1151"/>
        </w:trPr>
        <w:tc>
          <w:tcPr>
            <w:tcW w:w="2315" w:type="dxa"/>
          </w:tcPr>
          <w:p w14:paraId="60E671F1" w14:textId="77777777" w:rsidR="00164BF3" w:rsidRPr="00451342" w:rsidRDefault="00164BF3" w:rsidP="00461B68">
            <w:pPr>
              <w:pStyle w:val="ListParagraph"/>
              <w:ind w:left="0"/>
              <w:jc w:val="both"/>
              <w:rPr>
                <w:rFonts w:ascii="Times New Roman" w:hAnsi="Times New Roman" w:cs="Times New Roman"/>
                <w:b/>
                <w:sz w:val="18"/>
                <w:szCs w:val="24"/>
                <w:lang w:val="en-GB"/>
              </w:rPr>
            </w:pPr>
            <w:r w:rsidRPr="00451342">
              <w:rPr>
                <w:rFonts w:ascii="Times New Roman" w:hAnsi="Times New Roman" w:cs="Times New Roman"/>
                <w:b/>
                <w:sz w:val="18"/>
                <w:szCs w:val="24"/>
                <w:lang w:val="en-GB"/>
              </w:rPr>
              <w:t>Facilitation of SMEs and Start-ups</w:t>
            </w:r>
          </w:p>
        </w:tc>
        <w:tc>
          <w:tcPr>
            <w:tcW w:w="3463" w:type="dxa"/>
          </w:tcPr>
          <w:p w14:paraId="03AE17F3"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SMEDA to impart trainings for App/website development and use of online platforms.</w:t>
            </w:r>
          </w:p>
          <w:p w14:paraId="48D9803F"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451342">
              <w:rPr>
                <w:rFonts w:ascii="Times New Roman" w:hAnsi="Times New Roman" w:cs="Times New Roman"/>
                <w:sz w:val="18"/>
                <w:szCs w:val="24"/>
                <w:lang w:val="en-GB"/>
              </w:rPr>
              <w:t>SBP to introduce micro-finance loan schemes</w:t>
            </w:r>
          </w:p>
        </w:tc>
        <w:tc>
          <w:tcPr>
            <w:tcW w:w="1710" w:type="dxa"/>
          </w:tcPr>
          <w:p w14:paraId="5B19C8DA"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MoITT /</w:t>
            </w:r>
          </w:p>
          <w:p w14:paraId="073B367B"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SMEDA /</w:t>
            </w:r>
          </w:p>
          <w:p w14:paraId="05A5B3A6"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SBP</w:t>
            </w:r>
          </w:p>
        </w:tc>
        <w:tc>
          <w:tcPr>
            <w:tcW w:w="1710" w:type="dxa"/>
          </w:tcPr>
          <w:p w14:paraId="40E9AC2A" w14:textId="77777777" w:rsidR="001068E9" w:rsidRPr="00451342" w:rsidRDefault="001068E9" w:rsidP="001068E9">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MoITT /</w:t>
            </w:r>
          </w:p>
          <w:p w14:paraId="5F7E9E53" w14:textId="77777777" w:rsidR="001068E9" w:rsidRPr="00451342" w:rsidRDefault="001068E9" w:rsidP="001068E9">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SMEDA /</w:t>
            </w:r>
          </w:p>
          <w:p w14:paraId="178CB28B" w14:textId="77777777" w:rsidR="00164BF3" w:rsidRPr="00451342" w:rsidRDefault="001068E9" w:rsidP="001068E9">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SBP</w:t>
            </w:r>
          </w:p>
        </w:tc>
      </w:tr>
      <w:tr w:rsidR="00164BF3" w:rsidRPr="00451342" w14:paraId="717FA792" w14:textId="77777777" w:rsidTr="002D0970">
        <w:trPr>
          <w:trHeight w:val="1970"/>
        </w:trPr>
        <w:tc>
          <w:tcPr>
            <w:tcW w:w="2315" w:type="dxa"/>
          </w:tcPr>
          <w:p w14:paraId="1B155197" w14:textId="77777777" w:rsidR="00164BF3" w:rsidRPr="00451342" w:rsidRDefault="00164BF3" w:rsidP="00461B68">
            <w:pPr>
              <w:pStyle w:val="ListParagraph"/>
              <w:ind w:left="0"/>
              <w:jc w:val="both"/>
              <w:rPr>
                <w:rFonts w:ascii="Times New Roman" w:hAnsi="Times New Roman" w:cs="Times New Roman"/>
                <w:b/>
                <w:sz w:val="18"/>
                <w:szCs w:val="24"/>
              </w:rPr>
            </w:pPr>
            <w:r w:rsidRPr="00451342">
              <w:rPr>
                <w:rFonts w:ascii="Times New Roman" w:hAnsi="Times New Roman" w:cs="Times New Roman"/>
                <w:b/>
                <w:sz w:val="18"/>
                <w:szCs w:val="24"/>
              </w:rPr>
              <w:t>Project Initiatives in collaboration with Public-Private partnership</w:t>
            </w:r>
          </w:p>
          <w:p w14:paraId="1BE7C275" w14:textId="77777777" w:rsidR="00164BF3" w:rsidRPr="00451342" w:rsidRDefault="00164BF3" w:rsidP="00461B68">
            <w:pPr>
              <w:pStyle w:val="ListParagraph"/>
              <w:ind w:left="0"/>
              <w:jc w:val="both"/>
              <w:rPr>
                <w:rFonts w:ascii="Times New Roman" w:hAnsi="Times New Roman" w:cs="Times New Roman"/>
                <w:b/>
                <w:sz w:val="18"/>
                <w:szCs w:val="24"/>
                <w:lang w:val="en-GB"/>
              </w:rPr>
            </w:pPr>
          </w:p>
        </w:tc>
        <w:tc>
          <w:tcPr>
            <w:tcW w:w="3463" w:type="dxa"/>
          </w:tcPr>
          <w:p w14:paraId="251BC99D" w14:textId="77777777" w:rsidR="00164BF3" w:rsidRPr="00572478" w:rsidRDefault="00164BF3" w:rsidP="00C16B52">
            <w:pPr>
              <w:pStyle w:val="ListParagraph"/>
              <w:numPr>
                <w:ilvl w:val="0"/>
                <w:numId w:val="25"/>
              </w:numPr>
              <w:ind w:left="385"/>
              <w:jc w:val="both"/>
              <w:rPr>
                <w:rFonts w:ascii="Times New Roman" w:hAnsi="Times New Roman" w:cs="Times New Roman"/>
                <w:sz w:val="18"/>
                <w:szCs w:val="24"/>
                <w:lang w:val="en-GB"/>
              </w:rPr>
            </w:pPr>
            <w:r w:rsidRPr="00572478">
              <w:rPr>
                <w:rFonts w:ascii="Times New Roman" w:hAnsi="Times New Roman" w:cs="Times New Roman"/>
                <w:sz w:val="18"/>
                <w:szCs w:val="24"/>
                <w:lang w:val="en-GB"/>
              </w:rPr>
              <w:t xml:space="preserve">Creation of an </w:t>
            </w:r>
            <w:r w:rsidR="00D42FBD">
              <w:rPr>
                <w:rFonts w:ascii="Times New Roman" w:hAnsi="Times New Roman" w:cs="Times New Roman"/>
                <w:sz w:val="18"/>
                <w:szCs w:val="24"/>
                <w:lang w:val="en-GB"/>
              </w:rPr>
              <w:t>e</w:t>
            </w:r>
            <w:r w:rsidR="00FF1C91">
              <w:rPr>
                <w:rFonts w:ascii="Times New Roman" w:hAnsi="Times New Roman" w:cs="Times New Roman"/>
                <w:sz w:val="18"/>
                <w:szCs w:val="24"/>
                <w:lang w:val="en-GB"/>
              </w:rPr>
              <w:t>-Commerce</w:t>
            </w:r>
            <w:r w:rsidRPr="00572478">
              <w:rPr>
                <w:rFonts w:ascii="Times New Roman" w:hAnsi="Times New Roman" w:cs="Times New Roman"/>
                <w:sz w:val="18"/>
                <w:szCs w:val="24"/>
                <w:lang w:val="en-GB"/>
              </w:rPr>
              <w:t xml:space="preserve"> business facilitation hub</w:t>
            </w:r>
          </w:p>
          <w:p w14:paraId="36124DF9" w14:textId="77777777" w:rsidR="00164BF3" w:rsidRPr="00572478" w:rsidRDefault="00164BF3" w:rsidP="00C16B52">
            <w:pPr>
              <w:pStyle w:val="ListParagraph"/>
              <w:numPr>
                <w:ilvl w:val="0"/>
                <w:numId w:val="25"/>
              </w:numPr>
              <w:ind w:left="385"/>
              <w:jc w:val="both"/>
              <w:rPr>
                <w:rFonts w:ascii="Times New Roman" w:hAnsi="Times New Roman" w:cs="Times New Roman"/>
                <w:sz w:val="18"/>
                <w:szCs w:val="24"/>
                <w:lang w:val="en-GB"/>
              </w:rPr>
            </w:pPr>
            <w:r w:rsidRPr="00572478">
              <w:rPr>
                <w:rFonts w:ascii="Times New Roman" w:hAnsi="Times New Roman" w:cs="Times New Roman"/>
                <w:sz w:val="18"/>
                <w:szCs w:val="24"/>
                <w:lang w:val="en-GB"/>
              </w:rPr>
              <w:t xml:space="preserve">Construction of a national showcase window of  </w:t>
            </w:r>
            <w:r w:rsidR="00A10F48">
              <w:rPr>
                <w:rFonts w:ascii="Times New Roman" w:hAnsi="Times New Roman" w:cs="Times New Roman"/>
                <w:sz w:val="18"/>
                <w:szCs w:val="24"/>
                <w:lang w:val="en-GB"/>
              </w:rPr>
              <w:t>B2B, B2C aggregator</w:t>
            </w:r>
          </w:p>
          <w:p w14:paraId="77461D4C" w14:textId="77777777" w:rsidR="00164BF3" w:rsidRPr="00572478" w:rsidRDefault="00164BF3" w:rsidP="00C16B52">
            <w:pPr>
              <w:pStyle w:val="ListParagraph"/>
              <w:numPr>
                <w:ilvl w:val="0"/>
                <w:numId w:val="25"/>
              </w:numPr>
              <w:ind w:left="385"/>
              <w:jc w:val="both"/>
              <w:rPr>
                <w:rFonts w:ascii="Times New Roman" w:hAnsi="Times New Roman" w:cs="Times New Roman"/>
                <w:sz w:val="18"/>
                <w:szCs w:val="24"/>
                <w:lang w:val="en-GB"/>
              </w:rPr>
            </w:pPr>
            <w:r w:rsidRPr="00572478">
              <w:rPr>
                <w:rFonts w:ascii="Times New Roman" w:hAnsi="Times New Roman" w:cs="Times New Roman"/>
                <w:sz w:val="18"/>
                <w:szCs w:val="24"/>
                <w:lang w:val="en-GB"/>
              </w:rPr>
              <w:t xml:space="preserve">Empowerment of  Youth and SMEs for </w:t>
            </w:r>
            <w:r w:rsidR="00E2682F">
              <w:rPr>
                <w:rFonts w:ascii="Times New Roman" w:hAnsi="Times New Roman" w:cs="Times New Roman"/>
                <w:sz w:val="18"/>
                <w:szCs w:val="24"/>
                <w:lang w:val="en-GB"/>
              </w:rPr>
              <w:t>e</w:t>
            </w:r>
            <w:r w:rsidR="00FF1C91">
              <w:rPr>
                <w:rFonts w:ascii="Times New Roman" w:hAnsi="Times New Roman" w:cs="Times New Roman"/>
                <w:sz w:val="18"/>
                <w:szCs w:val="24"/>
                <w:lang w:val="en-GB"/>
              </w:rPr>
              <w:t>-Commerce</w:t>
            </w:r>
            <w:r w:rsidRPr="00572478">
              <w:rPr>
                <w:rFonts w:ascii="Times New Roman" w:hAnsi="Times New Roman" w:cs="Times New Roman"/>
                <w:sz w:val="18"/>
                <w:szCs w:val="24"/>
                <w:lang w:val="en-GB"/>
              </w:rPr>
              <w:t xml:space="preserve"> </w:t>
            </w:r>
          </w:p>
          <w:p w14:paraId="57DEF6A0"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sidRPr="00572478">
              <w:rPr>
                <w:rFonts w:ascii="Times New Roman" w:hAnsi="Times New Roman" w:cs="Times New Roman"/>
                <w:sz w:val="18"/>
                <w:szCs w:val="24"/>
                <w:lang w:val="en-GB"/>
              </w:rPr>
              <w:t>Access to  Finance for SMEs through better design and coordination to promote digitization in Pakistan</w:t>
            </w:r>
          </w:p>
        </w:tc>
        <w:tc>
          <w:tcPr>
            <w:tcW w:w="1710" w:type="dxa"/>
          </w:tcPr>
          <w:p w14:paraId="1FA84872" w14:textId="77777777" w:rsidR="002D0970" w:rsidRDefault="009554B3" w:rsidP="00461B68">
            <w:pPr>
              <w:pStyle w:val="ListParagraph"/>
              <w:ind w:left="0"/>
              <w:jc w:val="center"/>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r w:rsidR="00164BF3" w:rsidRPr="00451342">
              <w:rPr>
                <w:rFonts w:ascii="Times New Roman" w:hAnsi="Times New Roman" w:cs="Times New Roman"/>
                <w:sz w:val="18"/>
                <w:szCs w:val="24"/>
                <w:lang w:val="en-GB"/>
              </w:rPr>
              <w:t>,</w:t>
            </w:r>
            <w:r w:rsidR="00164BF3">
              <w:rPr>
                <w:rFonts w:ascii="Times New Roman" w:hAnsi="Times New Roman" w:cs="Times New Roman"/>
                <w:sz w:val="18"/>
                <w:szCs w:val="24"/>
                <w:lang w:val="en-GB"/>
              </w:rPr>
              <w:t xml:space="preserve"> </w:t>
            </w:r>
            <w:r w:rsidR="00164BF3" w:rsidRPr="00451342">
              <w:rPr>
                <w:rFonts w:ascii="Times New Roman" w:hAnsi="Times New Roman" w:cs="Times New Roman"/>
                <w:sz w:val="18"/>
                <w:szCs w:val="24"/>
                <w:lang w:val="en-GB"/>
              </w:rPr>
              <w:t>TDAP,</w:t>
            </w:r>
            <w:r w:rsidR="002D0970">
              <w:rPr>
                <w:rFonts w:ascii="Times New Roman" w:hAnsi="Times New Roman" w:cs="Times New Roman"/>
                <w:sz w:val="18"/>
                <w:szCs w:val="24"/>
                <w:lang w:val="en-GB"/>
              </w:rPr>
              <w:t xml:space="preserve"> </w:t>
            </w:r>
            <w:r w:rsidR="00164BF3" w:rsidRPr="00451342">
              <w:rPr>
                <w:rFonts w:ascii="Times New Roman" w:hAnsi="Times New Roman" w:cs="Times New Roman"/>
                <w:sz w:val="18"/>
                <w:szCs w:val="24"/>
                <w:lang w:val="en-GB"/>
              </w:rPr>
              <w:t>SMEDA,</w:t>
            </w:r>
          </w:p>
          <w:p w14:paraId="15EFFB9C" w14:textId="77777777" w:rsidR="00164BF3" w:rsidRPr="00451342" w:rsidRDefault="00164BF3" w:rsidP="00461B68">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 xml:space="preserve">Microfinance </w:t>
            </w:r>
            <w:r w:rsidR="00572478" w:rsidRPr="00451342">
              <w:rPr>
                <w:rFonts w:ascii="Times New Roman" w:hAnsi="Times New Roman" w:cs="Times New Roman"/>
                <w:sz w:val="18"/>
                <w:szCs w:val="24"/>
                <w:lang w:val="en-GB"/>
              </w:rPr>
              <w:t>Banks</w:t>
            </w:r>
          </w:p>
          <w:p w14:paraId="32943A02" w14:textId="77777777" w:rsidR="00164BF3" w:rsidRPr="00451342" w:rsidRDefault="002D0970" w:rsidP="00461B68">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MoIT</w:t>
            </w:r>
            <w:r w:rsidR="00164BF3" w:rsidRPr="00451342">
              <w:rPr>
                <w:rFonts w:ascii="Times New Roman" w:hAnsi="Times New Roman" w:cs="Times New Roman"/>
                <w:sz w:val="18"/>
                <w:szCs w:val="24"/>
                <w:lang w:val="en-GB"/>
              </w:rPr>
              <w:t>T</w:t>
            </w:r>
          </w:p>
        </w:tc>
        <w:tc>
          <w:tcPr>
            <w:tcW w:w="1710" w:type="dxa"/>
          </w:tcPr>
          <w:p w14:paraId="7B822A40" w14:textId="77777777" w:rsidR="001068E9" w:rsidRDefault="001068E9" w:rsidP="001068E9">
            <w:pPr>
              <w:pStyle w:val="ListParagraph"/>
              <w:ind w:left="0"/>
              <w:jc w:val="center"/>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r w:rsidRPr="00451342">
              <w:rPr>
                <w:rFonts w:ascii="Times New Roman" w:hAnsi="Times New Roman" w:cs="Times New Roman"/>
                <w:sz w:val="18"/>
                <w:szCs w:val="24"/>
                <w:lang w:val="en-GB"/>
              </w:rPr>
              <w:t>,</w:t>
            </w:r>
            <w:r>
              <w:rPr>
                <w:rFonts w:ascii="Times New Roman" w:hAnsi="Times New Roman" w:cs="Times New Roman"/>
                <w:sz w:val="18"/>
                <w:szCs w:val="24"/>
                <w:lang w:val="en-GB"/>
              </w:rPr>
              <w:t xml:space="preserve"> </w:t>
            </w:r>
            <w:r w:rsidRPr="00451342">
              <w:rPr>
                <w:rFonts w:ascii="Times New Roman" w:hAnsi="Times New Roman" w:cs="Times New Roman"/>
                <w:sz w:val="18"/>
                <w:szCs w:val="24"/>
                <w:lang w:val="en-GB"/>
              </w:rPr>
              <w:t>TDAP,</w:t>
            </w:r>
            <w:r>
              <w:rPr>
                <w:rFonts w:ascii="Times New Roman" w:hAnsi="Times New Roman" w:cs="Times New Roman"/>
                <w:sz w:val="18"/>
                <w:szCs w:val="24"/>
                <w:lang w:val="en-GB"/>
              </w:rPr>
              <w:t xml:space="preserve"> </w:t>
            </w:r>
            <w:r w:rsidRPr="00451342">
              <w:rPr>
                <w:rFonts w:ascii="Times New Roman" w:hAnsi="Times New Roman" w:cs="Times New Roman"/>
                <w:sz w:val="18"/>
                <w:szCs w:val="24"/>
                <w:lang w:val="en-GB"/>
              </w:rPr>
              <w:t>SMEDA,</w:t>
            </w:r>
          </w:p>
          <w:p w14:paraId="4B9BDD0C" w14:textId="77777777" w:rsidR="001068E9" w:rsidRPr="00451342" w:rsidRDefault="001068E9" w:rsidP="001068E9">
            <w:pPr>
              <w:pStyle w:val="ListParagraph"/>
              <w:ind w:left="0"/>
              <w:jc w:val="center"/>
              <w:rPr>
                <w:rFonts w:ascii="Times New Roman" w:hAnsi="Times New Roman" w:cs="Times New Roman"/>
                <w:sz w:val="18"/>
                <w:szCs w:val="24"/>
                <w:lang w:val="en-GB"/>
              </w:rPr>
            </w:pPr>
            <w:r w:rsidRPr="00451342">
              <w:rPr>
                <w:rFonts w:ascii="Times New Roman" w:hAnsi="Times New Roman" w:cs="Times New Roman"/>
                <w:sz w:val="18"/>
                <w:szCs w:val="24"/>
                <w:lang w:val="en-GB"/>
              </w:rPr>
              <w:t>Microfinance Banks</w:t>
            </w:r>
          </w:p>
          <w:p w14:paraId="357C02AE" w14:textId="77777777" w:rsidR="00164BF3" w:rsidRPr="00451342" w:rsidRDefault="001068E9" w:rsidP="001068E9">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MoIT</w:t>
            </w:r>
            <w:r w:rsidRPr="00451342">
              <w:rPr>
                <w:rFonts w:ascii="Times New Roman" w:hAnsi="Times New Roman" w:cs="Times New Roman"/>
                <w:sz w:val="18"/>
                <w:szCs w:val="24"/>
                <w:lang w:val="en-GB"/>
              </w:rPr>
              <w:t>T</w:t>
            </w:r>
          </w:p>
        </w:tc>
      </w:tr>
    </w:tbl>
    <w:p w14:paraId="494C8E7D" w14:textId="77777777" w:rsidR="001B3757" w:rsidRPr="001B3757" w:rsidRDefault="001B3757" w:rsidP="001B3757">
      <w:pPr>
        <w:pStyle w:val="ListParagraph"/>
        <w:spacing w:after="0" w:line="240" w:lineRule="auto"/>
        <w:jc w:val="both"/>
        <w:rPr>
          <w:rFonts w:ascii="Times New Roman" w:hAnsi="Times New Roman" w:cs="Times New Roman"/>
          <w:b/>
          <w:bCs/>
          <w:sz w:val="16"/>
          <w:szCs w:val="24"/>
          <w:lang w:val="en-GB"/>
        </w:rPr>
      </w:pPr>
    </w:p>
    <w:p w14:paraId="19033465" w14:textId="77777777" w:rsidR="00164BF3" w:rsidRPr="00451342" w:rsidRDefault="00164BF3" w:rsidP="00C16B52">
      <w:pPr>
        <w:pStyle w:val="ListParagraph"/>
        <w:numPr>
          <w:ilvl w:val="0"/>
          <w:numId w:val="30"/>
        </w:num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Global Connectivity and Multilateral Negotiations </w:t>
      </w:r>
    </w:p>
    <w:p w14:paraId="2AFDB825" w14:textId="77777777" w:rsidR="00164BF3" w:rsidRPr="001B3757" w:rsidRDefault="00164BF3" w:rsidP="00164BF3">
      <w:pPr>
        <w:pStyle w:val="ListParagraph"/>
        <w:spacing w:after="0" w:line="240" w:lineRule="auto"/>
        <w:jc w:val="both"/>
        <w:rPr>
          <w:rFonts w:ascii="Times New Roman" w:hAnsi="Times New Roman" w:cs="Times New Roman"/>
          <w:sz w:val="16"/>
          <w:szCs w:val="24"/>
          <w:lang w:val="en-GB"/>
        </w:rPr>
      </w:pPr>
    </w:p>
    <w:tbl>
      <w:tblPr>
        <w:tblStyle w:val="TableGrid"/>
        <w:tblW w:w="9198" w:type="dxa"/>
        <w:tblInd w:w="720" w:type="dxa"/>
        <w:tblLayout w:type="fixed"/>
        <w:tblLook w:val="04A0" w:firstRow="1" w:lastRow="0" w:firstColumn="1" w:lastColumn="0" w:noHBand="0" w:noVBand="1"/>
      </w:tblPr>
      <w:tblGrid>
        <w:gridCol w:w="2315"/>
        <w:gridCol w:w="3463"/>
        <w:gridCol w:w="1710"/>
        <w:gridCol w:w="1710"/>
      </w:tblGrid>
      <w:tr w:rsidR="00164BF3" w:rsidRPr="00451342" w14:paraId="0703F948" w14:textId="77777777" w:rsidTr="00461B68">
        <w:tc>
          <w:tcPr>
            <w:tcW w:w="2315" w:type="dxa"/>
          </w:tcPr>
          <w:p w14:paraId="628E38C8"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Policy Initiative</w:t>
            </w:r>
          </w:p>
        </w:tc>
        <w:tc>
          <w:tcPr>
            <w:tcW w:w="3463" w:type="dxa"/>
          </w:tcPr>
          <w:p w14:paraId="05254C97"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Key Areas</w:t>
            </w:r>
          </w:p>
        </w:tc>
        <w:tc>
          <w:tcPr>
            <w:tcW w:w="1710" w:type="dxa"/>
          </w:tcPr>
          <w:p w14:paraId="02F800F8"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Lead</w:t>
            </w:r>
            <w:r>
              <w:rPr>
                <w:rFonts w:ascii="Times New Roman" w:hAnsi="Times New Roman" w:cs="Times New Roman"/>
                <w:b/>
                <w:sz w:val="18"/>
                <w:szCs w:val="24"/>
                <w:lang w:val="en-GB"/>
              </w:rPr>
              <w:t xml:space="preserve"> </w:t>
            </w:r>
            <w:r w:rsidRPr="00451342">
              <w:rPr>
                <w:rFonts w:ascii="Times New Roman" w:hAnsi="Times New Roman" w:cs="Times New Roman"/>
                <w:b/>
                <w:sz w:val="18"/>
                <w:szCs w:val="24"/>
                <w:lang w:val="en-GB"/>
              </w:rPr>
              <w:t>Ministry</w:t>
            </w:r>
          </w:p>
          <w:p w14:paraId="7F49E1D6"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w:t>
            </w:r>
            <w:r>
              <w:rPr>
                <w:rFonts w:ascii="Times New Roman" w:hAnsi="Times New Roman" w:cs="Times New Roman"/>
                <w:b/>
                <w:sz w:val="18"/>
                <w:szCs w:val="24"/>
                <w:lang w:val="en-GB"/>
              </w:rPr>
              <w:t xml:space="preserve"> </w:t>
            </w:r>
            <w:r w:rsidRPr="00451342">
              <w:rPr>
                <w:rFonts w:ascii="Times New Roman" w:hAnsi="Times New Roman" w:cs="Times New Roman"/>
                <w:b/>
                <w:sz w:val="18"/>
                <w:szCs w:val="24"/>
                <w:lang w:val="en-GB"/>
              </w:rPr>
              <w:t>Department</w:t>
            </w:r>
          </w:p>
        </w:tc>
        <w:tc>
          <w:tcPr>
            <w:tcW w:w="1710" w:type="dxa"/>
          </w:tcPr>
          <w:p w14:paraId="5069D457" w14:textId="77777777" w:rsidR="00164BF3" w:rsidRPr="00451342" w:rsidRDefault="00164BF3" w:rsidP="00461B68">
            <w:pPr>
              <w:pStyle w:val="ListParagraph"/>
              <w:ind w:left="0"/>
              <w:jc w:val="center"/>
              <w:rPr>
                <w:rFonts w:ascii="Times New Roman" w:hAnsi="Times New Roman" w:cs="Times New Roman"/>
                <w:b/>
                <w:sz w:val="18"/>
                <w:szCs w:val="24"/>
                <w:lang w:val="en-GB"/>
              </w:rPr>
            </w:pPr>
            <w:r w:rsidRPr="00451342">
              <w:rPr>
                <w:rFonts w:ascii="Times New Roman" w:hAnsi="Times New Roman" w:cs="Times New Roman"/>
                <w:b/>
                <w:sz w:val="18"/>
                <w:szCs w:val="24"/>
                <w:lang w:val="en-GB"/>
              </w:rPr>
              <w:t>Facilitating Ministries/Departments/Bodies</w:t>
            </w:r>
          </w:p>
        </w:tc>
      </w:tr>
      <w:tr w:rsidR="00164BF3" w:rsidRPr="00451342" w14:paraId="45E6C486" w14:textId="77777777" w:rsidTr="00461B68">
        <w:trPr>
          <w:trHeight w:val="629"/>
        </w:trPr>
        <w:tc>
          <w:tcPr>
            <w:tcW w:w="2315" w:type="dxa"/>
          </w:tcPr>
          <w:p w14:paraId="3E7EF34F" w14:textId="77777777" w:rsidR="00164BF3" w:rsidRPr="00451342" w:rsidRDefault="00164BF3" w:rsidP="00461B68">
            <w:pPr>
              <w:pStyle w:val="ListParagraph"/>
              <w:ind w:left="0"/>
              <w:jc w:val="both"/>
              <w:rPr>
                <w:rFonts w:ascii="Times New Roman" w:hAnsi="Times New Roman" w:cs="Times New Roman"/>
                <w:b/>
                <w:sz w:val="18"/>
                <w:szCs w:val="24"/>
                <w:lang w:val="en-GB"/>
              </w:rPr>
            </w:pPr>
            <w:r>
              <w:rPr>
                <w:rFonts w:ascii="Times New Roman" w:hAnsi="Times New Roman" w:cs="Times New Roman"/>
                <w:b/>
                <w:sz w:val="18"/>
                <w:szCs w:val="24"/>
                <w:lang w:val="en-GB"/>
              </w:rPr>
              <w:t>Engagement at the multilateral forums to ensure global connectivity and market access</w:t>
            </w:r>
          </w:p>
        </w:tc>
        <w:tc>
          <w:tcPr>
            <w:tcW w:w="3463" w:type="dxa"/>
          </w:tcPr>
          <w:p w14:paraId="2748E15C" w14:textId="77777777" w:rsidR="00164BF3" w:rsidRDefault="00164BF3" w:rsidP="00C16B52">
            <w:pPr>
              <w:pStyle w:val="ListParagraph"/>
              <w:numPr>
                <w:ilvl w:val="0"/>
                <w:numId w:val="25"/>
              </w:numPr>
              <w:ind w:left="385"/>
              <w:jc w:val="both"/>
              <w:rPr>
                <w:rFonts w:ascii="Times New Roman" w:hAnsi="Times New Roman" w:cs="Times New Roman"/>
                <w:sz w:val="18"/>
                <w:szCs w:val="24"/>
                <w:lang w:val="en-GB"/>
              </w:rPr>
            </w:pPr>
            <w:r>
              <w:rPr>
                <w:rFonts w:ascii="Times New Roman" w:hAnsi="Times New Roman" w:cs="Times New Roman"/>
                <w:sz w:val="18"/>
                <w:szCs w:val="24"/>
                <w:lang w:val="en-GB"/>
              </w:rPr>
              <w:t>Negotiations</w:t>
            </w:r>
          </w:p>
          <w:p w14:paraId="31FA6116" w14:textId="77777777" w:rsidR="00164BF3" w:rsidRDefault="00164BF3" w:rsidP="00C16B52">
            <w:pPr>
              <w:pStyle w:val="ListParagraph"/>
              <w:numPr>
                <w:ilvl w:val="0"/>
                <w:numId w:val="25"/>
              </w:numPr>
              <w:ind w:left="385"/>
              <w:jc w:val="both"/>
              <w:rPr>
                <w:rFonts w:ascii="Times New Roman" w:hAnsi="Times New Roman" w:cs="Times New Roman"/>
                <w:sz w:val="18"/>
                <w:szCs w:val="24"/>
                <w:lang w:val="en-GB"/>
              </w:rPr>
            </w:pPr>
            <w:r>
              <w:rPr>
                <w:rFonts w:ascii="Times New Roman" w:hAnsi="Times New Roman" w:cs="Times New Roman"/>
                <w:sz w:val="18"/>
                <w:szCs w:val="24"/>
                <w:lang w:val="en-GB"/>
              </w:rPr>
              <w:t>Marketing, promotion and facilitation through digital tools</w:t>
            </w:r>
          </w:p>
          <w:p w14:paraId="6D6B5A96" w14:textId="77777777" w:rsidR="00164BF3" w:rsidRPr="00451342" w:rsidRDefault="00164BF3" w:rsidP="00C16B52">
            <w:pPr>
              <w:pStyle w:val="ListParagraph"/>
              <w:numPr>
                <w:ilvl w:val="0"/>
                <w:numId w:val="25"/>
              </w:numPr>
              <w:ind w:left="385"/>
              <w:jc w:val="both"/>
              <w:rPr>
                <w:rFonts w:ascii="Times New Roman" w:hAnsi="Times New Roman" w:cs="Times New Roman"/>
                <w:sz w:val="18"/>
                <w:szCs w:val="24"/>
                <w:lang w:val="en-GB"/>
              </w:rPr>
            </w:pPr>
            <w:r>
              <w:rPr>
                <w:rFonts w:ascii="Times New Roman" w:hAnsi="Times New Roman" w:cs="Times New Roman"/>
                <w:sz w:val="18"/>
                <w:szCs w:val="24"/>
                <w:lang w:val="en-GB"/>
              </w:rPr>
              <w:t>Access to foreign markets</w:t>
            </w:r>
          </w:p>
        </w:tc>
        <w:tc>
          <w:tcPr>
            <w:tcW w:w="1710" w:type="dxa"/>
          </w:tcPr>
          <w:p w14:paraId="4A7F2547" w14:textId="77777777" w:rsidR="00164BF3" w:rsidRDefault="00164BF3" w:rsidP="001B3757">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Pakistan Mission to the WTO</w:t>
            </w:r>
          </w:p>
          <w:p w14:paraId="0AC5E725" w14:textId="77777777" w:rsidR="00164BF3" w:rsidRPr="00A8472D" w:rsidRDefault="00164BF3" w:rsidP="001B3757">
            <w:pPr>
              <w:pStyle w:val="ListParagraph"/>
              <w:ind w:left="0"/>
              <w:jc w:val="center"/>
              <w:rPr>
                <w:rFonts w:ascii="Times New Roman" w:hAnsi="Times New Roman" w:cs="Times New Roman"/>
                <w:sz w:val="10"/>
                <w:szCs w:val="24"/>
                <w:lang w:val="en-GB"/>
              </w:rPr>
            </w:pPr>
          </w:p>
          <w:p w14:paraId="65411B74" w14:textId="77777777" w:rsidR="00164BF3" w:rsidRDefault="00164BF3" w:rsidP="001B3757">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All Commercial Counsellors /</w:t>
            </w:r>
          </w:p>
          <w:p w14:paraId="0DC72702" w14:textId="77777777" w:rsidR="00164BF3" w:rsidRDefault="00164BF3" w:rsidP="001B3757">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Trade Ministers</w:t>
            </w:r>
          </w:p>
          <w:p w14:paraId="2C30207D" w14:textId="77777777" w:rsidR="00164BF3" w:rsidRPr="00A8472D" w:rsidRDefault="00164BF3" w:rsidP="001B3757">
            <w:pPr>
              <w:pStyle w:val="ListParagraph"/>
              <w:ind w:left="0"/>
              <w:jc w:val="center"/>
              <w:rPr>
                <w:rFonts w:ascii="Times New Roman" w:hAnsi="Times New Roman" w:cs="Times New Roman"/>
                <w:sz w:val="12"/>
                <w:szCs w:val="24"/>
                <w:lang w:val="en-GB"/>
              </w:rPr>
            </w:pPr>
          </w:p>
          <w:p w14:paraId="4D5B2E0E" w14:textId="77777777" w:rsidR="00164BF3" w:rsidRDefault="00164BF3" w:rsidP="001B3757">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Associations and Chambers</w:t>
            </w:r>
          </w:p>
          <w:p w14:paraId="3E02B656" w14:textId="77777777" w:rsidR="00164BF3" w:rsidRPr="00A8472D" w:rsidRDefault="00164BF3" w:rsidP="001B3757">
            <w:pPr>
              <w:pStyle w:val="ListParagraph"/>
              <w:ind w:left="0"/>
              <w:jc w:val="center"/>
              <w:rPr>
                <w:rFonts w:ascii="Times New Roman" w:hAnsi="Times New Roman" w:cs="Times New Roman"/>
                <w:sz w:val="10"/>
                <w:szCs w:val="24"/>
                <w:lang w:val="en-GB"/>
              </w:rPr>
            </w:pPr>
          </w:p>
          <w:p w14:paraId="0919E6A0" w14:textId="77777777" w:rsidR="00164BF3" w:rsidRPr="00451342" w:rsidRDefault="00164BF3" w:rsidP="001B3757">
            <w:pPr>
              <w:pStyle w:val="ListParagraph"/>
              <w:ind w:left="0"/>
              <w:jc w:val="center"/>
              <w:rPr>
                <w:rFonts w:ascii="Times New Roman" w:hAnsi="Times New Roman" w:cs="Times New Roman"/>
                <w:sz w:val="18"/>
                <w:szCs w:val="24"/>
                <w:lang w:val="en-GB"/>
              </w:rPr>
            </w:pPr>
            <w:r>
              <w:rPr>
                <w:rFonts w:ascii="Times New Roman" w:hAnsi="Times New Roman" w:cs="Times New Roman"/>
                <w:sz w:val="18"/>
                <w:szCs w:val="24"/>
                <w:lang w:val="en-GB"/>
              </w:rPr>
              <w:t>All relevant stakeholders</w:t>
            </w:r>
          </w:p>
        </w:tc>
        <w:tc>
          <w:tcPr>
            <w:tcW w:w="1710" w:type="dxa"/>
          </w:tcPr>
          <w:p w14:paraId="41B13263" w14:textId="77777777" w:rsidR="00164BF3" w:rsidRPr="00451342" w:rsidRDefault="002D0970" w:rsidP="00461B68">
            <w:pPr>
              <w:pStyle w:val="ListParagraph"/>
              <w:ind w:left="0"/>
              <w:jc w:val="both"/>
              <w:rPr>
                <w:rFonts w:ascii="Times New Roman" w:hAnsi="Times New Roman" w:cs="Times New Roman"/>
                <w:sz w:val="18"/>
                <w:szCs w:val="24"/>
                <w:lang w:val="en-GB"/>
              </w:rPr>
            </w:pPr>
            <w:proofErr w:type="spellStart"/>
            <w:r>
              <w:rPr>
                <w:rFonts w:ascii="Times New Roman" w:hAnsi="Times New Roman" w:cs="Times New Roman"/>
                <w:sz w:val="18"/>
                <w:szCs w:val="24"/>
                <w:lang w:val="en-GB"/>
              </w:rPr>
              <w:t>MoC</w:t>
            </w:r>
            <w:proofErr w:type="spellEnd"/>
            <w:r>
              <w:rPr>
                <w:rFonts w:ascii="Times New Roman" w:hAnsi="Times New Roman" w:cs="Times New Roman"/>
                <w:sz w:val="18"/>
                <w:szCs w:val="24"/>
                <w:lang w:val="en-GB"/>
              </w:rPr>
              <w:t xml:space="preserve">, </w:t>
            </w:r>
            <w:proofErr w:type="spellStart"/>
            <w:r>
              <w:rPr>
                <w:rFonts w:ascii="Times New Roman" w:hAnsi="Times New Roman" w:cs="Times New Roman"/>
                <w:sz w:val="18"/>
                <w:szCs w:val="24"/>
                <w:lang w:val="en-GB"/>
              </w:rPr>
              <w:t>MoFA</w:t>
            </w:r>
            <w:proofErr w:type="spellEnd"/>
            <w:r>
              <w:rPr>
                <w:rFonts w:ascii="Times New Roman" w:hAnsi="Times New Roman" w:cs="Times New Roman"/>
                <w:sz w:val="18"/>
                <w:szCs w:val="24"/>
                <w:lang w:val="en-GB"/>
              </w:rPr>
              <w:t xml:space="preserve"> and </w:t>
            </w:r>
            <w:proofErr w:type="spellStart"/>
            <w:r>
              <w:rPr>
                <w:rFonts w:ascii="Times New Roman" w:hAnsi="Times New Roman" w:cs="Times New Roman"/>
                <w:sz w:val="18"/>
                <w:szCs w:val="24"/>
                <w:lang w:val="en-GB"/>
              </w:rPr>
              <w:t>Mo</w:t>
            </w:r>
            <w:r w:rsidR="00164BF3">
              <w:rPr>
                <w:rFonts w:ascii="Times New Roman" w:hAnsi="Times New Roman" w:cs="Times New Roman"/>
                <w:sz w:val="18"/>
                <w:szCs w:val="24"/>
                <w:lang w:val="en-GB"/>
              </w:rPr>
              <w:t>ITT</w:t>
            </w:r>
            <w:proofErr w:type="spellEnd"/>
          </w:p>
        </w:tc>
      </w:tr>
    </w:tbl>
    <w:p w14:paraId="410E2A3D" w14:textId="77777777" w:rsidR="00622C0C" w:rsidRDefault="00622C0C" w:rsidP="001B3757">
      <w:pPr>
        <w:rPr>
          <w:rFonts w:ascii="Times New Roman" w:hAnsi="Times New Roman" w:cs="Times New Roman"/>
          <w:b/>
          <w:color w:val="000000"/>
          <w:sz w:val="24"/>
          <w:szCs w:val="24"/>
          <w:u w:val="single"/>
        </w:rPr>
      </w:pPr>
    </w:p>
    <w:sectPr w:rsidR="00622C0C" w:rsidSect="000F6321">
      <w:headerReference w:type="even" r:id="rId16"/>
      <w:headerReference w:type="default" r:id="rId17"/>
      <w:footerReference w:type="default" r:id="rId18"/>
      <w:headerReference w:type="first" r:id="rId19"/>
      <w:footerReference w:type="first" r:id="rId20"/>
      <w:pgSz w:w="12240" w:h="15840"/>
      <w:pgMar w:top="1440" w:right="1440" w:bottom="1440" w:left="1440" w:header="720" w:footer="720" w:gutter="0"/>
      <w:pgBorders w:offsetFrom="page">
        <w:top w:val="double" w:sz="12" w:space="24" w:color="4F81BD" w:themeColor="accent1"/>
        <w:left w:val="double" w:sz="12" w:space="24" w:color="4F81BD" w:themeColor="accent1"/>
        <w:bottom w:val="double" w:sz="12" w:space="24" w:color="4F81BD" w:themeColor="accent1"/>
        <w:right w:val="double" w:sz="12" w:space="24" w:color="4F81BD" w:themeColor="accent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3E58A" w14:textId="77777777" w:rsidR="002F15ED" w:rsidRDefault="002F15ED" w:rsidP="00EC4843">
      <w:pPr>
        <w:spacing w:after="0" w:line="240" w:lineRule="auto"/>
      </w:pPr>
      <w:r>
        <w:separator/>
      </w:r>
    </w:p>
  </w:endnote>
  <w:endnote w:type="continuationSeparator" w:id="0">
    <w:p w14:paraId="7B8EF81F" w14:textId="77777777" w:rsidR="002F15ED" w:rsidRDefault="002F15ED" w:rsidP="00EC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4BC2" w14:textId="77777777" w:rsidR="007B3E4A" w:rsidRDefault="007B3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4C7D" w14:textId="77777777" w:rsidR="007B3E4A" w:rsidRDefault="007B3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97C8" w14:textId="77777777" w:rsidR="007B3E4A" w:rsidRDefault="007B3E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094434"/>
      <w:docPartObj>
        <w:docPartGallery w:val="Page Numbers (Bottom of Page)"/>
        <w:docPartUnique/>
      </w:docPartObj>
    </w:sdtPr>
    <w:sdtEndPr/>
    <w:sdtContent>
      <w:p w14:paraId="6A8D41F7" w14:textId="77777777" w:rsidR="007B3E4A" w:rsidRDefault="007B3E4A">
        <w:pPr>
          <w:pStyle w:val="Footer"/>
          <w:jc w:val="right"/>
        </w:pPr>
        <w:r>
          <w:t xml:space="preserve">Page | </w:t>
        </w:r>
        <w:r w:rsidR="00BE0E2C">
          <w:fldChar w:fldCharType="begin"/>
        </w:r>
        <w:r w:rsidR="00BE0E2C">
          <w:instrText xml:space="preserve"> PAGE   \* MERGEFORMAT </w:instrText>
        </w:r>
        <w:r w:rsidR="00BE0E2C">
          <w:fldChar w:fldCharType="separate"/>
        </w:r>
        <w:r w:rsidR="00212133">
          <w:rPr>
            <w:noProof/>
          </w:rPr>
          <w:t>32</w:t>
        </w:r>
        <w:r w:rsidR="00BE0E2C">
          <w:rPr>
            <w:noProof/>
          </w:rPr>
          <w:fldChar w:fldCharType="end"/>
        </w:r>
      </w:p>
    </w:sdtContent>
  </w:sdt>
  <w:p w14:paraId="48289D30" w14:textId="77777777" w:rsidR="007B3E4A" w:rsidRDefault="007B3E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423339"/>
      <w:docPartObj>
        <w:docPartGallery w:val="Page Numbers (Bottom of Page)"/>
        <w:docPartUnique/>
      </w:docPartObj>
    </w:sdtPr>
    <w:sdtEndPr/>
    <w:sdtContent>
      <w:p w14:paraId="1435CA5F" w14:textId="77777777" w:rsidR="007B3E4A" w:rsidRDefault="007B3E4A">
        <w:pPr>
          <w:pStyle w:val="Footer"/>
          <w:jc w:val="right"/>
        </w:pPr>
        <w:r>
          <w:t xml:space="preserve">Page | </w:t>
        </w:r>
        <w:r w:rsidR="00BE0E2C">
          <w:fldChar w:fldCharType="begin"/>
        </w:r>
        <w:r w:rsidR="00BE0E2C">
          <w:instrText xml:space="preserve"> PAGE   \* MERGEFORMAT </w:instrText>
        </w:r>
        <w:r w:rsidR="00BE0E2C">
          <w:fldChar w:fldCharType="separate"/>
        </w:r>
        <w:r>
          <w:rPr>
            <w:noProof/>
          </w:rPr>
          <w:t>1</w:t>
        </w:r>
        <w:r w:rsidR="00BE0E2C">
          <w:rPr>
            <w:noProof/>
          </w:rPr>
          <w:fldChar w:fldCharType="end"/>
        </w:r>
      </w:p>
    </w:sdtContent>
  </w:sdt>
  <w:p w14:paraId="6EA164F1" w14:textId="77777777" w:rsidR="007B3E4A" w:rsidRDefault="007B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02BCF" w14:textId="77777777" w:rsidR="002F15ED" w:rsidRDefault="002F15ED" w:rsidP="00EC4843">
      <w:pPr>
        <w:spacing w:after="0" w:line="240" w:lineRule="auto"/>
      </w:pPr>
      <w:r>
        <w:separator/>
      </w:r>
    </w:p>
  </w:footnote>
  <w:footnote w:type="continuationSeparator" w:id="0">
    <w:p w14:paraId="0EAC41E5" w14:textId="77777777" w:rsidR="002F15ED" w:rsidRDefault="002F15ED" w:rsidP="00EC4843">
      <w:pPr>
        <w:spacing w:after="0" w:line="240" w:lineRule="auto"/>
      </w:pPr>
      <w:r>
        <w:continuationSeparator/>
      </w:r>
    </w:p>
  </w:footnote>
  <w:footnote w:id="1">
    <w:p w14:paraId="0F7F1628" w14:textId="77777777" w:rsidR="007B3E4A" w:rsidRPr="001A0B5F" w:rsidRDefault="007B3E4A" w:rsidP="002B2B81">
      <w:pPr>
        <w:pStyle w:val="FootnoteText"/>
      </w:pPr>
      <w:r w:rsidRPr="001A0B5F">
        <w:rPr>
          <w:rStyle w:val="FootnoteReference"/>
        </w:rPr>
        <w:footnoteRef/>
      </w:r>
      <w:r w:rsidRPr="00F82ACA">
        <w:rPr>
          <w:i/>
        </w:rPr>
        <w:t>Information Economy Report 2017: Digitization, Trade and Development</w:t>
      </w:r>
      <w:r w:rsidRPr="001A0B5F">
        <w:t>, United Nations Conf</w:t>
      </w:r>
      <w:r>
        <w:t xml:space="preserve">erence on Trade and Development, </w:t>
      </w:r>
      <w:r w:rsidRPr="001A0B5F">
        <w:t>p. 27</w:t>
      </w:r>
    </w:p>
  </w:footnote>
  <w:footnote w:id="2">
    <w:p w14:paraId="1981C2BE" w14:textId="77777777" w:rsidR="007B3E4A" w:rsidRPr="001A0B5F" w:rsidRDefault="007B3E4A" w:rsidP="000949AF">
      <w:pPr>
        <w:pStyle w:val="FootnoteText"/>
      </w:pPr>
      <w:r w:rsidRPr="001A0B5F">
        <w:rPr>
          <w:rStyle w:val="FootnoteReference"/>
        </w:rPr>
        <w:footnoteRef/>
      </w:r>
      <w:r>
        <w:rPr>
          <w:i/>
        </w:rPr>
        <w:t xml:space="preserve">Embracing the </w:t>
      </w:r>
      <w:r w:rsidR="00FF1C91">
        <w:rPr>
          <w:i/>
        </w:rPr>
        <w:t>e-Commerce</w:t>
      </w:r>
      <w:r w:rsidRPr="00CE2019">
        <w:rPr>
          <w:i/>
        </w:rPr>
        <w:t xml:space="preserve"> Revolution in Asia and the Pacific</w:t>
      </w:r>
      <w:r w:rsidRPr="001A0B5F">
        <w:t xml:space="preserve">, Asian Development Bank, June 2018, p. </w:t>
      </w:r>
      <w:r>
        <w:t>4</w:t>
      </w:r>
    </w:p>
  </w:footnote>
  <w:footnote w:id="3">
    <w:p w14:paraId="2218AE12" w14:textId="77777777" w:rsidR="007B3E4A" w:rsidRDefault="007B3E4A">
      <w:pPr>
        <w:pStyle w:val="FootnoteText"/>
      </w:pPr>
      <w:r>
        <w:rPr>
          <w:rStyle w:val="FootnoteReference"/>
        </w:rPr>
        <w:footnoteRef/>
      </w:r>
      <w:r w:rsidRPr="00F82ACA">
        <w:rPr>
          <w:i/>
        </w:rPr>
        <w:t xml:space="preserve">Global </w:t>
      </w:r>
      <w:r w:rsidR="00FF1C91">
        <w:rPr>
          <w:i/>
        </w:rPr>
        <w:t>e-Commerce</w:t>
      </w:r>
      <w:r w:rsidRPr="00F82ACA">
        <w:rPr>
          <w:i/>
        </w:rPr>
        <w:t xml:space="preserve"> sales surged to $29 trillion</w:t>
      </w:r>
      <w:r>
        <w:t xml:space="preserve">, UNCTAD, published on March 29, 2019, available at </w:t>
      </w:r>
      <w:hyperlink r:id="rId1" w:history="1">
        <w:r>
          <w:rPr>
            <w:rStyle w:val="Hyperlink"/>
          </w:rPr>
          <w:t>https://unctad.org/en/pages/newsdetails.aspx?OriginalVersionID=2034</w:t>
        </w:r>
      </w:hyperlink>
      <w:r>
        <w:t>, last accessed on April 28, 2019</w:t>
      </w:r>
    </w:p>
  </w:footnote>
  <w:footnote w:id="4">
    <w:p w14:paraId="27DAA11D" w14:textId="77777777" w:rsidR="007B3E4A" w:rsidRPr="001A0B5F" w:rsidRDefault="007B3E4A">
      <w:pPr>
        <w:pStyle w:val="FootnoteText"/>
      </w:pPr>
      <w:r w:rsidRPr="001A0B5F">
        <w:rPr>
          <w:rStyle w:val="FootnoteReference"/>
        </w:rPr>
        <w:footnoteRef/>
      </w:r>
      <w:r>
        <w:rPr>
          <w:i/>
        </w:rPr>
        <w:t xml:space="preserve">UNCTAD B2C </w:t>
      </w:r>
      <w:r w:rsidR="00FF1C91">
        <w:rPr>
          <w:i/>
        </w:rPr>
        <w:t>e-Commerce</w:t>
      </w:r>
      <w:r w:rsidRPr="00703DB1">
        <w:rPr>
          <w:i/>
        </w:rPr>
        <w:t xml:space="preserve"> Index 2017</w:t>
      </w:r>
      <w:r>
        <w:t>, UNCTAD Technical Notes on ICT for Development No. 9</w:t>
      </w:r>
    </w:p>
  </w:footnote>
  <w:footnote w:id="5">
    <w:p w14:paraId="09638E56" w14:textId="77777777" w:rsidR="00D613EC" w:rsidRDefault="00D613EC" w:rsidP="00D613EC">
      <w:pPr>
        <w:pStyle w:val="FootnoteText"/>
      </w:pPr>
      <w:r>
        <w:rPr>
          <w:rStyle w:val="FootnoteReference"/>
        </w:rPr>
        <w:footnoteRef/>
      </w:r>
      <w:hyperlink r:id="rId2" w:history="1">
        <w:r>
          <w:rPr>
            <w:rStyle w:val="Hyperlink"/>
          </w:rPr>
          <w:t>https://www.pta.gov.pk//en/telecom-indicators</w:t>
        </w:r>
      </w:hyperlink>
    </w:p>
  </w:footnote>
  <w:footnote w:id="6">
    <w:p w14:paraId="4B582094" w14:textId="77777777" w:rsidR="007B3E4A" w:rsidRDefault="007B3E4A" w:rsidP="006F3E46">
      <w:pPr>
        <w:pStyle w:val="FootnoteText"/>
      </w:pPr>
      <w:r>
        <w:rPr>
          <w:rStyle w:val="FootnoteReference"/>
        </w:rPr>
        <w:footnoteRef/>
      </w:r>
      <w:hyperlink r:id="rId3" w:history="1">
        <w:r w:rsidRPr="000C719D">
          <w:rPr>
            <w:rStyle w:val="Hyperlink"/>
          </w:rPr>
          <w:t>https://www.dawn.com/news/1397446</w:t>
        </w:r>
      </w:hyperlink>
    </w:p>
  </w:footnote>
  <w:footnote w:id="7">
    <w:p w14:paraId="0EE6B578" w14:textId="77777777" w:rsidR="007B3E4A" w:rsidRDefault="007B3E4A" w:rsidP="00BB6275">
      <w:pPr>
        <w:pStyle w:val="FootnoteText"/>
      </w:pPr>
      <w:r>
        <w:rPr>
          <w:rStyle w:val="FootnoteReference"/>
        </w:rPr>
        <w:footnoteRef/>
      </w:r>
      <w:r w:rsidRPr="00800A6E">
        <w:rPr>
          <w:i/>
        </w:rPr>
        <w:t>State of Economy</w:t>
      </w:r>
      <w:r>
        <w:t xml:space="preserve">, Annual Report 2017-18, Chapter 7 </w:t>
      </w:r>
      <w:r w:rsidRPr="00800A6E">
        <w:t>Digitization of Services in Pakistan,</w:t>
      </w:r>
      <w:r>
        <w:t xml:space="preserve"> State Bank of Pakistan</w:t>
      </w:r>
    </w:p>
  </w:footnote>
  <w:footnote w:id="8">
    <w:p w14:paraId="43CC7F0E" w14:textId="77777777" w:rsidR="007B3E4A" w:rsidRDefault="007B3E4A">
      <w:pPr>
        <w:pStyle w:val="FootnoteText"/>
      </w:pPr>
      <w:r>
        <w:rPr>
          <w:rStyle w:val="FootnoteReference"/>
        </w:rPr>
        <w:footnoteRef/>
      </w:r>
      <w:r w:rsidR="00FF1C91">
        <w:rPr>
          <w:i/>
        </w:rPr>
        <w:t>e-Commerce</w:t>
      </w:r>
      <w:r w:rsidRPr="005110B5">
        <w:rPr>
          <w:i/>
        </w:rPr>
        <w:t xml:space="preserve"> in developing countries – Opportunities and challenges for small and medium-sized enterprises</w:t>
      </w:r>
      <w:r w:rsidRPr="001A0B5F">
        <w:t xml:space="preserve">, </w:t>
      </w:r>
      <w:r>
        <w:t>World Trade Organization, Geneva 2013</w:t>
      </w:r>
    </w:p>
  </w:footnote>
  <w:footnote w:id="9">
    <w:p w14:paraId="17331A59" w14:textId="77777777" w:rsidR="007B3E4A" w:rsidRDefault="007B3E4A">
      <w:pPr>
        <w:pStyle w:val="FootnoteText"/>
      </w:pPr>
      <w:r>
        <w:rPr>
          <w:rStyle w:val="FootnoteReference"/>
        </w:rPr>
        <w:footnoteRef/>
      </w:r>
      <w:r>
        <w:t xml:space="preserve"> Ibid</w:t>
      </w:r>
    </w:p>
  </w:footnote>
  <w:footnote w:id="10">
    <w:p w14:paraId="1E868F24" w14:textId="77777777" w:rsidR="007B3E4A" w:rsidRDefault="007B3E4A">
      <w:pPr>
        <w:pStyle w:val="FootnoteText"/>
      </w:pPr>
      <w:r>
        <w:rPr>
          <w:rStyle w:val="FootnoteReference"/>
        </w:rPr>
        <w:footnoteRef/>
      </w:r>
      <w:r>
        <w:t xml:space="preserve"> Ibid</w:t>
      </w:r>
    </w:p>
  </w:footnote>
  <w:footnote w:id="11">
    <w:p w14:paraId="2B2E2482" w14:textId="77777777" w:rsidR="007B3E4A" w:rsidRDefault="007B3E4A" w:rsidP="002D0098">
      <w:pPr>
        <w:pStyle w:val="FootnoteText"/>
      </w:pPr>
      <w:r>
        <w:rPr>
          <w:rStyle w:val="FootnoteReference"/>
        </w:rPr>
        <w:footnoteRef/>
      </w:r>
      <w:r w:rsidRPr="00CB75B9">
        <w:rPr>
          <w:i/>
        </w:rPr>
        <w:t>Digital Pakistan Policy</w:t>
      </w:r>
      <w:r>
        <w:t>(</w:t>
      </w:r>
      <w:r w:rsidRPr="00CB75B9">
        <w:t>2018</w:t>
      </w:r>
      <w:r>
        <w:t>), Ministry of IT &amp; Telecom, page 8</w:t>
      </w:r>
    </w:p>
  </w:footnote>
  <w:footnote w:id="12">
    <w:p w14:paraId="243B4D32" w14:textId="77777777" w:rsidR="007B3E4A" w:rsidRPr="006613DC" w:rsidRDefault="007B3E4A" w:rsidP="002D0098">
      <w:pPr>
        <w:pStyle w:val="FootnoteText"/>
      </w:pPr>
      <w:r>
        <w:rPr>
          <w:rStyle w:val="FootnoteReference"/>
        </w:rPr>
        <w:footnoteRef/>
      </w:r>
      <w:r w:rsidRPr="006613DC">
        <w:rPr>
          <w:i/>
        </w:rPr>
        <w:t xml:space="preserve">The Road to </w:t>
      </w:r>
      <w:r w:rsidRPr="006613DC">
        <w:rPr>
          <w:i/>
        </w:rPr>
        <w:t>Naya Pakistan</w:t>
      </w:r>
      <w:r>
        <w:t>, PTI Manifesto, 2018</w:t>
      </w:r>
    </w:p>
  </w:footnote>
  <w:footnote w:id="13">
    <w:p w14:paraId="120D32F6" w14:textId="77777777" w:rsidR="007B3E4A" w:rsidRPr="001A0B5F" w:rsidRDefault="007B3E4A">
      <w:pPr>
        <w:pStyle w:val="FootnoteText"/>
      </w:pPr>
      <w:r w:rsidRPr="001A0B5F">
        <w:rPr>
          <w:rStyle w:val="FootnoteReference"/>
        </w:rPr>
        <w:footnoteRef/>
      </w:r>
      <w:r w:rsidRPr="001A0B5F">
        <w:t xml:space="preserve"> Regulations for Payment Card Security, 2016</w:t>
      </w:r>
    </w:p>
  </w:footnote>
  <w:footnote w:id="14">
    <w:p w14:paraId="1F68B8E6" w14:textId="77777777" w:rsidR="007B3E4A" w:rsidRPr="001A0B5F" w:rsidRDefault="007B3E4A">
      <w:pPr>
        <w:pStyle w:val="FootnoteText"/>
      </w:pPr>
      <w:r w:rsidRPr="001A0B5F">
        <w:rPr>
          <w:rStyle w:val="FootnoteReference"/>
        </w:rPr>
        <w:footnoteRef/>
      </w:r>
      <w:r w:rsidRPr="001A0B5F">
        <w:t xml:space="preserve"> Regulations for Security of Internet Banking, 2015</w:t>
      </w:r>
    </w:p>
  </w:footnote>
  <w:footnote w:id="15">
    <w:p w14:paraId="0F8A0582" w14:textId="77777777" w:rsidR="007B3E4A" w:rsidRPr="001A0B5F" w:rsidRDefault="007B3E4A">
      <w:pPr>
        <w:pStyle w:val="FootnoteText"/>
      </w:pPr>
      <w:r w:rsidRPr="001A0B5F">
        <w:rPr>
          <w:rStyle w:val="FootnoteReference"/>
        </w:rPr>
        <w:footnoteRef/>
      </w:r>
      <w:r w:rsidRPr="001A0B5F">
        <w:t xml:space="preserve"> Regulations for Prevention against cyber-attacks, 2016</w:t>
      </w:r>
    </w:p>
  </w:footnote>
  <w:footnote w:id="16">
    <w:p w14:paraId="3D01F750" w14:textId="77777777" w:rsidR="007B3E4A" w:rsidRDefault="007B3E4A">
      <w:pPr>
        <w:pStyle w:val="FootnoteText"/>
      </w:pPr>
      <w:r>
        <w:rPr>
          <w:rStyle w:val="FootnoteReference"/>
        </w:rPr>
        <w:footnoteRef/>
      </w:r>
      <w:r>
        <w:t xml:space="preserve"> Regulations for Electronic Money Institutions, 2019</w:t>
      </w:r>
    </w:p>
  </w:footnote>
  <w:footnote w:id="17">
    <w:p w14:paraId="0F797C8D" w14:textId="77777777" w:rsidR="007B3E4A" w:rsidRPr="001A0B5F" w:rsidRDefault="007B3E4A">
      <w:pPr>
        <w:pStyle w:val="FootnoteText"/>
      </w:pPr>
      <w:r w:rsidRPr="001A0B5F">
        <w:rPr>
          <w:rStyle w:val="FootnoteReference"/>
        </w:rPr>
        <w:footnoteRef/>
      </w:r>
      <w:r w:rsidRPr="001A0B5F">
        <w:t xml:space="preserve"> Branchless </w:t>
      </w:r>
      <w:r>
        <w:t>B</w:t>
      </w:r>
      <w:r w:rsidRPr="001A0B5F">
        <w:t>anking Regulations, 2016</w:t>
      </w:r>
    </w:p>
  </w:footnote>
  <w:footnote w:id="18">
    <w:p w14:paraId="42ABE173" w14:textId="77777777" w:rsidR="007B3E4A" w:rsidRPr="002B4F4E" w:rsidRDefault="007B3E4A" w:rsidP="008242F2">
      <w:pPr>
        <w:pStyle w:val="Default"/>
        <w:rPr>
          <w:rFonts w:asciiTheme="minorHAnsi" w:hAnsiTheme="minorHAnsi" w:cstheme="minorHAnsi"/>
          <w:sz w:val="20"/>
          <w:szCs w:val="20"/>
        </w:rPr>
      </w:pPr>
      <w:r w:rsidRPr="002B4F4E">
        <w:rPr>
          <w:rStyle w:val="FootnoteReference"/>
          <w:rFonts w:asciiTheme="minorHAnsi" w:hAnsiTheme="minorHAnsi" w:cstheme="minorHAnsi"/>
          <w:sz w:val="20"/>
          <w:szCs w:val="20"/>
        </w:rPr>
        <w:footnoteRef/>
      </w:r>
      <w:r w:rsidRPr="002B4F4E">
        <w:rPr>
          <w:rFonts w:asciiTheme="minorHAnsi" w:hAnsiTheme="minorHAnsi" w:cstheme="minorHAnsi"/>
          <w:sz w:val="20"/>
          <w:szCs w:val="20"/>
        </w:rPr>
        <w:t xml:space="preserve"> Regulation No.17/PMK.010/2018 (Regulation 17) (Indonesia) (2018)</w:t>
      </w:r>
    </w:p>
  </w:footnote>
  <w:footnote w:id="19">
    <w:p w14:paraId="56F4C368" w14:textId="77777777" w:rsidR="007B3E4A" w:rsidRPr="001A0B5F" w:rsidRDefault="007B3E4A" w:rsidP="00E67970">
      <w:pPr>
        <w:pStyle w:val="FootnoteText"/>
      </w:pPr>
      <w:r w:rsidRPr="001A0B5F">
        <w:rPr>
          <w:rStyle w:val="FootnoteReference"/>
        </w:rPr>
        <w:footnoteRef/>
      </w:r>
      <w:r w:rsidRPr="00A32B46">
        <w:rPr>
          <w:i/>
        </w:rPr>
        <w:t>Payment Systems Review</w:t>
      </w:r>
      <w:r>
        <w:rPr>
          <w:i/>
        </w:rPr>
        <w:t xml:space="preserve">, </w:t>
      </w:r>
      <w:r w:rsidRPr="001A0B5F">
        <w:t>July – September 2018 (Q-1 – FY 19), State Bank of Pakistan</w:t>
      </w:r>
    </w:p>
  </w:footnote>
  <w:footnote w:id="20">
    <w:p w14:paraId="06F94354" w14:textId="77777777" w:rsidR="007B3E4A" w:rsidRPr="001A0B5F" w:rsidRDefault="007B3E4A" w:rsidP="005D22AB">
      <w:pPr>
        <w:pStyle w:val="FootnoteText"/>
      </w:pPr>
      <w:r w:rsidRPr="001A0B5F">
        <w:rPr>
          <w:rStyle w:val="FootnoteReference"/>
        </w:rPr>
        <w:footnoteRef/>
      </w:r>
      <w:r w:rsidRPr="001A0B5F">
        <w:t xml:space="preserve"> Islamabad Consumer Protection Act, 1995, </w:t>
      </w:r>
      <w:r>
        <w:t xml:space="preserve">The </w:t>
      </w:r>
      <w:r w:rsidRPr="001A0B5F">
        <w:t>Punjab Consumer Protection Act, 2005, Sindh Consumer Protect</w:t>
      </w:r>
      <w:r>
        <w:t>ion Act 2015, Khyber Pakhtunkhwa</w:t>
      </w:r>
      <w:r w:rsidRPr="001A0B5F">
        <w:t xml:space="preserve"> Consumer Protection Act, 1997 and Baluchistan Consumer Protection Act, 2003</w:t>
      </w:r>
    </w:p>
  </w:footnote>
  <w:footnote w:id="21">
    <w:p w14:paraId="23989920" w14:textId="77777777" w:rsidR="007B3E4A" w:rsidRPr="001A0B5F" w:rsidRDefault="007B3E4A" w:rsidP="005D22AB">
      <w:pPr>
        <w:pStyle w:val="FootnoteText"/>
      </w:pPr>
      <w:r w:rsidRPr="001A0B5F">
        <w:rPr>
          <w:rStyle w:val="FootnoteReference"/>
        </w:rPr>
        <w:footnoteRef/>
      </w:r>
      <w:r w:rsidRPr="001A0B5F">
        <w:rPr>
          <w:rFonts w:cstheme="minorHAnsi"/>
        </w:rPr>
        <w:t>SBP’s CPD Circular No. 04 of 2014 (August 29, 2014)</w:t>
      </w:r>
    </w:p>
  </w:footnote>
  <w:footnote w:id="22">
    <w:p w14:paraId="30372F87" w14:textId="77777777" w:rsidR="007B3E4A" w:rsidRPr="001A0B5F" w:rsidRDefault="007B3E4A" w:rsidP="006F01A5">
      <w:pPr>
        <w:pStyle w:val="FootnoteText"/>
      </w:pPr>
      <w:r w:rsidRPr="001A0B5F">
        <w:rPr>
          <w:rStyle w:val="FootnoteReference"/>
        </w:rPr>
        <w:footnoteRef/>
      </w:r>
      <w:r w:rsidRPr="001A0B5F">
        <w:t xml:space="preserve"> Online Dispute Resolution Center established by </w:t>
      </w:r>
      <w:r w:rsidR="00FF1C91">
        <w:t>e-Commerce</w:t>
      </w:r>
      <w:r w:rsidRPr="001A0B5F">
        <w:t xml:space="preserve"> Laws Nets and Beijing </w:t>
      </w:r>
      <w:r w:rsidRPr="001A0B5F">
        <w:t>Deofar Consulting Ltd.</w:t>
      </w:r>
    </w:p>
  </w:footnote>
  <w:footnote w:id="23">
    <w:p w14:paraId="50270BC9" w14:textId="77777777" w:rsidR="007B3E4A" w:rsidRPr="001A0B5F" w:rsidRDefault="007B3E4A" w:rsidP="006F01A5">
      <w:pPr>
        <w:pStyle w:val="FootnoteText"/>
      </w:pPr>
      <w:r w:rsidRPr="001A0B5F">
        <w:rPr>
          <w:rStyle w:val="FootnoteReference"/>
        </w:rPr>
        <w:footnoteRef/>
      </w:r>
      <w:r w:rsidRPr="001A0B5F">
        <w:t xml:space="preserve"> Promulgated by the Decree No. 31 on August 31, 1994</w:t>
      </w:r>
    </w:p>
  </w:footnote>
  <w:footnote w:id="24">
    <w:p w14:paraId="04FBEB46" w14:textId="77777777" w:rsidR="007B3E4A" w:rsidRPr="001A0B5F" w:rsidRDefault="007B3E4A" w:rsidP="001D1826">
      <w:pPr>
        <w:pStyle w:val="FootnoteText"/>
      </w:pPr>
      <w:r w:rsidRPr="001A0B5F">
        <w:rPr>
          <w:rStyle w:val="FootnoteReference"/>
        </w:rPr>
        <w:footnoteRef/>
      </w:r>
      <w:r w:rsidRPr="00703DB1">
        <w:rPr>
          <w:i/>
        </w:rPr>
        <w:t xml:space="preserve">UNCTAD B2C </w:t>
      </w:r>
      <w:r w:rsidR="00FF1C91">
        <w:rPr>
          <w:i/>
        </w:rPr>
        <w:t>e-Commerce</w:t>
      </w:r>
      <w:r w:rsidRPr="00703DB1">
        <w:rPr>
          <w:i/>
        </w:rPr>
        <w:t xml:space="preserve"> Index 2017</w:t>
      </w:r>
      <w:r>
        <w:t>, UNCTAD Technical Notes on ICT for Development No. 9</w:t>
      </w:r>
    </w:p>
  </w:footnote>
  <w:footnote w:id="25">
    <w:p w14:paraId="4F7D9A52" w14:textId="77777777" w:rsidR="007B3E4A" w:rsidRDefault="007B3E4A" w:rsidP="001D1826">
      <w:pPr>
        <w:pStyle w:val="FootnoteText"/>
      </w:pPr>
      <w:r>
        <w:rPr>
          <w:rStyle w:val="FootnoteReference"/>
        </w:rPr>
        <w:footnoteRef/>
      </w:r>
      <w:hyperlink r:id="rId4" w:history="1">
        <w:r>
          <w:rPr>
            <w:rStyle w:val="Hyperlink"/>
          </w:rPr>
          <w:t>https://www.pta.gov.pk//en/telecom-indicators</w:t>
        </w:r>
      </w:hyperlink>
    </w:p>
  </w:footnote>
  <w:footnote w:id="26">
    <w:p w14:paraId="209616FB" w14:textId="77777777" w:rsidR="007B3E4A" w:rsidRDefault="007B3E4A" w:rsidP="001D1826">
      <w:pPr>
        <w:pStyle w:val="FootnoteText"/>
      </w:pPr>
      <w:r>
        <w:rPr>
          <w:rStyle w:val="FootnoteReference"/>
        </w:rPr>
        <w:footnoteRef/>
      </w:r>
      <w:hyperlink r:id="rId5" w:history="1">
        <w:r w:rsidRPr="000C719D">
          <w:rPr>
            <w:rStyle w:val="Hyperlink"/>
          </w:rPr>
          <w:t>https://www.dawn.com/news/1397446</w:t>
        </w:r>
      </w:hyperlink>
    </w:p>
  </w:footnote>
  <w:footnote w:id="27">
    <w:p w14:paraId="38FC50D5" w14:textId="77777777" w:rsidR="007B3E4A" w:rsidRDefault="007B3E4A" w:rsidP="001D1826">
      <w:pPr>
        <w:pStyle w:val="FootnoteText"/>
      </w:pPr>
      <w:r>
        <w:rPr>
          <w:rStyle w:val="FootnoteReference"/>
        </w:rPr>
        <w:footnoteRef/>
      </w:r>
      <w:r w:rsidRPr="00800A6E">
        <w:rPr>
          <w:i/>
        </w:rPr>
        <w:t>State of Economy</w:t>
      </w:r>
      <w:r>
        <w:t xml:space="preserve">, Annual Report 2017-18, Chapter 7 </w:t>
      </w:r>
      <w:r w:rsidRPr="00800A6E">
        <w:t>Digitization of Services in Pakistan,</w:t>
      </w:r>
      <w:r>
        <w:t xml:space="preserve"> State Bank of Pakistan</w:t>
      </w:r>
    </w:p>
  </w:footnote>
  <w:footnote w:id="28">
    <w:p w14:paraId="42B5D751" w14:textId="77777777" w:rsidR="007B3E4A" w:rsidRPr="001A0B5F" w:rsidRDefault="007B3E4A" w:rsidP="00CF6C19">
      <w:pPr>
        <w:pStyle w:val="FootnoteText"/>
      </w:pPr>
      <w:r w:rsidRPr="001A0B5F">
        <w:rPr>
          <w:rStyle w:val="FootnoteReference"/>
        </w:rPr>
        <w:footnoteRef/>
      </w:r>
      <w:r w:rsidRPr="001A0B5F">
        <w:t xml:space="preserve"> Regulation (EU) 2016/679 of the European Parliament and of the Council of 27 April 2016, clauses (103) and (104)</w:t>
      </w:r>
    </w:p>
  </w:footnote>
  <w:footnote w:id="29">
    <w:p w14:paraId="55121365" w14:textId="77777777" w:rsidR="007B3E4A" w:rsidRPr="001A0B5F" w:rsidRDefault="007B3E4A" w:rsidP="009A60C2">
      <w:pPr>
        <w:pStyle w:val="FootnoteText"/>
      </w:pPr>
      <w:r w:rsidRPr="001A0B5F">
        <w:rPr>
          <w:rStyle w:val="FootnoteReference"/>
        </w:rPr>
        <w:footnoteRef/>
      </w:r>
      <w:r w:rsidRPr="00F82ACA">
        <w:rPr>
          <w:i/>
        </w:rPr>
        <w:t>Information Economy Report 2017: Digitization, Trade and Development</w:t>
      </w:r>
      <w:r w:rsidRPr="001A0B5F">
        <w:t>, United Nations Conf</w:t>
      </w:r>
      <w:r>
        <w:t xml:space="preserve">erence on Trade and Development, </w:t>
      </w:r>
      <w:r w:rsidRPr="001A0B5F">
        <w:t>p. 27</w:t>
      </w:r>
    </w:p>
  </w:footnote>
  <w:footnote w:id="30">
    <w:p w14:paraId="317EE2C8" w14:textId="77777777" w:rsidR="007B3E4A" w:rsidRPr="001A0B5F" w:rsidRDefault="007B3E4A" w:rsidP="00B0337E">
      <w:pPr>
        <w:pStyle w:val="FootnoteText"/>
      </w:pPr>
      <w:r w:rsidRPr="001A0B5F">
        <w:rPr>
          <w:rStyle w:val="FootnoteReference"/>
        </w:rPr>
        <w:footnoteRef/>
      </w:r>
      <w:r w:rsidRPr="00703DB1">
        <w:rPr>
          <w:i/>
        </w:rPr>
        <w:t xml:space="preserve">UNCTAD B2C </w:t>
      </w:r>
      <w:r w:rsidR="004606F8">
        <w:rPr>
          <w:i/>
        </w:rPr>
        <w:t>e</w:t>
      </w:r>
      <w:r w:rsidR="00FF1C91">
        <w:rPr>
          <w:i/>
        </w:rPr>
        <w:t>-Commerce</w:t>
      </w:r>
      <w:r w:rsidRPr="00703DB1">
        <w:rPr>
          <w:i/>
        </w:rPr>
        <w:t xml:space="preserve"> Index 2017</w:t>
      </w:r>
      <w:r>
        <w:t>, UNCTAD Technical Notes on ICT for Development No.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0B40" w14:textId="7590C79D" w:rsidR="007B3E4A" w:rsidRDefault="007B3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2F1D" w14:textId="4E46D72F" w:rsidR="007B3E4A" w:rsidRDefault="007B3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C3C7" w14:textId="6BF01CE1" w:rsidR="007B3E4A" w:rsidRDefault="007B3E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F37A6" w14:textId="0F53D46D" w:rsidR="007B3E4A" w:rsidRDefault="007B3E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BDD7" w14:textId="1E091611" w:rsidR="007B3E4A" w:rsidRDefault="007B3E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ACFF" w14:textId="0EB9F760" w:rsidR="007B3E4A" w:rsidRDefault="007B3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E08"/>
    <w:multiLevelType w:val="hybridMultilevel"/>
    <w:tmpl w:val="6FC8C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2F55"/>
    <w:multiLevelType w:val="hybridMultilevel"/>
    <w:tmpl w:val="CBEA82D8"/>
    <w:lvl w:ilvl="0" w:tplc="76E6DF6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9142F"/>
    <w:multiLevelType w:val="hybridMultilevel"/>
    <w:tmpl w:val="8C0C2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7A10"/>
    <w:multiLevelType w:val="hybridMultilevel"/>
    <w:tmpl w:val="76005C08"/>
    <w:lvl w:ilvl="0" w:tplc="3BD47C3C">
      <w:start w:val="1"/>
      <w:numFmt w:val="low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124C09"/>
    <w:multiLevelType w:val="hybridMultilevel"/>
    <w:tmpl w:val="5D2E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90803"/>
    <w:multiLevelType w:val="hybridMultilevel"/>
    <w:tmpl w:val="3634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310EF"/>
    <w:multiLevelType w:val="hybridMultilevel"/>
    <w:tmpl w:val="7A4654AC"/>
    <w:lvl w:ilvl="0" w:tplc="2AD0D7C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F0567"/>
    <w:multiLevelType w:val="hybridMultilevel"/>
    <w:tmpl w:val="9B082EA2"/>
    <w:lvl w:ilvl="0" w:tplc="DFF457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563AC6"/>
    <w:multiLevelType w:val="hybridMultilevel"/>
    <w:tmpl w:val="F182C650"/>
    <w:lvl w:ilvl="0" w:tplc="213097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454511"/>
    <w:multiLevelType w:val="hybridMultilevel"/>
    <w:tmpl w:val="9DC87AD6"/>
    <w:lvl w:ilvl="0" w:tplc="1D3E5CD8">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74523"/>
    <w:multiLevelType w:val="hybridMultilevel"/>
    <w:tmpl w:val="4DC841F8"/>
    <w:lvl w:ilvl="0" w:tplc="944C9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312DD6"/>
    <w:multiLevelType w:val="hybridMultilevel"/>
    <w:tmpl w:val="7C8A2D90"/>
    <w:lvl w:ilvl="0" w:tplc="4C3623C8">
      <w:start w:val="1"/>
      <w:numFmt w:val="lowerRoman"/>
      <w:lvlText w:val="%1."/>
      <w:lvlJc w:val="left"/>
      <w:pPr>
        <w:ind w:left="270" w:hanging="720"/>
      </w:pPr>
      <w:rPr>
        <w:rFonts w:hint="default"/>
        <w:b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33E40260"/>
    <w:multiLevelType w:val="hybridMultilevel"/>
    <w:tmpl w:val="079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A1570"/>
    <w:multiLevelType w:val="hybridMultilevel"/>
    <w:tmpl w:val="413E5146"/>
    <w:lvl w:ilvl="0" w:tplc="ADD44F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F3133D"/>
    <w:multiLevelType w:val="hybridMultilevel"/>
    <w:tmpl w:val="5AA8514A"/>
    <w:lvl w:ilvl="0" w:tplc="1D3E5CD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3B52A2"/>
    <w:multiLevelType w:val="hybridMultilevel"/>
    <w:tmpl w:val="7C8A2D90"/>
    <w:lvl w:ilvl="0" w:tplc="4C3623C8">
      <w:start w:val="1"/>
      <w:numFmt w:val="lowerRoman"/>
      <w:lvlText w:val="%1."/>
      <w:lvlJc w:val="left"/>
      <w:pPr>
        <w:ind w:left="-270" w:hanging="720"/>
      </w:pPr>
      <w:rPr>
        <w:rFonts w:hint="default"/>
        <w:b w:val="0"/>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6" w15:restartNumberingAfterBreak="0">
    <w:nsid w:val="44756EFD"/>
    <w:multiLevelType w:val="hybridMultilevel"/>
    <w:tmpl w:val="8C004C10"/>
    <w:lvl w:ilvl="0" w:tplc="7D628974">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D4F8E"/>
    <w:multiLevelType w:val="hybridMultilevel"/>
    <w:tmpl w:val="5970A2EA"/>
    <w:lvl w:ilvl="0" w:tplc="3C5CEE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AB356F"/>
    <w:multiLevelType w:val="hybridMultilevel"/>
    <w:tmpl w:val="937A335E"/>
    <w:lvl w:ilvl="0" w:tplc="DBD05B3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055579"/>
    <w:multiLevelType w:val="hybridMultilevel"/>
    <w:tmpl w:val="D85849D2"/>
    <w:lvl w:ilvl="0" w:tplc="FC44518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5A7083"/>
    <w:multiLevelType w:val="hybridMultilevel"/>
    <w:tmpl w:val="64B01F6C"/>
    <w:lvl w:ilvl="0" w:tplc="D87C92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03654D"/>
    <w:multiLevelType w:val="hybridMultilevel"/>
    <w:tmpl w:val="4DC841F8"/>
    <w:lvl w:ilvl="0" w:tplc="944C9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9713B0"/>
    <w:multiLevelType w:val="hybridMultilevel"/>
    <w:tmpl w:val="4DC841F8"/>
    <w:lvl w:ilvl="0" w:tplc="944C9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8D653E"/>
    <w:multiLevelType w:val="hybridMultilevel"/>
    <w:tmpl w:val="C8D41DD0"/>
    <w:lvl w:ilvl="0" w:tplc="36BADB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212AC"/>
    <w:multiLevelType w:val="hybridMultilevel"/>
    <w:tmpl w:val="0DA6E32C"/>
    <w:lvl w:ilvl="0" w:tplc="ADCAA9F6">
      <w:start w:val="1"/>
      <w:numFmt w:val="bullet"/>
      <w:lvlText w:val=""/>
      <w:lvlJc w:val="left"/>
      <w:pPr>
        <w:tabs>
          <w:tab w:val="num" w:pos="720"/>
        </w:tabs>
        <w:ind w:left="720" w:hanging="360"/>
      </w:pPr>
      <w:rPr>
        <w:rFonts w:ascii="Wingdings" w:hAnsi="Wingdings" w:hint="default"/>
      </w:rPr>
    </w:lvl>
    <w:lvl w:ilvl="1" w:tplc="F71E01B0" w:tentative="1">
      <w:start w:val="1"/>
      <w:numFmt w:val="bullet"/>
      <w:lvlText w:val=""/>
      <w:lvlJc w:val="left"/>
      <w:pPr>
        <w:tabs>
          <w:tab w:val="num" w:pos="1440"/>
        </w:tabs>
        <w:ind w:left="1440" w:hanging="360"/>
      </w:pPr>
      <w:rPr>
        <w:rFonts w:ascii="Wingdings" w:hAnsi="Wingdings" w:hint="default"/>
      </w:rPr>
    </w:lvl>
    <w:lvl w:ilvl="2" w:tplc="FABED3E8" w:tentative="1">
      <w:start w:val="1"/>
      <w:numFmt w:val="bullet"/>
      <w:lvlText w:val=""/>
      <w:lvlJc w:val="left"/>
      <w:pPr>
        <w:tabs>
          <w:tab w:val="num" w:pos="2160"/>
        </w:tabs>
        <w:ind w:left="2160" w:hanging="360"/>
      </w:pPr>
      <w:rPr>
        <w:rFonts w:ascii="Wingdings" w:hAnsi="Wingdings" w:hint="default"/>
      </w:rPr>
    </w:lvl>
    <w:lvl w:ilvl="3" w:tplc="0E4264CE" w:tentative="1">
      <w:start w:val="1"/>
      <w:numFmt w:val="bullet"/>
      <w:lvlText w:val=""/>
      <w:lvlJc w:val="left"/>
      <w:pPr>
        <w:tabs>
          <w:tab w:val="num" w:pos="2880"/>
        </w:tabs>
        <w:ind w:left="2880" w:hanging="360"/>
      </w:pPr>
      <w:rPr>
        <w:rFonts w:ascii="Wingdings" w:hAnsi="Wingdings" w:hint="default"/>
      </w:rPr>
    </w:lvl>
    <w:lvl w:ilvl="4" w:tplc="B2469E68" w:tentative="1">
      <w:start w:val="1"/>
      <w:numFmt w:val="bullet"/>
      <w:lvlText w:val=""/>
      <w:lvlJc w:val="left"/>
      <w:pPr>
        <w:tabs>
          <w:tab w:val="num" w:pos="3600"/>
        </w:tabs>
        <w:ind w:left="3600" w:hanging="360"/>
      </w:pPr>
      <w:rPr>
        <w:rFonts w:ascii="Wingdings" w:hAnsi="Wingdings" w:hint="default"/>
      </w:rPr>
    </w:lvl>
    <w:lvl w:ilvl="5" w:tplc="7D7A1728" w:tentative="1">
      <w:start w:val="1"/>
      <w:numFmt w:val="bullet"/>
      <w:lvlText w:val=""/>
      <w:lvlJc w:val="left"/>
      <w:pPr>
        <w:tabs>
          <w:tab w:val="num" w:pos="4320"/>
        </w:tabs>
        <w:ind w:left="4320" w:hanging="360"/>
      </w:pPr>
      <w:rPr>
        <w:rFonts w:ascii="Wingdings" w:hAnsi="Wingdings" w:hint="default"/>
      </w:rPr>
    </w:lvl>
    <w:lvl w:ilvl="6" w:tplc="A74814B2" w:tentative="1">
      <w:start w:val="1"/>
      <w:numFmt w:val="bullet"/>
      <w:lvlText w:val=""/>
      <w:lvlJc w:val="left"/>
      <w:pPr>
        <w:tabs>
          <w:tab w:val="num" w:pos="5040"/>
        </w:tabs>
        <w:ind w:left="5040" w:hanging="360"/>
      </w:pPr>
      <w:rPr>
        <w:rFonts w:ascii="Wingdings" w:hAnsi="Wingdings" w:hint="default"/>
      </w:rPr>
    </w:lvl>
    <w:lvl w:ilvl="7" w:tplc="6C0C833C" w:tentative="1">
      <w:start w:val="1"/>
      <w:numFmt w:val="bullet"/>
      <w:lvlText w:val=""/>
      <w:lvlJc w:val="left"/>
      <w:pPr>
        <w:tabs>
          <w:tab w:val="num" w:pos="5760"/>
        </w:tabs>
        <w:ind w:left="5760" w:hanging="360"/>
      </w:pPr>
      <w:rPr>
        <w:rFonts w:ascii="Wingdings" w:hAnsi="Wingdings" w:hint="default"/>
      </w:rPr>
    </w:lvl>
    <w:lvl w:ilvl="8" w:tplc="12F484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630256"/>
    <w:multiLevelType w:val="hybridMultilevel"/>
    <w:tmpl w:val="7CF665D4"/>
    <w:lvl w:ilvl="0" w:tplc="0DB644EC">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2536E1"/>
    <w:multiLevelType w:val="hybridMultilevel"/>
    <w:tmpl w:val="1D5E233E"/>
    <w:lvl w:ilvl="0" w:tplc="1D3E5CD8">
      <w:start w:val="1"/>
      <w:numFmt w:val="low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51134"/>
    <w:multiLevelType w:val="hybridMultilevel"/>
    <w:tmpl w:val="79A88C6E"/>
    <w:lvl w:ilvl="0" w:tplc="0ABABF92">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AE1C15"/>
    <w:multiLevelType w:val="hybridMultilevel"/>
    <w:tmpl w:val="7D465D76"/>
    <w:lvl w:ilvl="0" w:tplc="06567782">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275D54"/>
    <w:multiLevelType w:val="hybridMultilevel"/>
    <w:tmpl w:val="EF32F0DA"/>
    <w:lvl w:ilvl="0" w:tplc="67FE17E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4D3C9E"/>
    <w:multiLevelType w:val="multilevel"/>
    <w:tmpl w:val="2320E456"/>
    <w:lvl w:ilvl="0">
      <w:start w:val="1"/>
      <w:numFmt w:val="lowerRoman"/>
      <w:lvlText w:val="%1."/>
      <w:lvlJc w:val="left"/>
      <w:pPr>
        <w:ind w:left="1080" w:hanging="72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812FD7"/>
    <w:multiLevelType w:val="hybridMultilevel"/>
    <w:tmpl w:val="9244CA3A"/>
    <w:lvl w:ilvl="0" w:tplc="A54281E6">
      <w:start w:val="1"/>
      <w:numFmt w:val="lowerRoman"/>
      <w:lvlText w:val="%1."/>
      <w:lvlJc w:val="left"/>
      <w:pPr>
        <w:ind w:left="144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6A494C"/>
    <w:multiLevelType w:val="hybridMultilevel"/>
    <w:tmpl w:val="4DC03352"/>
    <w:lvl w:ilvl="0" w:tplc="5C0CB2A0">
      <w:start w:val="1"/>
      <w:numFmt w:val="lowerLetter"/>
      <w:lvlText w:val="(%1)"/>
      <w:lvlJc w:val="left"/>
      <w:pPr>
        <w:ind w:left="1800" w:hanging="72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D269A1"/>
    <w:multiLevelType w:val="multilevel"/>
    <w:tmpl w:val="38046D7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33"/>
  </w:num>
  <w:num w:numId="2">
    <w:abstractNumId w:val="15"/>
  </w:num>
  <w:num w:numId="3">
    <w:abstractNumId w:val="11"/>
  </w:num>
  <w:num w:numId="4">
    <w:abstractNumId w:val="32"/>
  </w:num>
  <w:num w:numId="5">
    <w:abstractNumId w:val="16"/>
  </w:num>
  <w:num w:numId="6">
    <w:abstractNumId w:val="1"/>
  </w:num>
  <w:num w:numId="7">
    <w:abstractNumId w:val="3"/>
  </w:num>
  <w:num w:numId="8">
    <w:abstractNumId w:val="14"/>
  </w:num>
  <w:num w:numId="9">
    <w:abstractNumId w:val="18"/>
  </w:num>
  <w:num w:numId="10">
    <w:abstractNumId w:val="25"/>
  </w:num>
  <w:num w:numId="11">
    <w:abstractNumId w:val="19"/>
  </w:num>
  <w:num w:numId="12">
    <w:abstractNumId w:val="6"/>
  </w:num>
  <w:num w:numId="13">
    <w:abstractNumId w:val="29"/>
  </w:num>
  <w:num w:numId="14">
    <w:abstractNumId w:val="0"/>
  </w:num>
  <w:num w:numId="15">
    <w:abstractNumId w:val="26"/>
  </w:num>
  <w:num w:numId="16">
    <w:abstractNumId w:val="31"/>
  </w:num>
  <w:num w:numId="17">
    <w:abstractNumId w:val="28"/>
  </w:num>
  <w:num w:numId="18">
    <w:abstractNumId w:val="9"/>
  </w:num>
  <w:num w:numId="19">
    <w:abstractNumId w:val="13"/>
  </w:num>
  <w:num w:numId="20">
    <w:abstractNumId w:val="12"/>
  </w:num>
  <w:num w:numId="21">
    <w:abstractNumId w:val="20"/>
  </w:num>
  <w:num w:numId="22">
    <w:abstractNumId w:val="21"/>
  </w:num>
  <w:num w:numId="23">
    <w:abstractNumId w:val="10"/>
  </w:num>
  <w:num w:numId="24">
    <w:abstractNumId w:val="22"/>
  </w:num>
  <w:num w:numId="25">
    <w:abstractNumId w:val="2"/>
  </w:num>
  <w:num w:numId="26">
    <w:abstractNumId w:val="24"/>
  </w:num>
  <w:num w:numId="27">
    <w:abstractNumId w:val="4"/>
  </w:num>
  <w:num w:numId="28">
    <w:abstractNumId w:val="5"/>
  </w:num>
  <w:num w:numId="29">
    <w:abstractNumId w:val="27"/>
  </w:num>
  <w:num w:numId="30">
    <w:abstractNumId w:val="23"/>
  </w:num>
  <w:num w:numId="31">
    <w:abstractNumId w:val="17"/>
  </w:num>
  <w:num w:numId="32">
    <w:abstractNumId w:val="8"/>
  </w:num>
  <w:num w:numId="33">
    <w:abstractNumId w:val="7"/>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C2"/>
    <w:rsid w:val="00000174"/>
    <w:rsid w:val="0000034C"/>
    <w:rsid w:val="0000038A"/>
    <w:rsid w:val="0000040C"/>
    <w:rsid w:val="000009A9"/>
    <w:rsid w:val="00000ADD"/>
    <w:rsid w:val="00000B5A"/>
    <w:rsid w:val="00000F8C"/>
    <w:rsid w:val="0000107B"/>
    <w:rsid w:val="000010F3"/>
    <w:rsid w:val="0000119D"/>
    <w:rsid w:val="0000126A"/>
    <w:rsid w:val="000013CD"/>
    <w:rsid w:val="000015B8"/>
    <w:rsid w:val="00001673"/>
    <w:rsid w:val="00001A08"/>
    <w:rsid w:val="00001A40"/>
    <w:rsid w:val="00001BD9"/>
    <w:rsid w:val="00001EEF"/>
    <w:rsid w:val="00002271"/>
    <w:rsid w:val="000022E6"/>
    <w:rsid w:val="00002388"/>
    <w:rsid w:val="00002441"/>
    <w:rsid w:val="00002848"/>
    <w:rsid w:val="000028A0"/>
    <w:rsid w:val="000029A4"/>
    <w:rsid w:val="00002A73"/>
    <w:rsid w:val="00002AFF"/>
    <w:rsid w:val="00002D3B"/>
    <w:rsid w:val="00002D6E"/>
    <w:rsid w:val="00002DB1"/>
    <w:rsid w:val="00002E07"/>
    <w:rsid w:val="00002EB1"/>
    <w:rsid w:val="00002F3D"/>
    <w:rsid w:val="000030C8"/>
    <w:rsid w:val="000031BF"/>
    <w:rsid w:val="000032AC"/>
    <w:rsid w:val="00003621"/>
    <w:rsid w:val="000036F1"/>
    <w:rsid w:val="00003789"/>
    <w:rsid w:val="0000387D"/>
    <w:rsid w:val="00003B0F"/>
    <w:rsid w:val="00004078"/>
    <w:rsid w:val="00004403"/>
    <w:rsid w:val="000046B8"/>
    <w:rsid w:val="00004785"/>
    <w:rsid w:val="000048C0"/>
    <w:rsid w:val="00004A5D"/>
    <w:rsid w:val="00004B2D"/>
    <w:rsid w:val="00004E99"/>
    <w:rsid w:val="00004F7B"/>
    <w:rsid w:val="00004FBC"/>
    <w:rsid w:val="000050DB"/>
    <w:rsid w:val="0000537D"/>
    <w:rsid w:val="000054BE"/>
    <w:rsid w:val="0000556A"/>
    <w:rsid w:val="0000571F"/>
    <w:rsid w:val="00005839"/>
    <w:rsid w:val="00005AFE"/>
    <w:rsid w:val="00005B8D"/>
    <w:rsid w:val="00005BE4"/>
    <w:rsid w:val="000062F4"/>
    <w:rsid w:val="000063A8"/>
    <w:rsid w:val="000066DE"/>
    <w:rsid w:val="000067BD"/>
    <w:rsid w:val="0000685F"/>
    <w:rsid w:val="00006966"/>
    <w:rsid w:val="00006E4F"/>
    <w:rsid w:val="00006E65"/>
    <w:rsid w:val="00007071"/>
    <w:rsid w:val="000072C7"/>
    <w:rsid w:val="000072E8"/>
    <w:rsid w:val="00007375"/>
    <w:rsid w:val="000074BB"/>
    <w:rsid w:val="000076F5"/>
    <w:rsid w:val="00007702"/>
    <w:rsid w:val="000077FB"/>
    <w:rsid w:val="00007849"/>
    <w:rsid w:val="00007A57"/>
    <w:rsid w:val="00007B65"/>
    <w:rsid w:val="00007D55"/>
    <w:rsid w:val="0001092F"/>
    <w:rsid w:val="00010DD1"/>
    <w:rsid w:val="00010E3F"/>
    <w:rsid w:val="00010F02"/>
    <w:rsid w:val="00011007"/>
    <w:rsid w:val="00011056"/>
    <w:rsid w:val="000110A3"/>
    <w:rsid w:val="0001111E"/>
    <w:rsid w:val="0001114F"/>
    <w:rsid w:val="000111E1"/>
    <w:rsid w:val="000116D5"/>
    <w:rsid w:val="000117C1"/>
    <w:rsid w:val="00011883"/>
    <w:rsid w:val="00011A5A"/>
    <w:rsid w:val="00011B17"/>
    <w:rsid w:val="00011C63"/>
    <w:rsid w:val="00011CDA"/>
    <w:rsid w:val="00011E0A"/>
    <w:rsid w:val="00011EA1"/>
    <w:rsid w:val="00011ED0"/>
    <w:rsid w:val="00012612"/>
    <w:rsid w:val="00012C4B"/>
    <w:rsid w:val="00012D1F"/>
    <w:rsid w:val="00012D7A"/>
    <w:rsid w:val="00012E09"/>
    <w:rsid w:val="00012E1D"/>
    <w:rsid w:val="00012E6F"/>
    <w:rsid w:val="00012F80"/>
    <w:rsid w:val="000133AE"/>
    <w:rsid w:val="00013676"/>
    <w:rsid w:val="00013920"/>
    <w:rsid w:val="00014103"/>
    <w:rsid w:val="00014163"/>
    <w:rsid w:val="00014390"/>
    <w:rsid w:val="000143A7"/>
    <w:rsid w:val="000146C0"/>
    <w:rsid w:val="0001476E"/>
    <w:rsid w:val="000148D6"/>
    <w:rsid w:val="00014911"/>
    <w:rsid w:val="00014920"/>
    <w:rsid w:val="00014968"/>
    <w:rsid w:val="00014BA3"/>
    <w:rsid w:val="00014BC8"/>
    <w:rsid w:val="00014CF8"/>
    <w:rsid w:val="00014E62"/>
    <w:rsid w:val="00014F11"/>
    <w:rsid w:val="00015144"/>
    <w:rsid w:val="000156E6"/>
    <w:rsid w:val="0001581F"/>
    <w:rsid w:val="0001583A"/>
    <w:rsid w:val="000158C2"/>
    <w:rsid w:val="00015AE8"/>
    <w:rsid w:val="00015B7E"/>
    <w:rsid w:val="00015C68"/>
    <w:rsid w:val="00016266"/>
    <w:rsid w:val="00016417"/>
    <w:rsid w:val="000164A4"/>
    <w:rsid w:val="00016690"/>
    <w:rsid w:val="000166D8"/>
    <w:rsid w:val="00016962"/>
    <w:rsid w:val="00016B12"/>
    <w:rsid w:val="00016DAB"/>
    <w:rsid w:val="00016EB1"/>
    <w:rsid w:val="0001748C"/>
    <w:rsid w:val="00017515"/>
    <w:rsid w:val="00017522"/>
    <w:rsid w:val="00017582"/>
    <w:rsid w:val="00017952"/>
    <w:rsid w:val="00017D8C"/>
    <w:rsid w:val="00017E53"/>
    <w:rsid w:val="00020269"/>
    <w:rsid w:val="000202F1"/>
    <w:rsid w:val="000204D0"/>
    <w:rsid w:val="000206DF"/>
    <w:rsid w:val="000206F8"/>
    <w:rsid w:val="00020796"/>
    <w:rsid w:val="00020A21"/>
    <w:rsid w:val="00020C73"/>
    <w:rsid w:val="00020EBB"/>
    <w:rsid w:val="000211A9"/>
    <w:rsid w:val="000211F3"/>
    <w:rsid w:val="000212AD"/>
    <w:rsid w:val="000217C2"/>
    <w:rsid w:val="00021E84"/>
    <w:rsid w:val="00022504"/>
    <w:rsid w:val="0002258E"/>
    <w:rsid w:val="00022682"/>
    <w:rsid w:val="00022E5F"/>
    <w:rsid w:val="00022EA3"/>
    <w:rsid w:val="00022FBA"/>
    <w:rsid w:val="000232FF"/>
    <w:rsid w:val="000233DD"/>
    <w:rsid w:val="00023559"/>
    <w:rsid w:val="0002365B"/>
    <w:rsid w:val="0002366E"/>
    <w:rsid w:val="000237F3"/>
    <w:rsid w:val="000238A2"/>
    <w:rsid w:val="000238FC"/>
    <w:rsid w:val="00023A34"/>
    <w:rsid w:val="00023B06"/>
    <w:rsid w:val="00023CE4"/>
    <w:rsid w:val="00023D67"/>
    <w:rsid w:val="00023F9E"/>
    <w:rsid w:val="000240EC"/>
    <w:rsid w:val="000240F5"/>
    <w:rsid w:val="000242CF"/>
    <w:rsid w:val="0002432D"/>
    <w:rsid w:val="000243F3"/>
    <w:rsid w:val="000244D9"/>
    <w:rsid w:val="000244F5"/>
    <w:rsid w:val="00024DC1"/>
    <w:rsid w:val="000254CD"/>
    <w:rsid w:val="0002550A"/>
    <w:rsid w:val="00025746"/>
    <w:rsid w:val="000258E5"/>
    <w:rsid w:val="00025B44"/>
    <w:rsid w:val="00025BCF"/>
    <w:rsid w:val="00025DB0"/>
    <w:rsid w:val="00025E2B"/>
    <w:rsid w:val="000260EE"/>
    <w:rsid w:val="00026118"/>
    <w:rsid w:val="000261D3"/>
    <w:rsid w:val="00026310"/>
    <w:rsid w:val="0002643F"/>
    <w:rsid w:val="00026563"/>
    <w:rsid w:val="00026567"/>
    <w:rsid w:val="000268D0"/>
    <w:rsid w:val="00026A88"/>
    <w:rsid w:val="00026D95"/>
    <w:rsid w:val="00026DFA"/>
    <w:rsid w:val="00027067"/>
    <w:rsid w:val="00027070"/>
    <w:rsid w:val="000275E3"/>
    <w:rsid w:val="00027752"/>
    <w:rsid w:val="0002785B"/>
    <w:rsid w:val="00027AE7"/>
    <w:rsid w:val="00027BFE"/>
    <w:rsid w:val="00027C06"/>
    <w:rsid w:val="00027C74"/>
    <w:rsid w:val="00027E56"/>
    <w:rsid w:val="00027F53"/>
    <w:rsid w:val="00027F90"/>
    <w:rsid w:val="00030155"/>
    <w:rsid w:val="000301B0"/>
    <w:rsid w:val="000302FD"/>
    <w:rsid w:val="00030817"/>
    <w:rsid w:val="00030834"/>
    <w:rsid w:val="000309E2"/>
    <w:rsid w:val="00030A01"/>
    <w:rsid w:val="00030A27"/>
    <w:rsid w:val="00030C83"/>
    <w:rsid w:val="00030CFF"/>
    <w:rsid w:val="00030E18"/>
    <w:rsid w:val="0003108F"/>
    <w:rsid w:val="0003109E"/>
    <w:rsid w:val="000311C8"/>
    <w:rsid w:val="0003133D"/>
    <w:rsid w:val="00031362"/>
    <w:rsid w:val="0003136C"/>
    <w:rsid w:val="0003138A"/>
    <w:rsid w:val="0003146D"/>
    <w:rsid w:val="00031761"/>
    <w:rsid w:val="000318CB"/>
    <w:rsid w:val="00031A91"/>
    <w:rsid w:val="00031B0D"/>
    <w:rsid w:val="00031C53"/>
    <w:rsid w:val="00031D6D"/>
    <w:rsid w:val="00031EEF"/>
    <w:rsid w:val="00031F1F"/>
    <w:rsid w:val="000320FF"/>
    <w:rsid w:val="000322E1"/>
    <w:rsid w:val="0003255F"/>
    <w:rsid w:val="0003261C"/>
    <w:rsid w:val="000327EA"/>
    <w:rsid w:val="00032A7F"/>
    <w:rsid w:val="00032A86"/>
    <w:rsid w:val="00032E04"/>
    <w:rsid w:val="00032E7F"/>
    <w:rsid w:val="00032EF2"/>
    <w:rsid w:val="00032F69"/>
    <w:rsid w:val="00033324"/>
    <w:rsid w:val="00033E3F"/>
    <w:rsid w:val="00033F46"/>
    <w:rsid w:val="00033FFE"/>
    <w:rsid w:val="000340C3"/>
    <w:rsid w:val="0003410C"/>
    <w:rsid w:val="00034220"/>
    <w:rsid w:val="00034398"/>
    <w:rsid w:val="00034A4D"/>
    <w:rsid w:val="00034C28"/>
    <w:rsid w:val="00034EB1"/>
    <w:rsid w:val="00034F85"/>
    <w:rsid w:val="00034FEC"/>
    <w:rsid w:val="000353D3"/>
    <w:rsid w:val="00035490"/>
    <w:rsid w:val="00035574"/>
    <w:rsid w:val="00035849"/>
    <w:rsid w:val="00035BC2"/>
    <w:rsid w:val="00035D7C"/>
    <w:rsid w:val="00035D99"/>
    <w:rsid w:val="00035FC7"/>
    <w:rsid w:val="000364CA"/>
    <w:rsid w:val="00036718"/>
    <w:rsid w:val="00036806"/>
    <w:rsid w:val="0003696B"/>
    <w:rsid w:val="00036CCF"/>
    <w:rsid w:val="00036E3C"/>
    <w:rsid w:val="00036ED8"/>
    <w:rsid w:val="00037142"/>
    <w:rsid w:val="00037514"/>
    <w:rsid w:val="000375FD"/>
    <w:rsid w:val="00037B69"/>
    <w:rsid w:val="00037C64"/>
    <w:rsid w:val="00040008"/>
    <w:rsid w:val="00040353"/>
    <w:rsid w:val="000404E3"/>
    <w:rsid w:val="00040536"/>
    <w:rsid w:val="00040545"/>
    <w:rsid w:val="000405E3"/>
    <w:rsid w:val="000405E7"/>
    <w:rsid w:val="00040807"/>
    <w:rsid w:val="0004087D"/>
    <w:rsid w:val="00040969"/>
    <w:rsid w:val="00040A6C"/>
    <w:rsid w:val="00040AD1"/>
    <w:rsid w:val="00040B48"/>
    <w:rsid w:val="00040DA2"/>
    <w:rsid w:val="00040E4B"/>
    <w:rsid w:val="00040F31"/>
    <w:rsid w:val="000410C5"/>
    <w:rsid w:val="00041135"/>
    <w:rsid w:val="000412D2"/>
    <w:rsid w:val="0004193A"/>
    <w:rsid w:val="00041A5F"/>
    <w:rsid w:val="00041B9F"/>
    <w:rsid w:val="00041BB7"/>
    <w:rsid w:val="00041C56"/>
    <w:rsid w:val="00041CC1"/>
    <w:rsid w:val="00041D84"/>
    <w:rsid w:val="0004230A"/>
    <w:rsid w:val="000423F6"/>
    <w:rsid w:val="00042455"/>
    <w:rsid w:val="00042470"/>
    <w:rsid w:val="0004259E"/>
    <w:rsid w:val="000425D1"/>
    <w:rsid w:val="00042767"/>
    <w:rsid w:val="000428CC"/>
    <w:rsid w:val="00042907"/>
    <w:rsid w:val="00042A39"/>
    <w:rsid w:val="00042AC5"/>
    <w:rsid w:val="0004301B"/>
    <w:rsid w:val="00043022"/>
    <w:rsid w:val="000433DB"/>
    <w:rsid w:val="000434B2"/>
    <w:rsid w:val="00043D72"/>
    <w:rsid w:val="00043F4F"/>
    <w:rsid w:val="00044074"/>
    <w:rsid w:val="00044183"/>
    <w:rsid w:val="000442E2"/>
    <w:rsid w:val="000443EE"/>
    <w:rsid w:val="00044474"/>
    <w:rsid w:val="00044A5E"/>
    <w:rsid w:val="00044B68"/>
    <w:rsid w:val="00044BEA"/>
    <w:rsid w:val="00044C91"/>
    <w:rsid w:val="00044D3D"/>
    <w:rsid w:val="00044DC4"/>
    <w:rsid w:val="00044E7B"/>
    <w:rsid w:val="00044F47"/>
    <w:rsid w:val="00045165"/>
    <w:rsid w:val="00045175"/>
    <w:rsid w:val="0004534C"/>
    <w:rsid w:val="0004544E"/>
    <w:rsid w:val="00045694"/>
    <w:rsid w:val="000456FD"/>
    <w:rsid w:val="00045700"/>
    <w:rsid w:val="00045BB6"/>
    <w:rsid w:val="00045BDC"/>
    <w:rsid w:val="00046224"/>
    <w:rsid w:val="000463AB"/>
    <w:rsid w:val="00046425"/>
    <w:rsid w:val="00046495"/>
    <w:rsid w:val="000464A5"/>
    <w:rsid w:val="00046571"/>
    <w:rsid w:val="00046605"/>
    <w:rsid w:val="00046967"/>
    <w:rsid w:val="00046D94"/>
    <w:rsid w:val="00046E94"/>
    <w:rsid w:val="00046F83"/>
    <w:rsid w:val="00046FD1"/>
    <w:rsid w:val="00047009"/>
    <w:rsid w:val="000472B2"/>
    <w:rsid w:val="0004735C"/>
    <w:rsid w:val="000475CC"/>
    <w:rsid w:val="00047759"/>
    <w:rsid w:val="00050189"/>
    <w:rsid w:val="0005018C"/>
    <w:rsid w:val="0005036B"/>
    <w:rsid w:val="000503E0"/>
    <w:rsid w:val="00050941"/>
    <w:rsid w:val="00050A0F"/>
    <w:rsid w:val="00050A57"/>
    <w:rsid w:val="00050DFA"/>
    <w:rsid w:val="00050F1F"/>
    <w:rsid w:val="000513DF"/>
    <w:rsid w:val="0005168B"/>
    <w:rsid w:val="000518D0"/>
    <w:rsid w:val="000518F4"/>
    <w:rsid w:val="00051ACB"/>
    <w:rsid w:val="00051B08"/>
    <w:rsid w:val="00051CD1"/>
    <w:rsid w:val="0005254C"/>
    <w:rsid w:val="00052895"/>
    <w:rsid w:val="00052D71"/>
    <w:rsid w:val="00053876"/>
    <w:rsid w:val="000538A8"/>
    <w:rsid w:val="000539E8"/>
    <w:rsid w:val="00053AC5"/>
    <w:rsid w:val="00053B71"/>
    <w:rsid w:val="00053B97"/>
    <w:rsid w:val="00053DBF"/>
    <w:rsid w:val="00054224"/>
    <w:rsid w:val="00054244"/>
    <w:rsid w:val="00054251"/>
    <w:rsid w:val="0005456D"/>
    <w:rsid w:val="00054726"/>
    <w:rsid w:val="00054887"/>
    <w:rsid w:val="00054BBD"/>
    <w:rsid w:val="00054BFD"/>
    <w:rsid w:val="00054CD6"/>
    <w:rsid w:val="0005532F"/>
    <w:rsid w:val="00055DDC"/>
    <w:rsid w:val="00055EBB"/>
    <w:rsid w:val="000561D2"/>
    <w:rsid w:val="00056684"/>
    <w:rsid w:val="00056812"/>
    <w:rsid w:val="00056D2E"/>
    <w:rsid w:val="0005745E"/>
    <w:rsid w:val="00057694"/>
    <w:rsid w:val="000576AB"/>
    <w:rsid w:val="000579FB"/>
    <w:rsid w:val="00057C8A"/>
    <w:rsid w:val="00057CC4"/>
    <w:rsid w:val="00057DE8"/>
    <w:rsid w:val="000605E3"/>
    <w:rsid w:val="0006097B"/>
    <w:rsid w:val="000609AA"/>
    <w:rsid w:val="00060ACC"/>
    <w:rsid w:val="00060B34"/>
    <w:rsid w:val="00060C2B"/>
    <w:rsid w:val="000613A2"/>
    <w:rsid w:val="00061419"/>
    <w:rsid w:val="0006165E"/>
    <w:rsid w:val="0006173F"/>
    <w:rsid w:val="0006184B"/>
    <w:rsid w:val="00061859"/>
    <w:rsid w:val="00061AEA"/>
    <w:rsid w:val="00061C39"/>
    <w:rsid w:val="00061D83"/>
    <w:rsid w:val="00061E57"/>
    <w:rsid w:val="0006215A"/>
    <w:rsid w:val="000623AE"/>
    <w:rsid w:val="00062558"/>
    <w:rsid w:val="000627C9"/>
    <w:rsid w:val="0006281E"/>
    <w:rsid w:val="000628B1"/>
    <w:rsid w:val="000628B7"/>
    <w:rsid w:val="00062C35"/>
    <w:rsid w:val="00062E65"/>
    <w:rsid w:val="00063058"/>
    <w:rsid w:val="00063115"/>
    <w:rsid w:val="000633D9"/>
    <w:rsid w:val="000634C5"/>
    <w:rsid w:val="000634E3"/>
    <w:rsid w:val="000634F5"/>
    <w:rsid w:val="00063771"/>
    <w:rsid w:val="000638E2"/>
    <w:rsid w:val="00063BE3"/>
    <w:rsid w:val="00063CE9"/>
    <w:rsid w:val="00063D06"/>
    <w:rsid w:val="00063E26"/>
    <w:rsid w:val="00063ED8"/>
    <w:rsid w:val="000641EE"/>
    <w:rsid w:val="000645CA"/>
    <w:rsid w:val="000648F8"/>
    <w:rsid w:val="00064BCA"/>
    <w:rsid w:val="00064D4F"/>
    <w:rsid w:val="00064D82"/>
    <w:rsid w:val="00064DBF"/>
    <w:rsid w:val="00064DD8"/>
    <w:rsid w:val="000650D1"/>
    <w:rsid w:val="00065490"/>
    <w:rsid w:val="000655C1"/>
    <w:rsid w:val="00065683"/>
    <w:rsid w:val="00065700"/>
    <w:rsid w:val="0006589D"/>
    <w:rsid w:val="00065A96"/>
    <w:rsid w:val="00065E42"/>
    <w:rsid w:val="00065FA0"/>
    <w:rsid w:val="000660FF"/>
    <w:rsid w:val="000663A4"/>
    <w:rsid w:val="000666DE"/>
    <w:rsid w:val="00066715"/>
    <w:rsid w:val="000667A3"/>
    <w:rsid w:val="00066A66"/>
    <w:rsid w:val="00066A6A"/>
    <w:rsid w:val="00066AA8"/>
    <w:rsid w:val="00066B25"/>
    <w:rsid w:val="00066B7F"/>
    <w:rsid w:val="00066C73"/>
    <w:rsid w:val="00066CAD"/>
    <w:rsid w:val="00066D37"/>
    <w:rsid w:val="00066D7A"/>
    <w:rsid w:val="00066DF3"/>
    <w:rsid w:val="00067106"/>
    <w:rsid w:val="000671E4"/>
    <w:rsid w:val="00067339"/>
    <w:rsid w:val="0006759E"/>
    <w:rsid w:val="00067831"/>
    <w:rsid w:val="0006795A"/>
    <w:rsid w:val="00067E3B"/>
    <w:rsid w:val="00067F9D"/>
    <w:rsid w:val="00070267"/>
    <w:rsid w:val="000702FB"/>
    <w:rsid w:val="00070313"/>
    <w:rsid w:val="00070490"/>
    <w:rsid w:val="000706BD"/>
    <w:rsid w:val="0007082D"/>
    <w:rsid w:val="000709CB"/>
    <w:rsid w:val="00070B4E"/>
    <w:rsid w:val="00070CCD"/>
    <w:rsid w:val="00070D51"/>
    <w:rsid w:val="00070D96"/>
    <w:rsid w:val="00070E93"/>
    <w:rsid w:val="00070EA6"/>
    <w:rsid w:val="00070EEC"/>
    <w:rsid w:val="00070EFD"/>
    <w:rsid w:val="00070F32"/>
    <w:rsid w:val="0007112D"/>
    <w:rsid w:val="000711C4"/>
    <w:rsid w:val="00071801"/>
    <w:rsid w:val="00071957"/>
    <w:rsid w:val="000719CB"/>
    <w:rsid w:val="00071CEC"/>
    <w:rsid w:val="00071D00"/>
    <w:rsid w:val="00071DF0"/>
    <w:rsid w:val="00071E07"/>
    <w:rsid w:val="00072004"/>
    <w:rsid w:val="0007202F"/>
    <w:rsid w:val="00072041"/>
    <w:rsid w:val="000720E6"/>
    <w:rsid w:val="00072424"/>
    <w:rsid w:val="00072462"/>
    <w:rsid w:val="000724B1"/>
    <w:rsid w:val="00072833"/>
    <w:rsid w:val="000729C2"/>
    <w:rsid w:val="00072AB8"/>
    <w:rsid w:val="00072B14"/>
    <w:rsid w:val="00072E0C"/>
    <w:rsid w:val="000730AA"/>
    <w:rsid w:val="00073177"/>
    <w:rsid w:val="000734B0"/>
    <w:rsid w:val="00073561"/>
    <w:rsid w:val="00073765"/>
    <w:rsid w:val="00073776"/>
    <w:rsid w:val="00073848"/>
    <w:rsid w:val="0007413F"/>
    <w:rsid w:val="0007434B"/>
    <w:rsid w:val="00074640"/>
    <w:rsid w:val="00074679"/>
    <w:rsid w:val="00074788"/>
    <w:rsid w:val="00074AB8"/>
    <w:rsid w:val="00074B2B"/>
    <w:rsid w:val="00074B46"/>
    <w:rsid w:val="00074F84"/>
    <w:rsid w:val="000750C7"/>
    <w:rsid w:val="00075750"/>
    <w:rsid w:val="00075859"/>
    <w:rsid w:val="000758B9"/>
    <w:rsid w:val="00075E15"/>
    <w:rsid w:val="00075F9F"/>
    <w:rsid w:val="0007610C"/>
    <w:rsid w:val="000761C0"/>
    <w:rsid w:val="00076326"/>
    <w:rsid w:val="0007633C"/>
    <w:rsid w:val="00076584"/>
    <w:rsid w:val="000766AB"/>
    <w:rsid w:val="0007683B"/>
    <w:rsid w:val="00076970"/>
    <w:rsid w:val="00076AEF"/>
    <w:rsid w:val="00076B28"/>
    <w:rsid w:val="00076CC6"/>
    <w:rsid w:val="00076DE6"/>
    <w:rsid w:val="00076FD8"/>
    <w:rsid w:val="0007717E"/>
    <w:rsid w:val="00077392"/>
    <w:rsid w:val="000773DD"/>
    <w:rsid w:val="00077450"/>
    <w:rsid w:val="00077476"/>
    <w:rsid w:val="00077561"/>
    <w:rsid w:val="000775A9"/>
    <w:rsid w:val="00077CD7"/>
    <w:rsid w:val="00080069"/>
    <w:rsid w:val="000802FC"/>
    <w:rsid w:val="0008047D"/>
    <w:rsid w:val="00080498"/>
    <w:rsid w:val="0008092A"/>
    <w:rsid w:val="00080C5F"/>
    <w:rsid w:val="00080D38"/>
    <w:rsid w:val="00080DCA"/>
    <w:rsid w:val="00080EB9"/>
    <w:rsid w:val="00081299"/>
    <w:rsid w:val="0008136B"/>
    <w:rsid w:val="00081581"/>
    <w:rsid w:val="00081928"/>
    <w:rsid w:val="00081B35"/>
    <w:rsid w:val="00081C63"/>
    <w:rsid w:val="00081E4E"/>
    <w:rsid w:val="00082159"/>
    <w:rsid w:val="000822DC"/>
    <w:rsid w:val="000824A8"/>
    <w:rsid w:val="000825B8"/>
    <w:rsid w:val="00082613"/>
    <w:rsid w:val="00082962"/>
    <w:rsid w:val="000829BF"/>
    <w:rsid w:val="00082A2A"/>
    <w:rsid w:val="00082A49"/>
    <w:rsid w:val="00082AAA"/>
    <w:rsid w:val="00082B0A"/>
    <w:rsid w:val="00082C67"/>
    <w:rsid w:val="00082CDB"/>
    <w:rsid w:val="0008314C"/>
    <w:rsid w:val="00083545"/>
    <w:rsid w:val="0008370A"/>
    <w:rsid w:val="00083786"/>
    <w:rsid w:val="000837C9"/>
    <w:rsid w:val="00083AE3"/>
    <w:rsid w:val="00083D16"/>
    <w:rsid w:val="00083EEA"/>
    <w:rsid w:val="00083FA8"/>
    <w:rsid w:val="000840E1"/>
    <w:rsid w:val="0008426F"/>
    <w:rsid w:val="000843C7"/>
    <w:rsid w:val="00084417"/>
    <w:rsid w:val="0008457D"/>
    <w:rsid w:val="0008458C"/>
    <w:rsid w:val="00084608"/>
    <w:rsid w:val="0008463C"/>
    <w:rsid w:val="00084695"/>
    <w:rsid w:val="00084965"/>
    <w:rsid w:val="00084D8F"/>
    <w:rsid w:val="00085203"/>
    <w:rsid w:val="00085484"/>
    <w:rsid w:val="0008558C"/>
    <w:rsid w:val="00085B20"/>
    <w:rsid w:val="00085B3B"/>
    <w:rsid w:val="00085BE0"/>
    <w:rsid w:val="00085C26"/>
    <w:rsid w:val="00085C8C"/>
    <w:rsid w:val="00085EB2"/>
    <w:rsid w:val="00086109"/>
    <w:rsid w:val="0008635B"/>
    <w:rsid w:val="000863A1"/>
    <w:rsid w:val="00087080"/>
    <w:rsid w:val="00087777"/>
    <w:rsid w:val="0008792C"/>
    <w:rsid w:val="000879AF"/>
    <w:rsid w:val="00087A1E"/>
    <w:rsid w:val="00087C2F"/>
    <w:rsid w:val="00087CDC"/>
    <w:rsid w:val="00087D61"/>
    <w:rsid w:val="00087EA5"/>
    <w:rsid w:val="00087ED8"/>
    <w:rsid w:val="0009001A"/>
    <w:rsid w:val="00090155"/>
    <w:rsid w:val="00090210"/>
    <w:rsid w:val="00090442"/>
    <w:rsid w:val="000904D9"/>
    <w:rsid w:val="0009067D"/>
    <w:rsid w:val="00090793"/>
    <w:rsid w:val="00090983"/>
    <w:rsid w:val="00090A45"/>
    <w:rsid w:val="00090C0D"/>
    <w:rsid w:val="00090FBD"/>
    <w:rsid w:val="000910E8"/>
    <w:rsid w:val="00091206"/>
    <w:rsid w:val="000912E7"/>
    <w:rsid w:val="000915E9"/>
    <w:rsid w:val="0009163F"/>
    <w:rsid w:val="000917A5"/>
    <w:rsid w:val="00091C19"/>
    <w:rsid w:val="00091F7E"/>
    <w:rsid w:val="00091FC3"/>
    <w:rsid w:val="00092362"/>
    <w:rsid w:val="0009247B"/>
    <w:rsid w:val="00092801"/>
    <w:rsid w:val="000928B9"/>
    <w:rsid w:val="0009290B"/>
    <w:rsid w:val="00092ED4"/>
    <w:rsid w:val="000930A3"/>
    <w:rsid w:val="00093138"/>
    <w:rsid w:val="00093372"/>
    <w:rsid w:val="000933B6"/>
    <w:rsid w:val="00093D4C"/>
    <w:rsid w:val="00093E1C"/>
    <w:rsid w:val="000940D3"/>
    <w:rsid w:val="0009421A"/>
    <w:rsid w:val="0009429C"/>
    <w:rsid w:val="000944AB"/>
    <w:rsid w:val="00094501"/>
    <w:rsid w:val="000946BB"/>
    <w:rsid w:val="000946F4"/>
    <w:rsid w:val="00094756"/>
    <w:rsid w:val="000948B9"/>
    <w:rsid w:val="000949A9"/>
    <w:rsid w:val="000949AF"/>
    <w:rsid w:val="00094B48"/>
    <w:rsid w:val="00094E0A"/>
    <w:rsid w:val="000952C3"/>
    <w:rsid w:val="00095365"/>
    <w:rsid w:val="000953DF"/>
    <w:rsid w:val="000955A4"/>
    <w:rsid w:val="00095711"/>
    <w:rsid w:val="00095735"/>
    <w:rsid w:val="0009585C"/>
    <w:rsid w:val="000958D9"/>
    <w:rsid w:val="00095AA3"/>
    <w:rsid w:val="00095B2A"/>
    <w:rsid w:val="00095B51"/>
    <w:rsid w:val="00096238"/>
    <w:rsid w:val="00096470"/>
    <w:rsid w:val="00096552"/>
    <w:rsid w:val="0009659C"/>
    <w:rsid w:val="0009693F"/>
    <w:rsid w:val="00096A45"/>
    <w:rsid w:val="00096DF5"/>
    <w:rsid w:val="00096EE0"/>
    <w:rsid w:val="00096FF0"/>
    <w:rsid w:val="00097248"/>
    <w:rsid w:val="000972C2"/>
    <w:rsid w:val="000972D3"/>
    <w:rsid w:val="00097441"/>
    <w:rsid w:val="00097457"/>
    <w:rsid w:val="000976C4"/>
    <w:rsid w:val="0009784F"/>
    <w:rsid w:val="00097886"/>
    <w:rsid w:val="0009789B"/>
    <w:rsid w:val="00097DB6"/>
    <w:rsid w:val="00097DCC"/>
    <w:rsid w:val="00097E42"/>
    <w:rsid w:val="000A0096"/>
    <w:rsid w:val="000A00A8"/>
    <w:rsid w:val="000A0374"/>
    <w:rsid w:val="000A038D"/>
    <w:rsid w:val="000A03A2"/>
    <w:rsid w:val="000A058B"/>
    <w:rsid w:val="000A0B66"/>
    <w:rsid w:val="000A0DF9"/>
    <w:rsid w:val="000A0E93"/>
    <w:rsid w:val="000A0F01"/>
    <w:rsid w:val="000A10F6"/>
    <w:rsid w:val="000A11B9"/>
    <w:rsid w:val="000A1265"/>
    <w:rsid w:val="000A134A"/>
    <w:rsid w:val="000A1650"/>
    <w:rsid w:val="000A174A"/>
    <w:rsid w:val="000A182B"/>
    <w:rsid w:val="000A186A"/>
    <w:rsid w:val="000A1942"/>
    <w:rsid w:val="000A1B74"/>
    <w:rsid w:val="000A1D2A"/>
    <w:rsid w:val="000A1E5B"/>
    <w:rsid w:val="000A1F5D"/>
    <w:rsid w:val="000A203C"/>
    <w:rsid w:val="000A2195"/>
    <w:rsid w:val="000A2365"/>
    <w:rsid w:val="000A245D"/>
    <w:rsid w:val="000A2BB1"/>
    <w:rsid w:val="000A2DB8"/>
    <w:rsid w:val="000A3016"/>
    <w:rsid w:val="000A30E9"/>
    <w:rsid w:val="000A337A"/>
    <w:rsid w:val="000A3610"/>
    <w:rsid w:val="000A3779"/>
    <w:rsid w:val="000A37CE"/>
    <w:rsid w:val="000A3AD0"/>
    <w:rsid w:val="000A3DC9"/>
    <w:rsid w:val="000A3E89"/>
    <w:rsid w:val="000A3ECA"/>
    <w:rsid w:val="000A3FE1"/>
    <w:rsid w:val="000A4187"/>
    <w:rsid w:val="000A42BE"/>
    <w:rsid w:val="000A4344"/>
    <w:rsid w:val="000A4365"/>
    <w:rsid w:val="000A4797"/>
    <w:rsid w:val="000A47E9"/>
    <w:rsid w:val="000A4962"/>
    <w:rsid w:val="000A49D3"/>
    <w:rsid w:val="000A4B90"/>
    <w:rsid w:val="000A4BD9"/>
    <w:rsid w:val="000A4CB3"/>
    <w:rsid w:val="000A50BD"/>
    <w:rsid w:val="000A51B2"/>
    <w:rsid w:val="000A54C5"/>
    <w:rsid w:val="000A569F"/>
    <w:rsid w:val="000A5AAA"/>
    <w:rsid w:val="000A5ADE"/>
    <w:rsid w:val="000A5C6A"/>
    <w:rsid w:val="000A5D98"/>
    <w:rsid w:val="000A5DD9"/>
    <w:rsid w:val="000A5EEB"/>
    <w:rsid w:val="000A5EFD"/>
    <w:rsid w:val="000A5F9E"/>
    <w:rsid w:val="000A616B"/>
    <w:rsid w:val="000A655B"/>
    <w:rsid w:val="000A6659"/>
    <w:rsid w:val="000A66FD"/>
    <w:rsid w:val="000A6903"/>
    <w:rsid w:val="000A6AC3"/>
    <w:rsid w:val="000A6CA6"/>
    <w:rsid w:val="000A724B"/>
    <w:rsid w:val="000A72B9"/>
    <w:rsid w:val="000A73C8"/>
    <w:rsid w:val="000A75EA"/>
    <w:rsid w:val="000A7730"/>
    <w:rsid w:val="000A78BF"/>
    <w:rsid w:val="000A79B0"/>
    <w:rsid w:val="000A7A4B"/>
    <w:rsid w:val="000A7A56"/>
    <w:rsid w:val="000A7CDB"/>
    <w:rsid w:val="000A7D41"/>
    <w:rsid w:val="000A7E0C"/>
    <w:rsid w:val="000A7F33"/>
    <w:rsid w:val="000B0052"/>
    <w:rsid w:val="000B0319"/>
    <w:rsid w:val="000B04A7"/>
    <w:rsid w:val="000B05B6"/>
    <w:rsid w:val="000B05C3"/>
    <w:rsid w:val="000B0872"/>
    <w:rsid w:val="000B0D6F"/>
    <w:rsid w:val="000B0E79"/>
    <w:rsid w:val="000B11E8"/>
    <w:rsid w:val="000B12D6"/>
    <w:rsid w:val="000B138C"/>
    <w:rsid w:val="000B1A65"/>
    <w:rsid w:val="000B1F24"/>
    <w:rsid w:val="000B1F38"/>
    <w:rsid w:val="000B2107"/>
    <w:rsid w:val="000B2266"/>
    <w:rsid w:val="000B2309"/>
    <w:rsid w:val="000B238F"/>
    <w:rsid w:val="000B24CE"/>
    <w:rsid w:val="000B264D"/>
    <w:rsid w:val="000B2662"/>
    <w:rsid w:val="000B2787"/>
    <w:rsid w:val="000B28CA"/>
    <w:rsid w:val="000B2BF6"/>
    <w:rsid w:val="000B2D2E"/>
    <w:rsid w:val="000B2E21"/>
    <w:rsid w:val="000B2F4D"/>
    <w:rsid w:val="000B2FB2"/>
    <w:rsid w:val="000B335E"/>
    <w:rsid w:val="000B34F0"/>
    <w:rsid w:val="000B3701"/>
    <w:rsid w:val="000B3A53"/>
    <w:rsid w:val="000B3A67"/>
    <w:rsid w:val="000B3C0B"/>
    <w:rsid w:val="000B3FE3"/>
    <w:rsid w:val="000B41D0"/>
    <w:rsid w:val="000B4251"/>
    <w:rsid w:val="000B433C"/>
    <w:rsid w:val="000B4430"/>
    <w:rsid w:val="000B4490"/>
    <w:rsid w:val="000B44A0"/>
    <w:rsid w:val="000B4CE4"/>
    <w:rsid w:val="000B4DAB"/>
    <w:rsid w:val="000B4EB5"/>
    <w:rsid w:val="000B4F26"/>
    <w:rsid w:val="000B5230"/>
    <w:rsid w:val="000B52A9"/>
    <w:rsid w:val="000B54E9"/>
    <w:rsid w:val="000B5547"/>
    <w:rsid w:val="000B56BA"/>
    <w:rsid w:val="000B58FF"/>
    <w:rsid w:val="000B5933"/>
    <w:rsid w:val="000B5C47"/>
    <w:rsid w:val="000B5C76"/>
    <w:rsid w:val="000B5D16"/>
    <w:rsid w:val="000B5D69"/>
    <w:rsid w:val="000B5D94"/>
    <w:rsid w:val="000B5EB1"/>
    <w:rsid w:val="000B60FF"/>
    <w:rsid w:val="000B6357"/>
    <w:rsid w:val="000B65D8"/>
    <w:rsid w:val="000B6D71"/>
    <w:rsid w:val="000B6E6B"/>
    <w:rsid w:val="000B6EF2"/>
    <w:rsid w:val="000B71C8"/>
    <w:rsid w:val="000B7201"/>
    <w:rsid w:val="000B7568"/>
    <w:rsid w:val="000B799D"/>
    <w:rsid w:val="000B79AC"/>
    <w:rsid w:val="000B7A24"/>
    <w:rsid w:val="000B7BB1"/>
    <w:rsid w:val="000B7EDB"/>
    <w:rsid w:val="000C01D0"/>
    <w:rsid w:val="000C01F3"/>
    <w:rsid w:val="000C0224"/>
    <w:rsid w:val="000C02A5"/>
    <w:rsid w:val="000C03DD"/>
    <w:rsid w:val="000C049C"/>
    <w:rsid w:val="000C06A3"/>
    <w:rsid w:val="000C06D8"/>
    <w:rsid w:val="000C0C13"/>
    <w:rsid w:val="000C0C21"/>
    <w:rsid w:val="000C0C89"/>
    <w:rsid w:val="000C0DF5"/>
    <w:rsid w:val="000C107F"/>
    <w:rsid w:val="000C121E"/>
    <w:rsid w:val="000C1B59"/>
    <w:rsid w:val="000C1C3D"/>
    <w:rsid w:val="000C1D05"/>
    <w:rsid w:val="000C1D6E"/>
    <w:rsid w:val="000C1E3F"/>
    <w:rsid w:val="000C20A6"/>
    <w:rsid w:val="000C2243"/>
    <w:rsid w:val="000C2255"/>
    <w:rsid w:val="000C2367"/>
    <w:rsid w:val="000C260B"/>
    <w:rsid w:val="000C26D6"/>
    <w:rsid w:val="000C2873"/>
    <w:rsid w:val="000C2D28"/>
    <w:rsid w:val="000C2FD0"/>
    <w:rsid w:val="000C33E5"/>
    <w:rsid w:val="000C3531"/>
    <w:rsid w:val="000C39ED"/>
    <w:rsid w:val="000C3E39"/>
    <w:rsid w:val="000C4034"/>
    <w:rsid w:val="000C40BC"/>
    <w:rsid w:val="000C413C"/>
    <w:rsid w:val="000C4169"/>
    <w:rsid w:val="000C4439"/>
    <w:rsid w:val="000C453D"/>
    <w:rsid w:val="000C453E"/>
    <w:rsid w:val="000C46E0"/>
    <w:rsid w:val="000C48BE"/>
    <w:rsid w:val="000C4943"/>
    <w:rsid w:val="000C49D5"/>
    <w:rsid w:val="000C4A4F"/>
    <w:rsid w:val="000C4B2F"/>
    <w:rsid w:val="000C4D97"/>
    <w:rsid w:val="000C4E3F"/>
    <w:rsid w:val="000C4ED0"/>
    <w:rsid w:val="000C5214"/>
    <w:rsid w:val="000C52CF"/>
    <w:rsid w:val="000C55F6"/>
    <w:rsid w:val="000C5794"/>
    <w:rsid w:val="000C5886"/>
    <w:rsid w:val="000C5A3F"/>
    <w:rsid w:val="000C5AF8"/>
    <w:rsid w:val="000C5E15"/>
    <w:rsid w:val="000C605E"/>
    <w:rsid w:val="000C60AD"/>
    <w:rsid w:val="000C6564"/>
    <w:rsid w:val="000C656D"/>
    <w:rsid w:val="000C66D6"/>
    <w:rsid w:val="000C6874"/>
    <w:rsid w:val="000C6EAB"/>
    <w:rsid w:val="000C707F"/>
    <w:rsid w:val="000C75AC"/>
    <w:rsid w:val="000C77B4"/>
    <w:rsid w:val="000C7837"/>
    <w:rsid w:val="000C7953"/>
    <w:rsid w:val="000C79B7"/>
    <w:rsid w:val="000C7A67"/>
    <w:rsid w:val="000C7CE9"/>
    <w:rsid w:val="000D02B4"/>
    <w:rsid w:val="000D053A"/>
    <w:rsid w:val="000D0871"/>
    <w:rsid w:val="000D0B19"/>
    <w:rsid w:val="000D0D3E"/>
    <w:rsid w:val="000D0DC3"/>
    <w:rsid w:val="000D0EB0"/>
    <w:rsid w:val="000D0FC0"/>
    <w:rsid w:val="000D1011"/>
    <w:rsid w:val="000D1231"/>
    <w:rsid w:val="000D132E"/>
    <w:rsid w:val="000D1C4E"/>
    <w:rsid w:val="000D1F01"/>
    <w:rsid w:val="000D2463"/>
    <w:rsid w:val="000D2509"/>
    <w:rsid w:val="000D2577"/>
    <w:rsid w:val="000D25A5"/>
    <w:rsid w:val="000D27FD"/>
    <w:rsid w:val="000D2C13"/>
    <w:rsid w:val="000D2E10"/>
    <w:rsid w:val="000D2E5A"/>
    <w:rsid w:val="000D2ED6"/>
    <w:rsid w:val="000D3211"/>
    <w:rsid w:val="000D322B"/>
    <w:rsid w:val="000D3316"/>
    <w:rsid w:val="000D3352"/>
    <w:rsid w:val="000D341D"/>
    <w:rsid w:val="000D3632"/>
    <w:rsid w:val="000D3FD3"/>
    <w:rsid w:val="000D415F"/>
    <w:rsid w:val="000D4531"/>
    <w:rsid w:val="000D4546"/>
    <w:rsid w:val="000D4845"/>
    <w:rsid w:val="000D4880"/>
    <w:rsid w:val="000D4894"/>
    <w:rsid w:val="000D4AA9"/>
    <w:rsid w:val="000D4CA6"/>
    <w:rsid w:val="000D4CF3"/>
    <w:rsid w:val="000D5039"/>
    <w:rsid w:val="000D507D"/>
    <w:rsid w:val="000D52B5"/>
    <w:rsid w:val="000D5684"/>
    <w:rsid w:val="000D5703"/>
    <w:rsid w:val="000D5A7F"/>
    <w:rsid w:val="000D5DB6"/>
    <w:rsid w:val="000D5E32"/>
    <w:rsid w:val="000D5E60"/>
    <w:rsid w:val="000D5FFA"/>
    <w:rsid w:val="000D612E"/>
    <w:rsid w:val="000D61D5"/>
    <w:rsid w:val="000D62D4"/>
    <w:rsid w:val="000D64B8"/>
    <w:rsid w:val="000D64F1"/>
    <w:rsid w:val="000D665F"/>
    <w:rsid w:val="000D6873"/>
    <w:rsid w:val="000D6BAC"/>
    <w:rsid w:val="000D6D64"/>
    <w:rsid w:val="000D6FC8"/>
    <w:rsid w:val="000D72A6"/>
    <w:rsid w:val="000D75C5"/>
    <w:rsid w:val="000D7A06"/>
    <w:rsid w:val="000D7C07"/>
    <w:rsid w:val="000D7D0E"/>
    <w:rsid w:val="000D7D12"/>
    <w:rsid w:val="000D7D50"/>
    <w:rsid w:val="000D7DBB"/>
    <w:rsid w:val="000D7DED"/>
    <w:rsid w:val="000D7F99"/>
    <w:rsid w:val="000E0163"/>
    <w:rsid w:val="000E0169"/>
    <w:rsid w:val="000E01C5"/>
    <w:rsid w:val="000E069D"/>
    <w:rsid w:val="000E08F3"/>
    <w:rsid w:val="000E0919"/>
    <w:rsid w:val="000E0E41"/>
    <w:rsid w:val="000E0F1E"/>
    <w:rsid w:val="000E0FDA"/>
    <w:rsid w:val="000E11DA"/>
    <w:rsid w:val="000E120F"/>
    <w:rsid w:val="000E133B"/>
    <w:rsid w:val="000E13CA"/>
    <w:rsid w:val="000E1469"/>
    <w:rsid w:val="000E165E"/>
    <w:rsid w:val="000E1AD5"/>
    <w:rsid w:val="000E1CA6"/>
    <w:rsid w:val="000E1F19"/>
    <w:rsid w:val="000E1F70"/>
    <w:rsid w:val="000E204B"/>
    <w:rsid w:val="000E21AD"/>
    <w:rsid w:val="000E2200"/>
    <w:rsid w:val="000E2248"/>
    <w:rsid w:val="000E23CD"/>
    <w:rsid w:val="000E2904"/>
    <w:rsid w:val="000E2B2C"/>
    <w:rsid w:val="000E2E07"/>
    <w:rsid w:val="000E2F24"/>
    <w:rsid w:val="000E300C"/>
    <w:rsid w:val="000E35AC"/>
    <w:rsid w:val="000E3A79"/>
    <w:rsid w:val="000E3CF8"/>
    <w:rsid w:val="000E3D99"/>
    <w:rsid w:val="000E3E10"/>
    <w:rsid w:val="000E3E73"/>
    <w:rsid w:val="000E4248"/>
    <w:rsid w:val="000E4379"/>
    <w:rsid w:val="000E43C5"/>
    <w:rsid w:val="000E4418"/>
    <w:rsid w:val="000E4491"/>
    <w:rsid w:val="000E45AC"/>
    <w:rsid w:val="000E48F0"/>
    <w:rsid w:val="000E4A55"/>
    <w:rsid w:val="000E4D09"/>
    <w:rsid w:val="000E4F08"/>
    <w:rsid w:val="000E52A7"/>
    <w:rsid w:val="000E5394"/>
    <w:rsid w:val="000E5416"/>
    <w:rsid w:val="000E56BC"/>
    <w:rsid w:val="000E590F"/>
    <w:rsid w:val="000E5928"/>
    <w:rsid w:val="000E5D41"/>
    <w:rsid w:val="000E61C3"/>
    <w:rsid w:val="000E61E3"/>
    <w:rsid w:val="000E627E"/>
    <w:rsid w:val="000E6B71"/>
    <w:rsid w:val="000E6E83"/>
    <w:rsid w:val="000E6FB1"/>
    <w:rsid w:val="000E7306"/>
    <w:rsid w:val="000E74C8"/>
    <w:rsid w:val="000E7592"/>
    <w:rsid w:val="000E77DE"/>
    <w:rsid w:val="000E7995"/>
    <w:rsid w:val="000E7AC1"/>
    <w:rsid w:val="000E7EE8"/>
    <w:rsid w:val="000E7F3C"/>
    <w:rsid w:val="000F0297"/>
    <w:rsid w:val="000F03B2"/>
    <w:rsid w:val="000F0407"/>
    <w:rsid w:val="000F057C"/>
    <w:rsid w:val="000F0D20"/>
    <w:rsid w:val="000F0DCC"/>
    <w:rsid w:val="000F1190"/>
    <w:rsid w:val="000F1388"/>
    <w:rsid w:val="000F1545"/>
    <w:rsid w:val="000F16EE"/>
    <w:rsid w:val="000F1712"/>
    <w:rsid w:val="000F1D9D"/>
    <w:rsid w:val="000F1EBB"/>
    <w:rsid w:val="000F1F76"/>
    <w:rsid w:val="000F20C1"/>
    <w:rsid w:val="000F21B3"/>
    <w:rsid w:val="000F21DD"/>
    <w:rsid w:val="000F26FA"/>
    <w:rsid w:val="000F2789"/>
    <w:rsid w:val="000F28EE"/>
    <w:rsid w:val="000F2ABF"/>
    <w:rsid w:val="000F2AEF"/>
    <w:rsid w:val="000F2C17"/>
    <w:rsid w:val="000F2CA2"/>
    <w:rsid w:val="000F2E4B"/>
    <w:rsid w:val="000F2EF2"/>
    <w:rsid w:val="000F3062"/>
    <w:rsid w:val="000F30BC"/>
    <w:rsid w:val="000F30ED"/>
    <w:rsid w:val="000F31A2"/>
    <w:rsid w:val="000F31B6"/>
    <w:rsid w:val="000F31E3"/>
    <w:rsid w:val="000F33E6"/>
    <w:rsid w:val="000F34DF"/>
    <w:rsid w:val="000F3505"/>
    <w:rsid w:val="000F3703"/>
    <w:rsid w:val="000F386F"/>
    <w:rsid w:val="000F3990"/>
    <w:rsid w:val="000F3AC7"/>
    <w:rsid w:val="000F4087"/>
    <w:rsid w:val="000F42F5"/>
    <w:rsid w:val="000F43EE"/>
    <w:rsid w:val="000F4672"/>
    <w:rsid w:val="000F4750"/>
    <w:rsid w:val="000F4789"/>
    <w:rsid w:val="000F4C53"/>
    <w:rsid w:val="000F5048"/>
    <w:rsid w:val="000F50B7"/>
    <w:rsid w:val="000F550B"/>
    <w:rsid w:val="000F5C13"/>
    <w:rsid w:val="000F5E0B"/>
    <w:rsid w:val="000F5E37"/>
    <w:rsid w:val="000F5F1A"/>
    <w:rsid w:val="000F5F9E"/>
    <w:rsid w:val="000F6112"/>
    <w:rsid w:val="000F62B3"/>
    <w:rsid w:val="000F6321"/>
    <w:rsid w:val="000F6351"/>
    <w:rsid w:val="000F647D"/>
    <w:rsid w:val="000F67F4"/>
    <w:rsid w:val="000F682D"/>
    <w:rsid w:val="000F68D3"/>
    <w:rsid w:val="000F698B"/>
    <w:rsid w:val="000F6C2C"/>
    <w:rsid w:val="000F6EC2"/>
    <w:rsid w:val="000F746D"/>
    <w:rsid w:val="000F75E7"/>
    <w:rsid w:val="000F7894"/>
    <w:rsid w:val="000F7A0F"/>
    <w:rsid w:val="000F7B96"/>
    <w:rsid w:val="000F7C4A"/>
    <w:rsid w:val="000F7F1C"/>
    <w:rsid w:val="000F7F5F"/>
    <w:rsid w:val="001001FE"/>
    <w:rsid w:val="0010043B"/>
    <w:rsid w:val="00100675"/>
    <w:rsid w:val="00100752"/>
    <w:rsid w:val="00100950"/>
    <w:rsid w:val="00100A2D"/>
    <w:rsid w:val="00100AC0"/>
    <w:rsid w:val="00100CB2"/>
    <w:rsid w:val="00100F76"/>
    <w:rsid w:val="001013B7"/>
    <w:rsid w:val="00101691"/>
    <w:rsid w:val="00101C00"/>
    <w:rsid w:val="00102207"/>
    <w:rsid w:val="001022BA"/>
    <w:rsid w:val="001023F9"/>
    <w:rsid w:val="00102464"/>
    <w:rsid w:val="001027B2"/>
    <w:rsid w:val="00102D28"/>
    <w:rsid w:val="00102DEF"/>
    <w:rsid w:val="00102FE1"/>
    <w:rsid w:val="00103006"/>
    <w:rsid w:val="001030D9"/>
    <w:rsid w:val="00103243"/>
    <w:rsid w:val="001033D3"/>
    <w:rsid w:val="00103453"/>
    <w:rsid w:val="0010362C"/>
    <w:rsid w:val="0010395C"/>
    <w:rsid w:val="0010416F"/>
    <w:rsid w:val="0010431D"/>
    <w:rsid w:val="00104345"/>
    <w:rsid w:val="001045DF"/>
    <w:rsid w:val="001047B0"/>
    <w:rsid w:val="00104909"/>
    <w:rsid w:val="00104933"/>
    <w:rsid w:val="00104DF1"/>
    <w:rsid w:val="00104F46"/>
    <w:rsid w:val="0010517F"/>
    <w:rsid w:val="0010529C"/>
    <w:rsid w:val="001053A6"/>
    <w:rsid w:val="00105494"/>
    <w:rsid w:val="00105937"/>
    <w:rsid w:val="00105953"/>
    <w:rsid w:val="00105AFE"/>
    <w:rsid w:val="00105D2F"/>
    <w:rsid w:val="00105E84"/>
    <w:rsid w:val="00105F49"/>
    <w:rsid w:val="00105F69"/>
    <w:rsid w:val="00106164"/>
    <w:rsid w:val="0010666E"/>
    <w:rsid w:val="00106695"/>
    <w:rsid w:val="001068E9"/>
    <w:rsid w:val="00106926"/>
    <w:rsid w:val="001069A9"/>
    <w:rsid w:val="00106BCB"/>
    <w:rsid w:val="00106CA2"/>
    <w:rsid w:val="00106EFC"/>
    <w:rsid w:val="001071EF"/>
    <w:rsid w:val="0010750F"/>
    <w:rsid w:val="001075AD"/>
    <w:rsid w:val="00107887"/>
    <w:rsid w:val="00110345"/>
    <w:rsid w:val="00110510"/>
    <w:rsid w:val="0011052E"/>
    <w:rsid w:val="001109FC"/>
    <w:rsid w:val="00110B2D"/>
    <w:rsid w:val="00110BC9"/>
    <w:rsid w:val="00110F1D"/>
    <w:rsid w:val="001112BA"/>
    <w:rsid w:val="001112ED"/>
    <w:rsid w:val="00111384"/>
    <w:rsid w:val="00111458"/>
    <w:rsid w:val="00111732"/>
    <w:rsid w:val="001118C1"/>
    <w:rsid w:val="00111933"/>
    <w:rsid w:val="00111C22"/>
    <w:rsid w:val="00111D21"/>
    <w:rsid w:val="00111D6B"/>
    <w:rsid w:val="00111DE1"/>
    <w:rsid w:val="00111E2D"/>
    <w:rsid w:val="001122B8"/>
    <w:rsid w:val="00112504"/>
    <w:rsid w:val="001126F6"/>
    <w:rsid w:val="00112B32"/>
    <w:rsid w:val="00112D4E"/>
    <w:rsid w:val="00112DB8"/>
    <w:rsid w:val="00112F6A"/>
    <w:rsid w:val="00112FF0"/>
    <w:rsid w:val="001135BF"/>
    <w:rsid w:val="001138CF"/>
    <w:rsid w:val="0011397B"/>
    <w:rsid w:val="00113BF0"/>
    <w:rsid w:val="00113F47"/>
    <w:rsid w:val="0011408A"/>
    <w:rsid w:val="00114397"/>
    <w:rsid w:val="00114445"/>
    <w:rsid w:val="00114580"/>
    <w:rsid w:val="00114C09"/>
    <w:rsid w:val="00114FFD"/>
    <w:rsid w:val="00115171"/>
    <w:rsid w:val="00115356"/>
    <w:rsid w:val="00115387"/>
    <w:rsid w:val="0011538B"/>
    <w:rsid w:val="00115402"/>
    <w:rsid w:val="001154E8"/>
    <w:rsid w:val="00115568"/>
    <w:rsid w:val="001157BA"/>
    <w:rsid w:val="001158E2"/>
    <w:rsid w:val="0011598B"/>
    <w:rsid w:val="001159D4"/>
    <w:rsid w:val="00115C14"/>
    <w:rsid w:val="00115E7A"/>
    <w:rsid w:val="00115F96"/>
    <w:rsid w:val="001161F3"/>
    <w:rsid w:val="00116260"/>
    <w:rsid w:val="001162A4"/>
    <w:rsid w:val="001163CB"/>
    <w:rsid w:val="001163F8"/>
    <w:rsid w:val="001164CB"/>
    <w:rsid w:val="00116930"/>
    <w:rsid w:val="00116C80"/>
    <w:rsid w:val="00116CAF"/>
    <w:rsid w:val="00116CB9"/>
    <w:rsid w:val="00116D81"/>
    <w:rsid w:val="00116DAF"/>
    <w:rsid w:val="00116ED1"/>
    <w:rsid w:val="00116F88"/>
    <w:rsid w:val="0011705F"/>
    <w:rsid w:val="001170BB"/>
    <w:rsid w:val="00117490"/>
    <w:rsid w:val="001174EA"/>
    <w:rsid w:val="001175DA"/>
    <w:rsid w:val="00117682"/>
    <w:rsid w:val="001176BA"/>
    <w:rsid w:val="001178D5"/>
    <w:rsid w:val="001179F5"/>
    <w:rsid w:val="00117AFB"/>
    <w:rsid w:val="00117D5E"/>
    <w:rsid w:val="0012034E"/>
    <w:rsid w:val="00120490"/>
    <w:rsid w:val="00120BC4"/>
    <w:rsid w:val="00120C40"/>
    <w:rsid w:val="00120E50"/>
    <w:rsid w:val="00120E64"/>
    <w:rsid w:val="00121107"/>
    <w:rsid w:val="00121304"/>
    <w:rsid w:val="00121652"/>
    <w:rsid w:val="001216DF"/>
    <w:rsid w:val="0012178B"/>
    <w:rsid w:val="001217B3"/>
    <w:rsid w:val="001217F8"/>
    <w:rsid w:val="00121818"/>
    <w:rsid w:val="0012192E"/>
    <w:rsid w:val="00121D07"/>
    <w:rsid w:val="0012235E"/>
    <w:rsid w:val="001226D9"/>
    <w:rsid w:val="00122B47"/>
    <w:rsid w:val="00122DB0"/>
    <w:rsid w:val="00122E40"/>
    <w:rsid w:val="00122F10"/>
    <w:rsid w:val="00123193"/>
    <w:rsid w:val="00123477"/>
    <w:rsid w:val="001234AE"/>
    <w:rsid w:val="001237B1"/>
    <w:rsid w:val="00123D42"/>
    <w:rsid w:val="00123ED9"/>
    <w:rsid w:val="00123F89"/>
    <w:rsid w:val="00123FF4"/>
    <w:rsid w:val="00124504"/>
    <w:rsid w:val="001245F6"/>
    <w:rsid w:val="001245F8"/>
    <w:rsid w:val="00124616"/>
    <w:rsid w:val="00124773"/>
    <w:rsid w:val="00124829"/>
    <w:rsid w:val="00124946"/>
    <w:rsid w:val="00124951"/>
    <w:rsid w:val="001249B9"/>
    <w:rsid w:val="00124A16"/>
    <w:rsid w:val="00124A92"/>
    <w:rsid w:val="00124AC8"/>
    <w:rsid w:val="00124B79"/>
    <w:rsid w:val="00124DCF"/>
    <w:rsid w:val="00124FBD"/>
    <w:rsid w:val="001252C6"/>
    <w:rsid w:val="00125415"/>
    <w:rsid w:val="0012543D"/>
    <w:rsid w:val="00125855"/>
    <w:rsid w:val="001258A2"/>
    <w:rsid w:val="00125B69"/>
    <w:rsid w:val="00125DF0"/>
    <w:rsid w:val="00125E6B"/>
    <w:rsid w:val="00125F6E"/>
    <w:rsid w:val="00126188"/>
    <w:rsid w:val="00126234"/>
    <w:rsid w:val="0012628D"/>
    <w:rsid w:val="0012662A"/>
    <w:rsid w:val="0012683E"/>
    <w:rsid w:val="001269E0"/>
    <w:rsid w:val="00126A1D"/>
    <w:rsid w:val="00126B24"/>
    <w:rsid w:val="00126C3C"/>
    <w:rsid w:val="00126DE8"/>
    <w:rsid w:val="00126FAA"/>
    <w:rsid w:val="0012700E"/>
    <w:rsid w:val="001273FC"/>
    <w:rsid w:val="00127751"/>
    <w:rsid w:val="001279F4"/>
    <w:rsid w:val="00127A24"/>
    <w:rsid w:val="00127A39"/>
    <w:rsid w:val="00127D39"/>
    <w:rsid w:val="00127DB4"/>
    <w:rsid w:val="00127EBA"/>
    <w:rsid w:val="00127FAC"/>
    <w:rsid w:val="00130445"/>
    <w:rsid w:val="001305A3"/>
    <w:rsid w:val="00130872"/>
    <w:rsid w:val="00130D26"/>
    <w:rsid w:val="00130E2C"/>
    <w:rsid w:val="00130E92"/>
    <w:rsid w:val="00130F4F"/>
    <w:rsid w:val="00130F90"/>
    <w:rsid w:val="00131389"/>
    <w:rsid w:val="001316B9"/>
    <w:rsid w:val="00131AFD"/>
    <w:rsid w:val="00131BD1"/>
    <w:rsid w:val="00131DF6"/>
    <w:rsid w:val="00131F35"/>
    <w:rsid w:val="001322C2"/>
    <w:rsid w:val="00132715"/>
    <w:rsid w:val="0013273F"/>
    <w:rsid w:val="0013277C"/>
    <w:rsid w:val="00132838"/>
    <w:rsid w:val="00132964"/>
    <w:rsid w:val="00132F7F"/>
    <w:rsid w:val="00132F8C"/>
    <w:rsid w:val="00133518"/>
    <w:rsid w:val="001338F4"/>
    <w:rsid w:val="00133A15"/>
    <w:rsid w:val="00133DD5"/>
    <w:rsid w:val="00133F8E"/>
    <w:rsid w:val="0013463B"/>
    <w:rsid w:val="00134692"/>
    <w:rsid w:val="00134A31"/>
    <w:rsid w:val="001354BE"/>
    <w:rsid w:val="00135551"/>
    <w:rsid w:val="00135588"/>
    <w:rsid w:val="001358FB"/>
    <w:rsid w:val="00135AA6"/>
    <w:rsid w:val="00135AE8"/>
    <w:rsid w:val="00135F22"/>
    <w:rsid w:val="00136042"/>
    <w:rsid w:val="001360D5"/>
    <w:rsid w:val="00136152"/>
    <w:rsid w:val="0013619D"/>
    <w:rsid w:val="0013637B"/>
    <w:rsid w:val="001364FA"/>
    <w:rsid w:val="00136647"/>
    <w:rsid w:val="00136926"/>
    <w:rsid w:val="0013702D"/>
    <w:rsid w:val="001370BE"/>
    <w:rsid w:val="00137232"/>
    <w:rsid w:val="001377BF"/>
    <w:rsid w:val="00137811"/>
    <w:rsid w:val="00137A24"/>
    <w:rsid w:val="00137B0A"/>
    <w:rsid w:val="00137B55"/>
    <w:rsid w:val="001401D3"/>
    <w:rsid w:val="0014032F"/>
    <w:rsid w:val="001404AC"/>
    <w:rsid w:val="00140891"/>
    <w:rsid w:val="00140928"/>
    <w:rsid w:val="001409EB"/>
    <w:rsid w:val="00140A25"/>
    <w:rsid w:val="00140B0A"/>
    <w:rsid w:val="00140B5B"/>
    <w:rsid w:val="0014104B"/>
    <w:rsid w:val="00141704"/>
    <w:rsid w:val="00141AAA"/>
    <w:rsid w:val="00141B23"/>
    <w:rsid w:val="00141B54"/>
    <w:rsid w:val="00141BAB"/>
    <w:rsid w:val="00141BC9"/>
    <w:rsid w:val="00141C26"/>
    <w:rsid w:val="00141C74"/>
    <w:rsid w:val="00141E89"/>
    <w:rsid w:val="00142003"/>
    <w:rsid w:val="0014206C"/>
    <w:rsid w:val="00142262"/>
    <w:rsid w:val="001423B5"/>
    <w:rsid w:val="00142401"/>
    <w:rsid w:val="0014246F"/>
    <w:rsid w:val="00142577"/>
    <w:rsid w:val="001426E5"/>
    <w:rsid w:val="00142749"/>
    <w:rsid w:val="001427D8"/>
    <w:rsid w:val="00142B7C"/>
    <w:rsid w:val="00142D1C"/>
    <w:rsid w:val="00142DF8"/>
    <w:rsid w:val="00143069"/>
    <w:rsid w:val="00143249"/>
    <w:rsid w:val="0014354F"/>
    <w:rsid w:val="001435CA"/>
    <w:rsid w:val="001436AB"/>
    <w:rsid w:val="001436AE"/>
    <w:rsid w:val="00143872"/>
    <w:rsid w:val="00143DE6"/>
    <w:rsid w:val="00143FEC"/>
    <w:rsid w:val="0014418F"/>
    <w:rsid w:val="001442CD"/>
    <w:rsid w:val="001445F8"/>
    <w:rsid w:val="0014463C"/>
    <w:rsid w:val="001446FF"/>
    <w:rsid w:val="0014472F"/>
    <w:rsid w:val="0014485B"/>
    <w:rsid w:val="00144889"/>
    <w:rsid w:val="00144A33"/>
    <w:rsid w:val="00144A6C"/>
    <w:rsid w:val="00144A78"/>
    <w:rsid w:val="00144C2F"/>
    <w:rsid w:val="001450B5"/>
    <w:rsid w:val="0014515D"/>
    <w:rsid w:val="001455A1"/>
    <w:rsid w:val="00145693"/>
    <w:rsid w:val="0014571A"/>
    <w:rsid w:val="00145851"/>
    <w:rsid w:val="00145EFD"/>
    <w:rsid w:val="00146246"/>
    <w:rsid w:val="00146537"/>
    <w:rsid w:val="001465C1"/>
    <w:rsid w:val="001465E4"/>
    <w:rsid w:val="001467F3"/>
    <w:rsid w:val="001469D2"/>
    <w:rsid w:val="00146AB8"/>
    <w:rsid w:val="00146BAD"/>
    <w:rsid w:val="00146C30"/>
    <w:rsid w:val="00146CFD"/>
    <w:rsid w:val="00147180"/>
    <w:rsid w:val="00147396"/>
    <w:rsid w:val="001477DD"/>
    <w:rsid w:val="001478CD"/>
    <w:rsid w:val="00147B01"/>
    <w:rsid w:val="00147F28"/>
    <w:rsid w:val="00150707"/>
    <w:rsid w:val="00150781"/>
    <w:rsid w:val="001508B0"/>
    <w:rsid w:val="001508F9"/>
    <w:rsid w:val="00150939"/>
    <w:rsid w:val="001509F9"/>
    <w:rsid w:val="00150BF2"/>
    <w:rsid w:val="00150E68"/>
    <w:rsid w:val="0015119B"/>
    <w:rsid w:val="0015127D"/>
    <w:rsid w:val="00151A05"/>
    <w:rsid w:val="00151CDC"/>
    <w:rsid w:val="0015205D"/>
    <w:rsid w:val="00152071"/>
    <w:rsid w:val="001520EB"/>
    <w:rsid w:val="00152292"/>
    <w:rsid w:val="00152327"/>
    <w:rsid w:val="001527A3"/>
    <w:rsid w:val="001527C6"/>
    <w:rsid w:val="00152AF9"/>
    <w:rsid w:val="00152BE2"/>
    <w:rsid w:val="00152CBE"/>
    <w:rsid w:val="00152DBE"/>
    <w:rsid w:val="00153052"/>
    <w:rsid w:val="001531BB"/>
    <w:rsid w:val="001531E6"/>
    <w:rsid w:val="00153520"/>
    <w:rsid w:val="0015371D"/>
    <w:rsid w:val="00153B28"/>
    <w:rsid w:val="00153F4B"/>
    <w:rsid w:val="001540C0"/>
    <w:rsid w:val="00154434"/>
    <w:rsid w:val="00154760"/>
    <w:rsid w:val="001549CB"/>
    <w:rsid w:val="00154A60"/>
    <w:rsid w:val="00154B03"/>
    <w:rsid w:val="00154B4A"/>
    <w:rsid w:val="00154D40"/>
    <w:rsid w:val="00154D43"/>
    <w:rsid w:val="00154E5F"/>
    <w:rsid w:val="00155081"/>
    <w:rsid w:val="001550AC"/>
    <w:rsid w:val="001551B4"/>
    <w:rsid w:val="0015521F"/>
    <w:rsid w:val="0015567F"/>
    <w:rsid w:val="001557AE"/>
    <w:rsid w:val="001558B3"/>
    <w:rsid w:val="00155C14"/>
    <w:rsid w:val="00155CB2"/>
    <w:rsid w:val="00155F10"/>
    <w:rsid w:val="00156670"/>
    <w:rsid w:val="0015669D"/>
    <w:rsid w:val="0015689A"/>
    <w:rsid w:val="001568B8"/>
    <w:rsid w:val="00156997"/>
    <w:rsid w:val="00156AD4"/>
    <w:rsid w:val="001570DC"/>
    <w:rsid w:val="00157570"/>
    <w:rsid w:val="0015778D"/>
    <w:rsid w:val="001578C7"/>
    <w:rsid w:val="00157E1D"/>
    <w:rsid w:val="00157ED7"/>
    <w:rsid w:val="00160065"/>
    <w:rsid w:val="00160146"/>
    <w:rsid w:val="001601D8"/>
    <w:rsid w:val="0016039D"/>
    <w:rsid w:val="001604D4"/>
    <w:rsid w:val="0016055E"/>
    <w:rsid w:val="00160562"/>
    <w:rsid w:val="00160829"/>
    <w:rsid w:val="0016095B"/>
    <w:rsid w:val="00160A69"/>
    <w:rsid w:val="00160B41"/>
    <w:rsid w:val="00160B63"/>
    <w:rsid w:val="00160BED"/>
    <w:rsid w:val="00160E0F"/>
    <w:rsid w:val="00160EB4"/>
    <w:rsid w:val="00160F1E"/>
    <w:rsid w:val="001613EB"/>
    <w:rsid w:val="001615DD"/>
    <w:rsid w:val="00161DCC"/>
    <w:rsid w:val="0016210E"/>
    <w:rsid w:val="00162173"/>
    <w:rsid w:val="001624A5"/>
    <w:rsid w:val="00162777"/>
    <w:rsid w:val="00162A98"/>
    <w:rsid w:val="00162D6A"/>
    <w:rsid w:val="00162D77"/>
    <w:rsid w:val="0016342D"/>
    <w:rsid w:val="001634B4"/>
    <w:rsid w:val="001634D2"/>
    <w:rsid w:val="00163639"/>
    <w:rsid w:val="00163680"/>
    <w:rsid w:val="0016394B"/>
    <w:rsid w:val="00163AF5"/>
    <w:rsid w:val="00163B6A"/>
    <w:rsid w:val="00163ECB"/>
    <w:rsid w:val="00164074"/>
    <w:rsid w:val="0016413B"/>
    <w:rsid w:val="0016415B"/>
    <w:rsid w:val="001643D3"/>
    <w:rsid w:val="001643E5"/>
    <w:rsid w:val="0016473E"/>
    <w:rsid w:val="001647E8"/>
    <w:rsid w:val="00164893"/>
    <w:rsid w:val="00164A03"/>
    <w:rsid w:val="00164BF3"/>
    <w:rsid w:val="00164E01"/>
    <w:rsid w:val="00165366"/>
    <w:rsid w:val="001654BB"/>
    <w:rsid w:val="001656A4"/>
    <w:rsid w:val="001665DC"/>
    <w:rsid w:val="0016665C"/>
    <w:rsid w:val="001666F5"/>
    <w:rsid w:val="001669EB"/>
    <w:rsid w:val="00166B1F"/>
    <w:rsid w:val="00166B7F"/>
    <w:rsid w:val="00166BA1"/>
    <w:rsid w:val="00166D33"/>
    <w:rsid w:val="00166FDF"/>
    <w:rsid w:val="001670AB"/>
    <w:rsid w:val="001675C3"/>
    <w:rsid w:val="00167960"/>
    <w:rsid w:val="00167D2B"/>
    <w:rsid w:val="00167F34"/>
    <w:rsid w:val="00167F4A"/>
    <w:rsid w:val="00167F5F"/>
    <w:rsid w:val="00170200"/>
    <w:rsid w:val="001704D9"/>
    <w:rsid w:val="00170619"/>
    <w:rsid w:val="0017087B"/>
    <w:rsid w:val="00170A0F"/>
    <w:rsid w:val="00170AA9"/>
    <w:rsid w:val="00170C58"/>
    <w:rsid w:val="00171260"/>
    <w:rsid w:val="00171305"/>
    <w:rsid w:val="00171335"/>
    <w:rsid w:val="0017140D"/>
    <w:rsid w:val="0017152E"/>
    <w:rsid w:val="00171637"/>
    <w:rsid w:val="00171A65"/>
    <w:rsid w:val="00171B0E"/>
    <w:rsid w:val="00171C2D"/>
    <w:rsid w:val="00171CA0"/>
    <w:rsid w:val="00171CC6"/>
    <w:rsid w:val="00171CE3"/>
    <w:rsid w:val="00171D2D"/>
    <w:rsid w:val="00171E18"/>
    <w:rsid w:val="001721CE"/>
    <w:rsid w:val="00172254"/>
    <w:rsid w:val="00172276"/>
    <w:rsid w:val="00172381"/>
    <w:rsid w:val="00172628"/>
    <w:rsid w:val="00172645"/>
    <w:rsid w:val="00172802"/>
    <w:rsid w:val="00172816"/>
    <w:rsid w:val="00172824"/>
    <w:rsid w:val="00172E2B"/>
    <w:rsid w:val="00173060"/>
    <w:rsid w:val="0017312F"/>
    <w:rsid w:val="0017338E"/>
    <w:rsid w:val="0017344C"/>
    <w:rsid w:val="00173598"/>
    <w:rsid w:val="001738F0"/>
    <w:rsid w:val="00173962"/>
    <w:rsid w:val="00173AD6"/>
    <w:rsid w:val="00173ADF"/>
    <w:rsid w:val="00173BAD"/>
    <w:rsid w:val="00173F76"/>
    <w:rsid w:val="001741D2"/>
    <w:rsid w:val="0017425D"/>
    <w:rsid w:val="0017494F"/>
    <w:rsid w:val="00174DEC"/>
    <w:rsid w:val="00175015"/>
    <w:rsid w:val="0017540A"/>
    <w:rsid w:val="00175842"/>
    <w:rsid w:val="00175C47"/>
    <w:rsid w:val="00175C7A"/>
    <w:rsid w:val="001760E7"/>
    <w:rsid w:val="00176280"/>
    <w:rsid w:val="00176736"/>
    <w:rsid w:val="001769F2"/>
    <w:rsid w:val="00176AF2"/>
    <w:rsid w:val="00176B20"/>
    <w:rsid w:val="00176E51"/>
    <w:rsid w:val="0017715A"/>
    <w:rsid w:val="0017727E"/>
    <w:rsid w:val="00177626"/>
    <w:rsid w:val="00177775"/>
    <w:rsid w:val="00177892"/>
    <w:rsid w:val="001778D6"/>
    <w:rsid w:val="00177A31"/>
    <w:rsid w:val="00180080"/>
    <w:rsid w:val="001800E8"/>
    <w:rsid w:val="00180795"/>
    <w:rsid w:val="0018088F"/>
    <w:rsid w:val="001808BA"/>
    <w:rsid w:val="00180E1F"/>
    <w:rsid w:val="0018100E"/>
    <w:rsid w:val="0018124E"/>
    <w:rsid w:val="001812B1"/>
    <w:rsid w:val="00181318"/>
    <w:rsid w:val="00181760"/>
    <w:rsid w:val="001817EC"/>
    <w:rsid w:val="001821AB"/>
    <w:rsid w:val="001824C3"/>
    <w:rsid w:val="00182630"/>
    <w:rsid w:val="00182751"/>
    <w:rsid w:val="001827A3"/>
    <w:rsid w:val="001827B0"/>
    <w:rsid w:val="00182831"/>
    <w:rsid w:val="00182AC2"/>
    <w:rsid w:val="00182D3C"/>
    <w:rsid w:val="00182D93"/>
    <w:rsid w:val="0018322D"/>
    <w:rsid w:val="00183240"/>
    <w:rsid w:val="0018333A"/>
    <w:rsid w:val="001839A4"/>
    <w:rsid w:val="001839E5"/>
    <w:rsid w:val="00183A92"/>
    <w:rsid w:val="00183B62"/>
    <w:rsid w:val="00183F93"/>
    <w:rsid w:val="00183FC5"/>
    <w:rsid w:val="001841B8"/>
    <w:rsid w:val="001843AB"/>
    <w:rsid w:val="00184430"/>
    <w:rsid w:val="00184718"/>
    <w:rsid w:val="001848B8"/>
    <w:rsid w:val="001849CB"/>
    <w:rsid w:val="00184AFA"/>
    <w:rsid w:val="00184C13"/>
    <w:rsid w:val="00184D1A"/>
    <w:rsid w:val="00184EA6"/>
    <w:rsid w:val="00184F21"/>
    <w:rsid w:val="001854AF"/>
    <w:rsid w:val="001855AB"/>
    <w:rsid w:val="00185609"/>
    <w:rsid w:val="00185683"/>
    <w:rsid w:val="001856D7"/>
    <w:rsid w:val="00185933"/>
    <w:rsid w:val="00185A8A"/>
    <w:rsid w:val="00185C87"/>
    <w:rsid w:val="001860C5"/>
    <w:rsid w:val="001861AA"/>
    <w:rsid w:val="0018620E"/>
    <w:rsid w:val="00186432"/>
    <w:rsid w:val="001864ED"/>
    <w:rsid w:val="001868AD"/>
    <w:rsid w:val="001868D5"/>
    <w:rsid w:val="00186960"/>
    <w:rsid w:val="00186FE8"/>
    <w:rsid w:val="001872DC"/>
    <w:rsid w:val="001874DE"/>
    <w:rsid w:val="001876FD"/>
    <w:rsid w:val="001876FF"/>
    <w:rsid w:val="00187AD0"/>
    <w:rsid w:val="00187B35"/>
    <w:rsid w:val="00187DF8"/>
    <w:rsid w:val="00187EAF"/>
    <w:rsid w:val="00190174"/>
    <w:rsid w:val="00190B24"/>
    <w:rsid w:val="00190C5C"/>
    <w:rsid w:val="00190C6D"/>
    <w:rsid w:val="00190E57"/>
    <w:rsid w:val="00190E73"/>
    <w:rsid w:val="00191465"/>
    <w:rsid w:val="00191581"/>
    <w:rsid w:val="001919BA"/>
    <w:rsid w:val="00191A7F"/>
    <w:rsid w:val="00191C2D"/>
    <w:rsid w:val="0019204A"/>
    <w:rsid w:val="0019208C"/>
    <w:rsid w:val="001920F0"/>
    <w:rsid w:val="001921BE"/>
    <w:rsid w:val="001921C2"/>
    <w:rsid w:val="001924AA"/>
    <w:rsid w:val="001924DD"/>
    <w:rsid w:val="001925BE"/>
    <w:rsid w:val="0019276F"/>
    <w:rsid w:val="00192A36"/>
    <w:rsid w:val="00192D6D"/>
    <w:rsid w:val="0019340F"/>
    <w:rsid w:val="00193786"/>
    <w:rsid w:val="00193820"/>
    <w:rsid w:val="00193AAD"/>
    <w:rsid w:val="00193C5D"/>
    <w:rsid w:val="00193EEE"/>
    <w:rsid w:val="001940A2"/>
    <w:rsid w:val="001944D0"/>
    <w:rsid w:val="00194738"/>
    <w:rsid w:val="00194751"/>
    <w:rsid w:val="00194761"/>
    <w:rsid w:val="001947BD"/>
    <w:rsid w:val="00194910"/>
    <w:rsid w:val="00194AF2"/>
    <w:rsid w:val="00194B5D"/>
    <w:rsid w:val="00194D02"/>
    <w:rsid w:val="00194D6E"/>
    <w:rsid w:val="001950FA"/>
    <w:rsid w:val="00195898"/>
    <w:rsid w:val="00195C7A"/>
    <w:rsid w:val="00195E81"/>
    <w:rsid w:val="00196105"/>
    <w:rsid w:val="001962B4"/>
    <w:rsid w:val="001962DA"/>
    <w:rsid w:val="001963CF"/>
    <w:rsid w:val="001968BD"/>
    <w:rsid w:val="00196B9C"/>
    <w:rsid w:val="00197082"/>
    <w:rsid w:val="001971E8"/>
    <w:rsid w:val="001972CF"/>
    <w:rsid w:val="0019739C"/>
    <w:rsid w:val="001973D6"/>
    <w:rsid w:val="0019755B"/>
    <w:rsid w:val="001975B0"/>
    <w:rsid w:val="00197686"/>
    <w:rsid w:val="00197820"/>
    <w:rsid w:val="00197C6A"/>
    <w:rsid w:val="00197F61"/>
    <w:rsid w:val="001A0198"/>
    <w:rsid w:val="001A03D9"/>
    <w:rsid w:val="001A072B"/>
    <w:rsid w:val="001A0832"/>
    <w:rsid w:val="001A083C"/>
    <w:rsid w:val="001A0938"/>
    <w:rsid w:val="001A09E5"/>
    <w:rsid w:val="001A0B46"/>
    <w:rsid w:val="001A0B5F"/>
    <w:rsid w:val="001A0BDA"/>
    <w:rsid w:val="001A0DD4"/>
    <w:rsid w:val="001A0FAC"/>
    <w:rsid w:val="001A105C"/>
    <w:rsid w:val="001A10B5"/>
    <w:rsid w:val="001A140B"/>
    <w:rsid w:val="001A151B"/>
    <w:rsid w:val="001A1889"/>
    <w:rsid w:val="001A18B3"/>
    <w:rsid w:val="001A1B65"/>
    <w:rsid w:val="001A21AC"/>
    <w:rsid w:val="001A2622"/>
    <w:rsid w:val="001A2AF8"/>
    <w:rsid w:val="001A2CFE"/>
    <w:rsid w:val="001A2D23"/>
    <w:rsid w:val="001A2E59"/>
    <w:rsid w:val="001A3331"/>
    <w:rsid w:val="001A38E2"/>
    <w:rsid w:val="001A394E"/>
    <w:rsid w:val="001A3AB5"/>
    <w:rsid w:val="001A3D47"/>
    <w:rsid w:val="001A404E"/>
    <w:rsid w:val="001A40E5"/>
    <w:rsid w:val="001A42B4"/>
    <w:rsid w:val="001A46BA"/>
    <w:rsid w:val="001A4A14"/>
    <w:rsid w:val="001A4CA3"/>
    <w:rsid w:val="001A4FF8"/>
    <w:rsid w:val="001A5283"/>
    <w:rsid w:val="001A543A"/>
    <w:rsid w:val="001A5464"/>
    <w:rsid w:val="001A57FB"/>
    <w:rsid w:val="001A58A1"/>
    <w:rsid w:val="001A5A6B"/>
    <w:rsid w:val="001A5C3E"/>
    <w:rsid w:val="001A5CF3"/>
    <w:rsid w:val="001A6059"/>
    <w:rsid w:val="001A6076"/>
    <w:rsid w:val="001A60B5"/>
    <w:rsid w:val="001A62D0"/>
    <w:rsid w:val="001A670A"/>
    <w:rsid w:val="001A6C26"/>
    <w:rsid w:val="001A6D86"/>
    <w:rsid w:val="001A6EA7"/>
    <w:rsid w:val="001A70B1"/>
    <w:rsid w:val="001A7181"/>
    <w:rsid w:val="001A748B"/>
    <w:rsid w:val="001A7D0B"/>
    <w:rsid w:val="001A7F7E"/>
    <w:rsid w:val="001B01C6"/>
    <w:rsid w:val="001B04AE"/>
    <w:rsid w:val="001B0979"/>
    <w:rsid w:val="001B0999"/>
    <w:rsid w:val="001B0A08"/>
    <w:rsid w:val="001B0B41"/>
    <w:rsid w:val="001B0BB4"/>
    <w:rsid w:val="001B0DAA"/>
    <w:rsid w:val="001B174B"/>
    <w:rsid w:val="001B1A22"/>
    <w:rsid w:val="001B1B9A"/>
    <w:rsid w:val="001B1D32"/>
    <w:rsid w:val="001B1F0E"/>
    <w:rsid w:val="001B248E"/>
    <w:rsid w:val="001B2666"/>
    <w:rsid w:val="001B27E8"/>
    <w:rsid w:val="001B2930"/>
    <w:rsid w:val="001B29D0"/>
    <w:rsid w:val="001B2AA3"/>
    <w:rsid w:val="001B2B9D"/>
    <w:rsid w:val="001B2BFE"/>
    <w:rsid w:val="001B2C06"/>
    <w:rsid w:val="001B2C6F"/>
    <w:rsid w:val="001B2E4E"/>
    <w:rsid w:val="001B30BC"/>
    <w:rsid w:val="001B315D"/>
    <w:rsid w:val="001B31E5"/>
    <w:rsid w:val="001B328E"/>
    <w:rsid w:val="001B3419"/>
    <w:rsid w:val="001B3640"/>
    <w:rsid w:val="001B36F1"/>
    <w:rsid w:val="001B3757"/>
    <w:rsid w:val="001B3774"/>
    <w:rsid w:val="001B38D1"/>
    <w:rsid w:val="001B3AD4"/>
    <w:rsid w:val="001B3B27"/>
    <w:rsid w:val="001B3C69"/>
    <w:rsid w:val="001B3DA3"/>
    <w:rsid w:val="001B3DFA"/>
    <w:rsid w:val="001B3FF1"/>
    <w:rsid w:val="001B41C0"/>
    <w:rsid w:val="001B4369"/>
    <w:rsid w:val="001B4393"/>
    <w:rsid w:val="001B4465"/>
    <w:rsid w:val="001B44D1"/>
    <w:rsid w:val="001B4553"/>
    <w:rsid w:val="001B4684"/>
    <w:rsid w:val="001B47F3"/>
    <w:rsid w:val="001B489D"/>
    <w:rsid w:val="001B48F3"/>
    <w:rsid w:val="001B4B5B"/>
    <w:rsid w:val="001B4C5E"/>
    <w:rsid w:val="001B4F15"/>
    <w:rsid w:val="001B4F22"/>
    <w:rsid w:val="001B4F72"/>
    <w:rsid w:val="001B5037"/>
    <w:rsid w:val="001B5125"/>
    <w:rsid w:val="001B53C8"/>
    <w:rsid w:val="001B5415"/>
    <w:rsid w:val="001B5429"/>
    <w:rsid w:val="001B559E"/>
    <w:rsid w:val="001B567E"/>
    <w:rsid w:val="001B596A"/>
    <w:rsid w:val="001B5E26"/>
    <w:rsid w:val="001B60F4"/>
    <w:rsid w:val="001B61E8"/>
    <w:rsid w:val="001B63BB"/>
    <w:rsid w:val="001B648A"/>
    <w:rsid w:val="001B6A7F"/>
    <w:rsid w:val="001B6AAC"/>
    <w:rsid w:val="001B6DA9"/>
    <w:rsid w:val="001B721B"/>
    <w:rsid w:val="001B73BF"/>
    <w:rsid w:val="001B74AB"/>
    <w:rsid w:val="001B7554"/>
    <w:rsid w:val="001B782C"/>
    <w:rsid w:val="001B7AEF"/>
    <w:rsid w:val="001B7BB1"/>
    <w:rsid w:val="001B7DDC"/>
    <w:rsid w:val="001B7FF8"/>
    <w:rsid w:val="001C0034"/>
    <w:rsid w:val="001C0622"/>
    <w:rsid w:val="001C0709"/>
    <w:rsid w:val="001C07B2"/>
    <w:rsid w:val="001C0B25"/>
    <w:rsid w:val="001C0CDD"/>
    <w:rsid w:val="001C110F"/>
    <w:rsid w:val="001C156D"/>
    <w:rsid w:val="001C1BCD"/>
    <w:rsid w:val="001C1C35"/>
    <w:rsid w:val="001C1E9E"/>
    <w:rsid w:val="001C1EAA"/>
    <w:rsid w:val="001C1F18"/>
    <w:rsid w:val="001C1F6E"/>
    <w:rsid w:val="001C2155"/>
    <w:rsid w:val="001C216D"/>
    <w:rsid w:val="001C23DA"/>
    <w:rsid w:val="001C23E4"/>
    <w:rsid w:val="001C24E6"/>
    <w:rsid w:val="001C2521"/>
    <w:rsid w:val="001C26AE"/>
    <w:rsid w:val="001C274F"/>
    <w:rsid w:val="001C2800"/>
    <w:rsid w:val="001C29BB"/>
    <w:rsid w:val="001C2C42"/>
    <w:rsid w:val="001C2CF7"/>
    <w:rsid w:val="001C2D26"/>
    <w:rsid w:val="001C2DC0"/>
    <w:rsid w:val="001C2DCB"/>
    <w:rsid w:val="001C2DE8"/>
    <w:rsid w:val="001C2E11"/>
    <w:rsid w:val="001C308A"/>
    <w:rsid w:val="001C35E7"/>
    <w:rsid w:val="001C3882"/>
    <w:rsid w:val="001C3916"/>
    <w:rsid w:val="001C3BCD"/>
    <w:rsid w:val="001C3CEE"/>
    <w:rsid w:val="001C3E37"/>
    <w:rsid w:val="001C3FF7"/>
    <w:rsid w:val="001C4331"/>
    <w:rsid w:val="001C4362"/>
    <w:rsid w:val="001C43D5"/>
    <w:rsid w:val="001C4B47"/>
    <w:rsid w:val="001C4CF4"/>
    <w:rsid w:val="001C4ED7"/>
    <w:rsid w:val="001C5615"/>
    <w:rsid w:val="001C57D0"/>
    <w:rsid w:val="001C58DE"/>
    <w:rsid w:val="001C5C07"/>
    <w:rsid w:val="001C5DDA"/>
    <w:rsid w:val="001C5E59"/>
    <w:rsid w:val="001C5E76"/>
    <w:rsid w:val="001C5ED5"/>
    <w:rsid w:val="001C614A"/>
    <w:rsid w:val="001C63BE"/>
    <w:rsid w:val="001C641B"/>
    <w:rsid w:val="001C6454"/>
    <w:rsid w:val="001C6503"/>
    <w:rsid w:val="001C659C"/>
    <w:rsid w:val="001C6614"/>
    <w:rsid w:val="001C67E4"/>
    <w:rsid w:val="001C6833"/>
    <w:rsid w:val="001C68E1"/>
    <w:rsid w:val="001C6D39"/>
    <w:rsid w:val="001C6E22"/>
    <w:rsid w:val="001C70B4"/>
    <w:rsid w:val="001C7130"/>
    <w:rsid w:val="001C7158"/>
    <w:rsid w:val="001C7355"/>
    <w:rsid w:val="001C742B"/>
    <w:rsid w:val="001C74EF"/>
    <w:rsid w:val="001C7645"/>
    <w:rsid w:val="001C77BB"/>
    <w:rsid w:val="001C7C4D"/>
    <w:rsid w:val="001C7C91"/>
    <w:rsid w:val="001C7CCE"/>
    <w:rsid w:val="001D0002"/>
    <w:rsid w:val="001D020C"/>
    <w:rsid w:val="001D03E5"/>
    <w:rsid w:val="001D051D"/>
    <w:rsid w:val="001D0534"/>
    <w:rsid w:val="001D05E5"/>
    <w:rsid w:val="001D09CC"/>
    <w:rsid w:val="001D0E10"/>
    <w:rsid w:val="001D0F2A"/>
    <w:rsid w:val="001D1380"/>
    <w:rsid w:val="001D145D"/>
    <w:rsid w:val="001D1826"/>
    <w:rsid w:val="001D19AA"/>
    <w:rsid w:val="001D1D9F"/>
    <w:rsid w:val="001D1DD4"/>
    <w:rsid w:val="001D2165"/>
    <w:rsid w:val="001D21EB"/>
    <w:rsid w:val="001D21F7"/>
    <w:rsid w:val="001D2639"/>
    <w:rsid w:val="001D2876"/>
    <w:rsid w:val="001D2BD7"/>
    <w:rsid w:val="001D2CD9"/>
    <w:rsid w:val="001D361C"/>
    <w:rsid w:val="001D3692"/>
    <w:rsid w:val="001D3899"/>
    <w:rsid w:val="001D391F"/>
    <w:rsid w:val="001D3A42"/>
    <w:rsid w:val="001D3D1B"/>
    <w:rsid w:val="001D3DB1"/>
    <w:rsid w:val="001D3F9A"/>
    <w:rsid w:val="001D40F4"/>
    <w:rsid w:val="001D427B"/>
    <w:rsid w:val="001D4A1E"/>
    <w:rsid w:val="001D4A39"/>
    <w:rsid w:val="001D4CA0"/>
    <w:rsid w:val="001D4CAD"/>
    <w:rsid w:val="001D4DDD"/>
    <w:rsid w:val="001D4E82"/>
    <w:rsid w:val="001D50D4"/>
    <w:rsid w:val="001D5219"/>
    <w:rsid w:val="001D5301"/>
    <w:rsid w:val="001D53C6"/>
    <w:rsid w:val="001D5501"/>
    <w:rsid w:val="001D5766"/>
    <w:rsid w:val="001D59B7"/>
    <w:rsid w:val="001D5A12"/>
    <w:rsid w:val="001D5BAF"/>
    <w:rsid w:val="001D5BBB"/>
    <w:rsid w:val="001D5DC7"/>
    <w:rsid w:val="001D5E63"/>
    <w:rsid w:val="001D6241"/>
    <w:rsid w:val="001D63BF"/>
    <w:rsid w:val="001D6640"/>
    <w:rsid w:val="001D6A62"/>
    <w:rsid w:val="001D6B81"/>
    <w:rsid w:val="001D6BB1"/>
    <w:rsid w:val="001D6DCB"/>
    <w:rsid w:val="001D6F07"/>
    <w:rsid w:val="001D6FD8"/>
    <w:rsid w:val="001D7025"/>
    <w:rsid w:val="001D7111"/>
    <w:rsid w:val="001D73FC"/>
    <w:rsid w:val="001D78D4"/>
    <w:rsid w:val="001D7C50"/>
    <w:rsid w:val="001D7D11"/>
    <w:rsid w:val="001D7E82"/>
    <w:rsid w:val="001E002E"/>
    <w:rsid w:val="001E0076"/>
    <w:rsid w:val="001E036C"/>
    <w:rsid w:val="001E03B0"/>
    <w:rsid w:val="001E06E3"/>
    <w:rsid w:val="001E06F5"/>
    <w:rsid w:val="001E084E"/>
    <w:rsid w:val="001E0BA4"/>
    <w:rsid w:val="001E0D43"/>
    <w:rsid w:val="001E11B8"/>
    <w:rsid w:val="001E1266"/>
    <w:rsid w:val="001E129F"/>
    <w:rsid w:val="001E1332"/>
    <w:rsid w:val="001E14E0"/>
    <w:rsid w:val="001E157B"/>
    <w:rsid w:val="001E15B0"/>
    <w:rsid w:val="001E1708"/>
    <w:rsid w:val="001E170E"/>
    <w:rsid w:val="001E1776"/>
    <w:rsid w:val="001E1978"/>
    <w:rsid w:val="001E1BF5"/>
    <w:rsid w:val="001E1C56"/>
    <w:rsid w:val="001E1D2C"/>
    <w:rsid w:val="001E1E50"/>
    <w:rsid w:val="001E1EEB"/>
    <w:rsid w:val="001E1FB5"/>
    <w:rsid w:val="001E1FD1"/>
    <w:rsid w:val="001E204A"/>
    <w:rsid w:val="001E216C"/>
    <w:rsid w:val="001E242A"/>
    <w:rsid w:val="001E2A70"/>
    <w:rsid w:val="001E2DAA"/>
    <w:rsid w:val="001E2E35"/>
    <w:rsid w:val="001E2FCC"/>
    <w:rsid w:val="001E326D"/>
    <w:rsid w:val="001E3473"/>
    <w:rsid w:val="001E34D4"/>
    <w:rsid w:val="001E3669"/>
    <w:rsid w:val="001E38BB"/>
    <w:rsid w:val="001E3D83"/>
    <w:rsid w:val="001E3E91"/>
    <w:rsid w:val="001E47EB"/>
    <w:rsid w:val="001E4CB1"/>
    <w:rsid w:val="001E4ECA"/>
    <w:rsid w:val="001E50EB"/>
    <w:rsid w:val="001E530A"/>
    <w:rsid w:val="001E5465"/>
    <w:rsid w:val="001E5527"/>
    <w:rsid w:val="001E5601"/>
    <w:rsid w:val="001E561C"/>
    <w:rsid w:val="001E57E8"/>
    <w:rsid w:val="001E57EA"/>
    <w:rsid w:val="001E5D86"/>
    <w:rsid w:val="001E5F78"/>
    <w:rsid w:val="001E605C"/>
    <w:rsid w:val="001E6178"/>
    <w:rsid w:val="001E6385"/>
    <w:rsid w:val="001E6409"/>
    <w:rsid w:val="001E644B"/>
    <w:rsid w:val="001E66DE"/>
    <w:rsid w:val="001E6707"/>
    <w:rsid w:val="001E6836"/>
    <w:rsid w:val="001E68C1"/>
    <w:rsid w:val="001E690D"/>
    <w:rsid w:val="001E6B99"/>
    <w:rsid w:val="001E6CE9"/>
    <w:rsid w:val="001E7096"/>
    <w:rsid w:val="001E70EB"/>
    <w:rsid w:val="001E7335"/>
    <w:rsid w:val="001E7613"/>
    <w:rsid w:val="001E7CD8"/>
    <w:rsid w:val="001E7D5C"/>
    <w:rsid w:val="001E7E66"/>
    <w:rsid w:val="001E7FE0"/>
    <w:rsid w:val="001F012E"/>
    <w:rsid w:val="001F0326"/>
    <w:rsid w:val="001F03AB"/>
    <w:rsid w:val="001F0B4F"/>
    <w:rsid w:val="001F1134"/>
    <w:rsid w:val="001F123F"/>
    <w:rsid w:val="001F131B"/>
    <w:rsid w:val="001F13C5"/>
    <w:rsid w:val="001F1C28"/>
    <w:rsid w:val="001F1E18"/>
    <w:rsid w:val="001F1FFF"/>
    <w:rsid w:val="001F2168"/>
    <w:rsid w:val="001F2258"/>
    <w:rsid w:val="001F229C"/>
    <w:rsid w:val="001F22B9"/>
    <w:rsid w:val="001F249E"/>
    <w:rsid w:val="001F2567"/>
    <w:rsid w:val="001F25A2"/>
    <w:rsid w:val="001F265E"/>
    <w:rsid w:val="001F26B2"/>
    <w:rsid w:val="001F27FD"/>
    <w:rsid w:val="001F2802"/>
    <w:rsid w:val="001F2B51"/>
    <w:rsid w:val="001F2B8C"/>
    <w:rsid w:val="001F2C6E"/>
    <w:rsid w:val="001F2E2B"/>
    <w:rsid w:val="001F30D3"/>
    <w:rsid w:val="001F32AE"/>
    <w:rsid w:val="001F339F"/>
    <w:rsid w:val="001F3A82"/>
    <w:rsid w:val="001F3B15"/>
    <w:rsid w:val="001F3C0E"/>
    <w:rsid w:val="001F3C45"/>
    <w:rsid w:val="001F423F"/>
    <w:rsid w:val="001F4480"/>
    <w:rsid w:val="001F45AB"/>
    <w:rsid w:val="001F462A"/>
    <w:rsid w:val="001F49F5"/>
    <w:rsid w:val="001F4C8D"/>
    <w:rsid w:val="001F5070"/>
    <w:rsid w:val="001F517D"/>
    <w:rsid w:val="001F52DB"/>
    <w:rsid w:val="001F536E"/>
    <w:rsid w:val="001F5620"/>
    <w:rsid w:val="001F5782"/>
    <w:rsid w:val="001F5873"/>
    <w:rsid w:val="001F5C23"/>
    <w:rsid w:val="001F5CEB"/>
    <w:rsid w:val="001F5F93"/>
    <w:rsid w:val="001F60C6"/>
    <w:rsid w:val="001F6430"/>
    <w:rsid w:val="001F64D9"/>
    <w:rsid w:val="001F65B0"/>
    <w:rsid w:val="001F66D4"/>
    <w:rsid w:val="001F6A2F"/>
    <w:rsid w:val="001F6E12"/>
    <w:rsid w:val="001F6E71"/>
    <w:rsid w:val="001F71E1"/>
    <w:rsid w:val="001F7303"/>
    <w:rsid w:val="001F7721"/>
    <w:rsid w:val="001F7954"/>
    <w:rsid w:val="001F7995"/>
    <w:rsid w:val="001F7DB0"/>
    <w:rsid w:val="001F7E0D"/>
    <w:rsid w:val="00200512"/>
    <w:rsid w:val="002008B8"/>
    <w:rsid w:val="0020099B"/>
    <w:rsid w:val="00200A4F"/>
    <w:rsid w:val="00200D68"/>
    <w:rsid w:val="002011CB"/>
    <w:rsid w:val="002016DB"/>
    <w:rsid w:val="0020203E"/>
    <w:rsid w:val="0020208B"/>
    <w:rsid w:val="00202171"/>
    <w:rsid w:val="00202212"/>
    <w:rsid w:val="0020235D"/>
    <w:rsid w:val="00202406"/>
    <w:rsid w:val="00202457"/>
    <w:rsid w:val="002028A9"/>
    <w:rsid w:val="0020290C"/>
    <w:rsid w:val="00202AF3"/>
    <w:rsid w:val="00202B2E"/>
    <w:rsid w:val="00202C1F"/>
    <w:rsid w:val="00202DC8"/>
    <w:rsid w:val="00203067"/>
    <w:rsid w:val="00203228"/>
    <w:rsid w:val="00203238"/>
    <w:rsid w:val="00203494"/>
    <w:rsid w:val="00203659"/>
    <w:rsid w:val="002039FD"/>
    <w:rsid w:val="002046DA"/>
    <w:rsid w:val="00204742"/>
    <w:rsid w:val="00204781"/>
    <w:rsid w:val="002048D6"/>
    <w:rsid w:val="00204F3D"/>
    <w:rsid w:val="002050B5"/>
    <w:rsid w:val="00205234"/>
    <w:rsid w:val="002052BA"/>
    <w:rsid w:val="00205310"/>
    <w:rsid w:val="002053A8"/>
    <w:rsid w:val="002053C1"/>
    <w:rsid w:val="00205513"/>
    <w:rsid w:val="002055B0"/>
    <w:rsid w:val="00205774"/>
    <w:rsid w:val="00205A8C"/>
    <w:rsid w:val="00205B26"/>
    <w:rsid w:val="00205C9F"/>
    <w:rsid w:val="00205DC2"/>
    <w:rsid w:val="00205DC4"/>
    <w:rsid w:val="00205E67"/>
    <w:rsid w:val="00205FE1"/>
    <w:rsid w:val="002060AF"/>
    <w:rsid w:val="002060BD"/>
    <w:rsid w:val="00206128"/>
    <w:rsid w:val="00206156"/>
    <w:rsid w:val="002063DB"/>
    <w:rsid w:val="00206705"/>
    <w:rsid w:val="00206977"/>
    <w:rsid w:val="00206A49"/>
    <w:rsid w:val="00206D9C"/>
    <w:rsid w:val="00206E17"/>
    <w:rsid w:val="00206E6B"/>
    <w:rsid w:val="002071C1"/>
    <w:rsid w:val="002071FC"/>
    <w:rsid w:val="00207373"/>
    <w:rsid w:val="00207614"/>
    <w:rsid w:val="002076BD"/>
    <w:rsid w:val="00207799"/>
    <w:rsid w:val="00207962"/>
    <w:rsid w:val="0020799A"/>
    <w:rsid w:val="00207B53"/>
    <w:rsid w:val="00207C43"/>
    <w:rsid w:val="00207D7F"/>
    <w:rsid w:val="00210166"/>
    <w:rsid w:val="00210421"/>
    <w:rsid w:val="00210529"/>
    <w:rsid w:val="002105DD"/>
    <w:rsid w:val="002109C3"/>
    <w:rsid w:val="00210A37"/>
    <w:rsid w:val="00210ABF"/>
    <w:rsid w:val="00210B09"/>
    <w:rsid w:val="00210D95"/>
    <w:rsid w:val="00210E1A"/>
    <w:rsid w:val="00210E40"/>
    <w:rsid w:val="00210E81"/>
    <w:rsid w:val="00210FAA"/>
    <w:rsid w:val="00211483"/>
    <w:rsid w:val="0021163F"/>
    <w:rsid w:val="00211BE6"/>
    <w:rsid w:val="00211DA5"/>
    <w:rsid w:val="00212133"/>
    <w:rsid w:val="00212178"/>
    <w:rsid w:val="0021219C"/>
    <w:rsid w:val="0021236C"/>
    <w:rsid w:val="0021281B"/>
    <w:rsid w:val="00212949"/>
    <w:rsid w:val="00212D7C"/>
    <w:rsid w:val="00212F40"/>
    <w:rsid w:val="00212F43"/>
    <w:rsid w:val="002131A3"/>
    <w:rsid w:val="002134BD"/>
    <w:rsid w:val="00213653"/>
    <w:rsid w:val="00213BA5"/>
    <w:rsid w:val="00213BB8"/>
    <w:rsid w:val="0021442B"/>
    <w:rsid w:val="00214479"/>
    <w:rsid w:val="0021456C"/>
    <w:rsid w:val="00214607"/>
    <w:rsid w:val="002146F2"/>
    <w:rsid w:val="00214736"/>
    <w:rsid w:val="002147BE"/>
    <w:rsid w:val="00214A22"/>
    <w:rsid w:val="00214A3E"/>
    <w:rsid w:val="00214C4A"/>
    <w:rsid w:val="00214CEE"/>
    <w:rsid w:val="002150C9"/>
    <w:rsid w:val="002155E2"/>
    <w:rsid w:val="00215600"/>
    <w:rsid w:val="00215CE1"/>
    <w:rsid w:val="00215F04"/>
    <w:rsid w:val="0021654D"/>
    <w:rsid w:val="00216789"/>
    <w:rsid w:val="00216832"/>
    <w:rsid w:val="00216953"/>
    <w:rsid w:val="00216DBD"/>
    <w:rsid w:val="0021700C"/>
    <w:rsid w:val="00217126"/>
    <w:rsid w:val="00217216"/>
    <w:rsid w:val="00217297"/>
    <w:rsid w:val="00217361"/>
    <w:rsid w:val="0021745D"/>
    <w:rsid w:val="0021771F"/>
    <w:rsid w:val="002178E1"/>
    <w:rsid w:val="00217BE9"/>
    <w:rsid w:val="00217C38"/>
    <w:rsid w:val="00217DB3"/>
    <w:rsid w:val="0022004E"/>
    <w:rsid w:val="002200B9"/>
    <w:rsid w:val="002207CA"/>
    <w:rsid w:val="00220828"/>
    <w:rsid w:val="00220B9B"/>
    <w:rsid w:val="00220B9D"/>
    <w:rsid w:val="00220CF0"/>
    <w:rsid w:val="00220D16"/>
    <w:rsid w:val="00220FDC"/>
    <w:rsid w:val="00221061"/>
    <w:rsid w:val="0022110B"/>
    <w:rsid w:val="00221255"/>
    <w:rsid w:val="002212D2"/>
    <w:rsid w:val="002215CF"/>
    <w:rsid w:val="00221660"/>
    <w:rsid w:val="002216E9"/>
    <w:rsid w:val="00221890"/>
    <w:rsid w:val="00221C35"/>
    <w:rsid w:val="00221F1B"/>
    <w:rsid w:val="0022226A"/>
    <w:rsid w:val="002222CB"/>
    <w:rsid w:val="0022237A"/>
    <w:rsid w:val="0022263F"/>
    <w:rsid w:val="002226F5"/>
    <w:rsid w:val="00222718"/>
    <w:rsid w:val="0022279D"/>
    <w:rsid w:val="00222A36"/>
    <w:rsid w:val="00222D0B"/>
    <w:rsid w:val="00222F3C"/>
    <w:rsid w:val="00223138"/>
    <w:rsid w:val="00223337"/>
    <w:rsid w:val="00223406"/>
    <w:rsid w:val="002234E1"/>
    <w:rsid w:val="00223676"/>
    <w:rsid w:val="002236F7"/>
    <w:rsid w:val="00223792"/>
    <w:rsid w:val="00223943"/>
    <w:rsid w:val="002239A0"/>
    <w:rsid w:val="00223BC4"/>
    <w:rsid w:val="00223C1A"/>
    <w:rsid w:val="00223D3C"/>
    <w:rsid w:val="00223D6A"/>
    <w:rsid w:val="00223E50"/>
    <w:rsid w:val="002240F7"/>
    <w:rsid w:val="00224292"/>
    <w:rsid w:val="002245A8"/>
    <w:rsid w:val="00224C0C"/>
    <w:rsid w:val="00224C3E"/>
    <w:rsid w:val="00224CBC"/>
    <w:rsid w:val="00224F77"/>
    <w:rsid w:val="00224FE8"/>
    <w:rsid w:val="002253A4"/>
    <w:rsid w:val="00225509"/>
    <w:rsid w:val="002256B6"/>
    <w:rsid w:val="00225724"/>
    <w:rsid w:val="002257EF"/>
    <w:rsid w:val="00225A83"/>
    <w:rsid w:val="002260F1"/>
    <w:rsid w:val="0022621F"/>
    <w:rsid w:val="002262DA"/>
    <w:rsid w:val="002263E2"/>
    <w:rsid w:val="002266CD"/>
    <w:rsid w:val="0022676C"/>
    <w:rsid w:val="0022695E"/>
    <w:rsid w:val="00226987"/>
    <w:rsid w:val="002269CE"/>
    <w:rsid w:val="00226A83"/>
    <w:rsid w:val="00226F71"/>
    <w:rsid w:val="002271EE"/>
    <w:rsid w:val="002272DF"/>
    <w:rsid w:val="0022732E"/>
    <w:rsid w:val="0022758D"/>
    <w:rsid w:val="0022764E"/>
    <w:rsid w:val="00227792"/>
    <w:rsid w:val="00227A98"/>
    <w:rsid w:val="00227C05"/>
    <w:rsid w:val="00227EAE"/>
    <w:rsid w:val="002303E8"/>
    <w:rsid w:val="0023048E"/>
    <w:rsid w:val="0023058B"/>
    <w:rsid w:val="002308DA"/>
    <w:rsid w:val="00230937"/>
    <w:rsid w:val="00230E9F"/>
    <w:rsid w:val="002310B4"/>
    <w:rsid w:val="002311A4"/>
    <w:rsid w:val="0023121E"/>
    <w:rsid w:val="002312B5"/>
    <w:rsid w:val="00231343"/>
    <w:rsid w:val="00231591"/>
    <w:rsid w:val="00231C54"/>
    <w:rsid w:val="00232277"/>
    <w:rsid w:val="002327EB"/>
    <w:rsid w:val="00232A61"/>
    <w:rsid w:val="00232B4E"/>
    <w:rsid w:val="00232D3D"/>
    <w:rsid w:val="002333C2"/>
    <w:rsid w:val="002336F3"/>
    <w:rsid w:val="00233B10"/>
    <w:rsid w:val="00233E2C"/>
    <w:rsid w:val="00233E7E"/>
    <w:rsid w:val="00233E8E"/>
    <w:rsid w:val="002340CC"/>
    <w:rsid w:val="0023431E"/>
    <w:rsid w:val="00234407"/>
    <w:rsid w:val="002347BB"/>
    <w:rsid w:val="002349EF"/>
    <w:rsid w:val="00234AE8"/>
    <w:rsid w:val="00234CA3"/>
    <w:rsid w:val="00234E51"/>
    <w:rsid w:val="00235010"/>
    <w:rsid w:val="002351A2"/>
    <w:rsid w:val="0023525B"/>
    <w:rsid w:val="00235755"/>
    <w:rsid w:val="00235873"/>
    <w:rsid w:val="0023588E"/>
    <w:rsid w:val="00235B1A"/>
    <w:rsid w:val="00235BF7"/>
    <w:rsid w:val="00235CA8"/>
    <w:rsid w:val="00235D4C"/>
    <w:rsid w:val="00235D86"/>
    <w:rsid w:val="00235DD4"/>
    <w:rsid w:val="00235EDC"/>
    <w:rsid w:val="00236102"/>
    <w:rsid w:val="002363B5"/>
    <w:rsid w:val="00236432"/>
    <w:rsid w:val="00236478"/>
    <w:rsid w:val="0023689E"/>
    <w:rsid w:val="002368DF"/>
    <w:rsid w:val="00236A11"/>
    <w:rsid w:val="00236BB2"/>
    <w:rsid w:val="00236BEA"/>
    <w:rsid w:val="00236CC3"/>
    <w:rsid w:val="00236DCD"/>
    <w:rsid w:val="00236ED3"/>
    <w:rsid w:val="00236EF3"/>
    <w:rsid w:val="00237390"/>
    <w:rsid w:val="00237411"/>
    <w:rsid w:val="00237652"/>
    <w:rsid w:val="002377C0"/>
    <w:rsid w:val="002378F9"/>
    <w:rsid w:val="00237964"/>
    <w:rsid w:val="00237A23"/>
    <w:rsid w:val="00237A5A"/>
    <w:rsid w:val="00237C57"/>
    <w:rsid w:val="00237F63"/>
    <w:rsid w:val="00240020"/>
    <w:rsid w:val="0024016F"/>
    <w:rsid w:val="0024027E"/>
    <w:rsid w:val="002406F9"/>
    <w:rsid w:val="002409F3"/>
    <w:rsid w:val="00240CA0"/>
    <w:rsid w:val="00240F86"/>
    <w:rsid w:val="002411C2"/>
    <w:rsid w:val="002411DA"/>
    <w:rsid w:val="0024124F"/>
    <w:rsid w:val="00241312"/>
    <w:rsid w:val="0024169F"/>
    <w:rsid w:val="00241AC8"/>
    <w:rsid w:val="00241B06"/>
    <w:rsid w:val="00241B3F"/>
    <w:rsid w:val="00241B4E"/>
    <w:rsid w:val="0024204C"/>
    <w:rsid w:val="0024234B"/>
    <w:rsid w:val="0024259B"/>
    <w:rsid w:val="0024266F"/>
    <w:rsid w:val="002428A2"/>
    <w:rsid w:val="00242AC6"/>
    <w:rsid w:val="00242BC1"/>
    <w:rsid w:val="00242BF7"/>
    <w:rsid w:val="00242F81"/>
    <w:rsid w:val="002430B4"/>
    <w:rsid w:val="00243227"/>
    <w:rsid w:val="0024367E"/>
    <w:rsid w:val="002436FA"/>
    <w:rsid w:val="002437E1"/>
    <w:rsid w:val="00243DCD"/>
    <w:rsid w:val="00243E58"/>
    <w:rsid w:val="00243ED1"/>
    <w:rsid w:val="00243FB9"/>
    <w:rsid w:val="00243FE0"/>
    <w:rsid w:val="00244382"/>
    <w:rsid w:val="002444E9"/>
    <w:rsid w:val="00244580"/>
    <w:rsid w:val="0024460A"/>
    <w:rsid w:val="0024514A"/>
    <w:rsid w:val="002451DE"/>
    <w:rsid w:val="002453D8"/>
    <w:rsid w:val="002455FA"/>
    <w:rsid w:val="00245BC2"/>
    <w:rsid w:val="002460B2"/>
    <w:rsid w:val="00246140"/>
    <w:rsid w:val="002463DD"/>
    <w:rsid w:val="00246A50"/>
    <w:rsid w:val="00246C2E"/>
    <w:rsid w:val="00246CD7"/>
    <w:rsid w:val="00246DF7"/>
    <w:rsid w:val="00246F7E"/>
    <w:rsid w:val="0024725E"/>
    <w:rsid w:val="00247491"/>
    <w:rsid w:val="00247504"/>
    <w:rsid w:val="002476B8"/>
    <w:rsid w:val="00247737"/>
    <w:rsid w:val="00247863"/>
    <w:rsid w:val="002479CF"/>
    <w:rsid w:val="00250006"/>
    <w:rsid w:val="00250153"/>
    <w:rsid w:val="00250460"/>
    <w:rsid w:val="002506E9"/>
    <w:rsid w:val="00250917"/>
    <w:rsid w:val="00250A83"/>
    <w:rsid w:val="00250AEB"/>
    <w:rsid w:val="00250BF8"/>
    <w:rsid w:val="00250C5C"/>
    <w:rsid w:val="00250D03"/>
    <w:rsid w:val="00250E42"/>
    <w:rsid w:val="00250F63"/>
    <w:rsid w:val="00250F8D"/>
    <w:rsid w:val="0025112E"/>
    <w:rsid w:val="0025126D"/>
    <w:rsid w:val="00251316"/>
    <w:rsid w:val="00251491"/>
    <w:rsid w:val="00251591"/>
    <w:rsid w:val="00251B66"/>
    <w:rsid w:val="00251E08"/>
    <w:rsid w:val="00251E32"/>
    <w:rsid w:val="00251F34"/>
    <w:rsid w:val="00251F95"/>
    <w:rsid w:val="002525C1"/>
    <w:rsid w:val="002525CC"/>
    <w:rsid w:val="00252671"/>
    <w:rsid w:val="00252786"/>
    <w:rsid w:val="00252CB5"/>
    <w:rsid w:val="002530E3"/>
    <w:rsid w:val="00253326"/>
    <w:rsid w:val="0025333B"/>
    <w:rsid w:val="00253449"/>
    <w:rsid w:val="00253C4A"/>
    <w:rsid w:val="00253EA5"/>
    <w:rsid w:val="00253FCC"/>
    <w:rsid w:val="00254175"/>
    <w:rsid w:val="0025418E"/>
    <w:rsid w:val="00254312"/>
    <w:rsid w:val="0025457A"/>
    <w:rsid w:val="00254B3C"/>
    <w:rsid w:val="00255E70"/>
    <w:rsid w:val="00255FDF"/>
    <w:rsid w:val="0025609F"/>
    <w:rsid w:val="00256338"/>
    <w:rsid w:val="0025666C"/>
    <w:rsid w:val="0025669E"/>
    <w:rsid w:val="00256913"/>
    <w:rsid w:val="00256D0B"/>
    <w:rsid w:val="002570E5"/>
    <w:rsid w:val="002572A5"/>
    <w:rsid w:val="002573CA"/>
    <w:rsid w:val="00257B87"/>
    <w:rsid w:val="00257C20"/>
    <w:rsid w:val="00257DA8"/>
    <w:rsid w:val="00257E08"/>
    <w:rsid w:val="002600AC"/>
    <w:rsid w:val="002602D5"/>
    <w:rsid w:val="002603F9"/>
    <w:rsid w:val="00260448"/>
    <w:rsid w:val="002606C0"/>
    <w:rsid w:val="00260824"/>
    <w:rsid w:val="00260968"/>
    <w:rsid w:val="00260A67"/>
    <w:rsid w:val="00260DFA"/>
    <w:rsid w:val="00260F5E"/>
    <w:rsid w:val="002612AB"/>
    <w:rsid w:val="00261662"/>
    <w:rsid w:val="00261779"/>
    <w:rsid w:val="002617C5"/>
    <w:rsid w:val="00261ADA"/>
    <w:rsid w:val="00261B99"/>
    <w:rsid w:val="00261D18"/>
    <w:rsid w:val="0026208C"/>
    <w:rsid w:val="0026210B"/>
    <w:rsid w:val="002621B4"/>
    <w:rsid w:val="00262318"/>
    <w:rsid w:val="0026232A"/>
    <w:rsid w:val="0026235E"/>
    <w:rsid w:val="0026299E"/>
    <w:rsid w:val="00262B85"/>
    <w:rsid w:val="00262D34"/>
    <w:rsid w:val="00262F81"/>
    <w:rsid w:val="0026324D"/>
    <w:rsid w:val="002636A7"/>
    <w:rsid w:val="002636F6"/>
    <w:rsid w:val="0026373A"/>
    <w:rsid w:val="002639B5"/>
    <w:rsid w:val="00263A24"/>
    <w:rsid w:val="00263B42"/>
    <w:rsid w:val="00263B64"/>
    <w:rsid w:val="00263B8C"/>
    <w:rsid w:val="00263C20"/>
    <w:rsid w:val="00263C43"/>
    <w:rsid w:val="00263C74"/>
    <w:rsid w:val="00263D0C"/>
    <w:rsid w:val="00264116"/>
    <w:rsid w:val="00264287"/>
    <w:rsid w:val="002646B7"/>
    <w:rsid w:val="002647F2"/>
    <w:rsid w:val="00264982"/>
    <w:rsid w:val="00264AFD"/>
    <w:rsid w:val="00264D2A"/>
    <w:rsid w:val="00264F4C"/>
    <w:rsid w:val="00265131"/>
    <w:rsid w:val="0026535A"/>
    <w:rsid w:val="0026542C"/>
    <w:rsid w:val="002655AC"/>
    <w:rsid w:val="002656A1"/>
    <w:rsid w:val="00265980"/>
    <w:rsid w:val="00265B39"/>
    <w:rsid w:val="00265C3B"/>
    <w:rsid w:val="00265C5D"/>
    <w:rsid w:val="00265D73"/>
    <w:rsid w:val="0026649D"/>
    <w:rsid w:val="00266671"/>
    <w:rsid w:val="0026676F"/>
    <w:rsid w:val="002669FA"/>
    <w:rsid w:val="00266A2C"/>
    <w:rsid w:val="00266A64"/>
    <w:rsid w:val="00266B2A"/>
    <w:rsid w:val="00266E1D"/>
    <w:rsid w:val="00266E2A"/>
    <w:rsid w:val="0026705C"/>
    <w:rsid w:val="0026735C"/>
    <w:rsid w:val="00267470"/>
    <w:rsid w:val="00267509"/>
    <w:rsid w:val="00267A82"/>
    <w:rsid w:val="00270025"/>
    <w:rsid w:val="002701CD"/>
    <w:rsid w:val="0027035B"/>
    <w:rsid w:val="0027051D"/>
    <w:rsid w:val="00270640"/>
    <w:rsid w:val="002708DA"/>
    <w:rsid w:val="002709F3"/>
    <w:rsid w:val="00270D07"/>
    <w:rsid w:val="00270D5A"/>
    <w:rsid w:val="00270DA5"/>
    <w:rsid w:val="0027109D"/>
    <w:rsid w:val="00271109"/>
    <w:rsid w:val="0027136B"/>
    <w:rsid w:val="00271413"/>
    <w:rsid w:val="002719CB"/>
    <w:rsid w:val="00271B10"/>
    <w:rsid w:val="00271C58"/>
    <w:rsid w:val="00271C5B"/>
    <w:rsid w:val="00271CB5"/>
    <w:rsid w:val="00271CDC"/>
    <w:rsid w:val="00271E40"/>
    <w:rsid w:val="00271EDF"/>
    <w:rsid w:val="0027218F"/>
    <w:rsid w:val="002721B9"/>
    <w:rsid w:val="002721D1"/>
    <w:rsid w:val="0027229C"/>
    <w:rsid w:val="0027249A"/>
    <w:rsid w:val="0027279D"/>
    <w:rsid w:val="002728A5"/>
    <w:rsid w:val="002729FC"/>
    <w:rsid w:val="00272AD1"/>
    <w:rsid w:val="00272E95"/>
    <w:rsid w:val="002730A6"/>
    <w:rsid w:val="0027336D"/>
    <w:rsid w:val="00273643"/>
    <w:rsid w:val="002736F4"/>
    <w:rsid w:val="00273805"/>
    <w:rsid w:val="002738D6"/>
    <w:rsid w:val="00273DD9"/>
    <w:rsid w:val="00273DE5"/>
    <w:rsid w:val="00274075"/>
    <w:rsid w:val="00274691"/>
    <w:rsid w:val="002746A7"/>
    <w:rsid w:val="0027494E"/>
    <w:rsid w:val="00274D8B"/>
    <w:rsid w:val="00275005"/>
    <w:rsid w:val="00275034"/>
    <w:rsid w:val="00275182"/>
    <w:rsid w:val="0027535C"/>
    <w:rsid w:val="00275698"/>
    <w:rsid w:val="00275988"/>
    <w:rsid w:val="00275A55"/>
    <w:rsid w:val="00275B8B"/>
    <w:rsid w:val="00275F71"/>
    <w:rsid w:val="00275FA4"/>
    <w:rsid w:val="00276250"/>
    <w:rsid w:val="002763AF"/>
    <w:rsid w:val="0027649E"/>
    <w:rsid w:val="0027694F"/>
    <w:rsid w:val="00276AA8"/>
    <w:rsid w:val="00277417"/>
    <w:rsid w:val="00277447"/>
    <w:rsid w:val="002774D7"/>
    <w:rsid w:val="00277519"/>
    <w:rsid w:val="00277717"/>
    <w:rsid w:val="002779ED"/>
    <w:rsid w:val="00277B37"/>
    <w:rsid w:val="00277B7D"/>
    <w:rsid w:val="00277DF4"/>
    <w:rsid w:val="00280154"/>
    <w:rsid w:val="002801C2"/>
    <w:rsid w:val="002801D6"/>
    <w:rsid w:val="0028021D"/>
    <w:rsid w:val="002805B3"/>
    <w:rsid w:val="00280894"/>
    <w:rsid w:val="002809A1"/>
    <w:rsid w:val="00280DAD"/>
    <w:rsid w:val="00280DB6"/>
    <w:rsid w:val="002811A1"/>
    <w:rsid w:val="00281708"/>
    <w:rsid w:val="00281804"/>
    <w:rsid w:val="0028183B"/>
    <w:rsid w:val="002819B4"/>
    <w:rsid w:val="00281A61"/>
    <w:rsid w:val="00281B40"/>
    <w:rsid w:val="00281C1C"/>
    <w:rsid w:val="00281CD2"/>
    <w:rsid w:val="00281D6C"/>
    <w:rsid w:val="00281E34"/>
    <w:rsid w:val="00281F6A"/>
    <w:rsid w:val="002822D8"/>
    <w:rsid w:val="0028242F"/>
    <w:rsid w:val="0028253A"/>
    <w:rsid w:val="0028253F"/>
    <w:rsid w:val="00282930"/>
    <w:rsid w:val="0028345F"/>
    <w:rsid w:val="002835E4"/>
    <w:rsid w:val="0028383C"/>
    <w:rsid w:val="002838FA"/>
    <w:rsid w:val="00283A26"/>
    <w:rsid w:val="00283AA0"/>
    <w:rsid w:val="00283FE6"/>
    <w:rsid w:val="00284225"/>
    <w:rsid w:val="00284288"/>
    <w:rsid w:val="00284399"/>
    <w:rsid w:val="002845BB"/>
    <w:rsid w:val="00284754"/>
    <w:rsid w:val="0028484B"/>
    <w:rsid w:val="0028499E"/>
    <w:rsid w:val="00284CC4"/>
    <w:rsid w:val="00284D16"/>
    <w:rsid w:val="00284F6A"/>
    <w:rsid w:val="002852AC"/>
    <w:rsid w:val="002855A0"/>
    <w:rsid w:val="0028570C"/>
    <w:rsid w:val="00285B87"/>
    <w:rsid w:val="00285ED0"/>
    <w:rsid w:val="00285EDF"/>
    <w:rsid w:val="002865B7"/>
    <w:rsid w:val="002865EE"/>
    <w:rsid w:val="0028696F"/>
    <w:rsid w:val="00286C7A"/>
    <w:rsid w:val="00286CC2"/>
    <w:rsid w:val="00286EF8"/>
    <w:rsid w:val="00286F95"/>
    <w:rsid w:val="002870AF"/>
    <w:rsid w:val="002870D0"/>
    <w:rsid w:val="002870F1"/>
    <w:rsid w:val="002872F9"/>
    <w:rsid w:val="002872FF"/>
    <w:rsid w:val="002873A0"/>
    <w:rsid w:val="002874B5"/>
    <w:rsid w:val="002875E4"/>
    <w:rsid w:val="002877FA"/>
    <w:rsid w:val="00287A04"/>
    <w:rsid w:val="00287EDE"/>
    <w:rsid w:val="00287F16"/>
    <w:rsid w:val="0029016D"/>
    <w:rsid w:val="002904C9"/>
    <w:rsid w:val="0029072D"/>
    <w:rsid w:val="00290B8F"/>
    <w:rsid w:val="00290C13"/>
    <w:rsid w:val="00290D63"/>
    <w:rsid w:val="00290F3C"/>
    <w:rsid w:val="00291255"/>
    <w:rsid w:val="00291401"/>
    <w:rsid w:val="002917D9"/>
    <w:rsid w:val="00291A32"/>
    <w:rsid w:val="00291FA7"/>
    <w:rsid w:val="00291FB7"/>
    <w:rsid w:val="00291FCD"/>
    <w:rsid w:val="00292068"/>
    <w:rsid w:val="00292490"/>
    <w:rsid w:val="00292641"/>
    <w:rsid w:val="00292700"/>
    <w:rsid w:val="0029288A"/>
    <w:rsid w:val="0029290C"/>
    <w:rsid w:val="00292C89"/>
    <w:rsid w:val="00292CDA"/>
    <w:rsid w:val="00292F6F"/>
    <w:rsid w:val="00293242"/>
    <w:rsid w:val="00293440"/>
    <w:rsid w:val="00293762"/>
    <w:rsid w:val="002938D7"/>
    <w:rsid w:val="0029392D"/>
    <w:rsid w:val="002939F5"/>
    <w:rsid w:val="00293AC5"/>
    <w:rsid w:val="00293B28"/>
    <w:rsid w:val="00293B55"/>
    <w:rsid w:val="00293EA4"/>
    <w:rsid w:val="00293EB1"/>
    <w:rsid w:val="00293EB4"/>
    <w:rsid w:val="00294080"/>
    <w:rsid w:val="002942EB"/>
    <w:rsid w:val="00294309"/>
    <w:rsid w:val="00294E20"/>
    <w:rsid w:val="00294F53"/>
    <w:rsid w:val="002950B7"/>
    <w:rsid w:val="002950C7"/>
    <w:rsid w:val="002952FE"/>
    <w:rsid w:val="00295739"/>
    <w:rsid w:val="00295763"/>
    <w:rsid w:val="00295C58"/>
    <w:rsid w:val="002965CB"/>
    <w:rsid w:val="0029696D"/>
    <w:rsid w:val="00296AE7"/>
    <w:rsid w:val="00296D89"/>
    <w:rsid w:val="002977BC"/>
    <w:rsid w:val="00297A4A"/>
    <w:rsid w:val="00297ABD"/>
    <w:rsid w:val="00297F16"/>
    <w:rsid w:val="002A03FB"/>
    <w:rsid w:val="002A09E9"/>
    <w:rsid w:val="002A0EE7"/>
    <w:rsid w:val="002A108F"/>
    <w:rsid w:val="002A1234"/>
    <w:rsid w:val="002A14B7"/>
    <w:rsid w:val="002A14BB"/>
    <w:rsid w:val="002A1873"/>
    <w:rsid w:val="002A19D1"/>
    <w:rsid w:val="002A19DF"/>
    <w:rsid w:val="002A1DF1"/>
    <w:rsid w:val="002A1E1E"/>
    <w:rsid w:val="002A1F30"/>
    <w:rsid w:val="002A214B"/>
    <w:rsid w:val="002A22F7"/>
    <w:rsid w:val="002A2469"/>
    <w:rsid w:val="002A2732"/>
    <w:rsid w:val="002A2765"/>
    <w:rsid w:val="002A2A96"/>
    <w:rsid w:val="002A2B4A"/>
    <w:rsid w:val="002A2E5B"/>
    <w:rsid w:val="002A2F61"/>
    <w:rsid w:val="002A308E"/>
    <w:rsid w:val="002A310F"/>
    <w:rsid w:val="002A3125"/>
    <w:rsid w:val="002A3131"/>
    <w:rsid w:val="002A3179"/>
    <w:rsid w:val="002A3316"/>
    <w:rsid w:val="002A3350"/>
    <w:rsid w:val="002A33DE"/>
    <w:rsid w:val="002A3594"/>
    <w:rsid w:val="002A3611"/>
    <w:rsid w:val="002A374D"/>
    <w:rsid w:val="002A3AAA"/>
    <w:rsid w:val="002A3C79"/>
    <w:rsid w:val="002A3E13"/>
    <w:rsid w:val="002A4035"/>
    <w:rsid w:val="002A40A0"/>
    <w:rsid w:val="002A4212"/>
    <w:rsid w:val="002A4302"/>
    <w:rsid w:val="002A43B0"/>
    <w:rsid w:val="002A43B2"/>
    <w:rsid w:val="002A44D9"/>
    <w:rsid w:val="002A46BE"/>
    <w:rsid w:val="002A472B"/>
    <w:rsid w:val="002A47C9"/>
    <w:rsid w:val="002A4805"/>
    <w:rsid w:val="002A48CF"/>
    <w:rsid w:val="002A490C"/>
    <w:rsid w:val="002A4976"/>
    <w:rsid w:val="002A4F2C"/>
    <w:rsid w:val="002A4F50"/>
    <w:rsid w:val="002A52AA"/>
    <w:rsid w:val="002A52EA"/>
    <w:rsid w:val="002A53ED"/>
    <w:rsid w:val="002A542F"/>
    <w:rsid w:val="002A5459"/>
    <w:rsid w:val="002A5C4F"/>
    <w:rsid w:val="002A5F39"/>
    <w:rsid w:val="002A61F4"/>
    <w:rsid w:val="002A6771"/>
    <w:rsid w:val="002A67D1"/>
    <w:rsid w:val="002A6836"/>
    <w:rsid w:val="002A7068"/>
    <w:rsid w:val="002A732F"/>
    <w:rsid w:val="002A753B"/>
    <w:rsid w:val="002A76B4"/>
    <w:rsid w:val="002A76F7"/>
    <w:rsid w:val="002A7945"/>
    <w:rsid w:val="002A7AD4"/>
    <w:rsid w:val="002A7C30"/>
    <w:rsid w:val="002A7F45"/>
    <w:rsid w:val="002A7F61"/>
    <w:rsid w:val="002B03D0"/>
    <w:rsid w:val="002B05CC"/>
    <w:rsid w:val="002B08CC"/>
    <w:rsid w:val="002B0A85"/>
    <w:rsid w:val="002B0A8B"/>
    <w:rsid w:val="002B0B7B"/>
    <w:rsid w:val="002B0C4B"/>
    <w:rsid w:val="002B0CEC"/>
    <w:rsid w:val="002B1051"/>
    <w:rsid w:val="002B1232"/>
    <w:rsid w:val="002B1329"/>
    <w:rsid w:val="002B13AE"/>
    <w:rsid w:val="002B16A4"/>
    <w:rsid w:val="002B19BF"/>
    <w:rsid w:val="002B1CDE"/>
    <w:rsid w:val="002B1EC2"/>
    <w:rsid w:val="002B1EF3"/>
    <w:rsid w:val="002B22F4"/>
    <w:rsid w:val="002B2823"/>
    <w:rsid w:val="002B287B"/>
    <w:rsid w:val="002B298E"/>
    <w:rsid w:val="002B2B81"/>
    <w:rsid w:val="002B2C96"/>
    <w:rsid w:val="002B2FA9"/>
    <w:rsid w:val="002B2FC9"/>
    <w:rsid w:val="002B30A0"/>
    <w:rsid w:val="002B31A4"/>
    <w:rsid w:val="002B3423"/>
    <w:rsid w:val="002B36BC"/>
    <w:rsid w:val="002B3857"/>
    <w:rsid w:val="002B3863"/>
    <w:rsid w:val="002B38A7"/>
    <w:rsid w:val="002B3DEC"/>
    <w:rsid w:val="002B40AB"/>
    <w:rsid w:val="002B41BE"/>
    <w:rsid w:val="002B4249"/>
    <w:rsid w:val="002B4387"/>
    <w:rsid w:val="002B4446"/>
    <w:rsid w:val="002B45C5"/>
    <w:rsid w:val="002B4978"/>
    <w:rsid w:val="002B4F4E"/>
    <w:rsid w:val="002B5073"/>
    <w:rsid w:val="002B5407"/>
    <w:rsid w:val="002B566A"/>
    <w:rsid w:val="002B5741"/>
    <w:rsid w:val="002B57A6"/>
    <w:rsid w:val="002B58E2"/>
    <w:rsid w:val="002B594F"/>
    <w:rsid w:val="002B5B6F"/>
    <w:rsid w:val="002B5C37"/>
    <w:rsid w:val="002B5D1B"/>
    <w:rsid w:val="002B5E25"/>
    <w:rsid w:val="002B63FA"/>
    <w:rsid w:val="002B64BC"/>
    <w:rsid w:val="002B65EB"/>
    <w:rsid w:val="002B6641"/>
    <w:rsid w:val="002B6645"/>
    <w:rsid w:val="002B67CB"/>
    <w:rsid w:val="002B6A09"/>
    <w:rsid w:val="002B6ADD"/>
    <w:rsid w:val="002B6B1E"/>
    <w:rsid w:val="002B70D7"/>
    <w:rsid w:val="002B7346"/>
    <w:rsid w:val="002B73A0"/>
    <w:rsid w:val="002B7668"/>
    <w:rsid w:val="002B7713"/>
    <w:rsid w:val="002B77D7"/>
    <w:rsid w:val="002B78C7"/>
    <w:rsid w:val="002B797F"/>
    <w:rsid w:val="002B7C71"/>
    <w:rsid w:val="002B7C91"/>
    <w:rsid w:val="002B7CB2"/>
    <w:rsid w:val="002B7D8C"/>
    <w:rsid w:val="002C0029"/>
    <w:rsid w:val="002C0031"/>
    <w:rsid w:val="002C00E3"/>
    <w:rsid w:val="002C0618"/>
    <w:rsid w:val="002C09FE"/>
    <w:rsid w:val="002C0B30"/>
    <w:rsid w:val="002C0BA8"/>
    <w:rsid w:val="002C0CE9"/>
    <w:rsid w:val="002C0F31"/>
    <w:rsid w:val="002C1047"/>
    <w:rsid w:val="002C11EF"/>
    <w:rsid w:val="002C1342"/>
    <w:rsid w:val="002C1738"/>
    <w:rsid w:val="002C19DC"/>
    <w:rsid w:val="002C1A3C"/>
    <w:rsid w:val="002C1BB2"/>
    <w:rsid w:val="002C1C1B"/>
    <w:rsid w:val="002C1CE1"/>
    <w:rsid w:val="002C1E34"/>
    <w:rsid w:val="002C1F46"/>
    <w:rsid w:val="002C1F7C"/>
    <w:rsid w:val="002C2130"/>
    <w:rsid w:val="002C214B"/>
    <w:rsid w:val="002C22C6"/>
    <w:rsid w:val="002C23FD"/>
    <w:rsid w:val="002C2543"/>
    <w:rsid w:val="002C27C1"/>
    <w:rsid w:val="002C2963"/>
    <w:rsid w:val="002C2A48"/>
    <w:rsid w:val="002C2DC9"/>
    <w:rsid w:val="002C30ED"/>
    <w:rsid w:val="002C321E"/>
    <w:rsid w:val="002C3559"/>
    <w:rsid w:val="002C36B4"/>
    <w:rsid w:val="002C3718"/>
    <w:rsid w:val="002C3AD0"/>
    <w:rsid w:val="002C41C6"/>
    <w:rsid w:val="002C43A2"/>
    <w:rsid w:val="002C4939"/>
    <w:rsid w:val="002C4A20"/>
    <w:rsid w:val="002C4A33"/>
    <w:rsid w:val="002C4B21"/>
    <w:rsid w:val="002C4D62"/>
    <w:rsid w:val="002C4E91"/>
    <w:rsid w:val="002C4F0F"/>
    <w:rsid w:val="002C52B3"/>
    <w:rsid w:val="002C58DB"/>
    <w:rsid w:val="002C58F1"/>
    <w:rsid w:val="002C59DA"/>
    <w:rsid w:val="002C5FFA"/>
    <w:rsid w:val="002C6331"/>
    <w:rsid w:val="002C6538"/>
    <w:rsid w:val="002C6616"/>
    <w:rsid w:val="002C6675"/>
    <w:rsid w:val="002C6791"/>
    <w:rsid w:val="002C6BEC"/>
    <w:rsid w:val="002C6BF1"/>
    <w:rsid w:val="002C6D02"/>
    <w:rsid w:val="002C77C3"/>
    <w:rsid w:val="002C77E9"/>
    <w:rsid w:val="002C7CA4"/>
    <w:rsid w:val="002D0098"/>
    <w:rsid w:val="002D01E9"/>
    <w:rsid w:val="002D0970"/>
    <w:rsid w:val="002D0A8A"/>
    <w:rsid w:val="002D0DE5"/>
    <w:rsid w:val="002D0E5A"/>
    <w:rsid w:val="002D0ED6"/>
    <w:rsid w:val="002D1180"/>
    <w:rsid w:val="002D129D"/>
    <w:rsid w:val="002D13AA"/>
    <w:rsid w:val="002D17C3"/>
    <w:rsid w:val="002D1B2A"/>
    <w:rsid w:val="002D1F7A"/>
    <w:rsid w:val="002D1FA3"/>
    <w:rsid w:val="002D1FE8"/>
    <w:rsid w:val="002D21FC"/>
    <w:rsid w:val="002D26AE"/>
    <w:rsid w:val="002D2840"/>
    <w:rsid w:val="002D299D"/>
    <w:rsid w:val="002D2B24"/>
    <w:rsid w:val="002D2D9F"/>
    <w:rsid w:val="002D2ECD"/>
    <w:rsid w:val="002D301D"/>
    <w:rsid w:val="002D3159"/>
    <w:rsid w:val="002D31C7"/>
    <w:rsid w:val="002D3390"/>
    <w:rsid w:val="002D3478"/>
    <w:rsid w:val="002D38BE"/>
    <w:rsid w:val="002D396F"/>
    <w:rsid w:val="002D3B86"/>
    <w:rsid w:val="002D3C52"/>
    <w:rsid w:val="002D4B87"/>
    <w:rsid w:val="002D4C3A"/>
    <w:rsid w:val="002D4E03"/>
    <w:rsid w:val="002D4E61"/>
    <w:rsid w:val="002D4FCD"/>
    <w:rsid w:val="002D504C"/>
    <w:rsid w:val="002D5111"/>
    <w:rsid w:val="002D51A3"/>
    <w:rsid w:val="002D533C"/>
    <w:rsid w:val="002D5410"/>
    <w:rsid w:val="002D559F"/>
    <w:rsid w:val="002D5622"/>
    <w:rsid w:val="002D56E2"/>
    <w:rsid w:val="002D5B12"/>
    <w:rsid w:val="002D5B54"/>
    <w:rsid w:val="002D5BD8"/>
    <w:rsid w:val="002D5C3D"/>
    <w:rsid w:val="002D5D2D"/>
    <w:rsid w:val="002D5EB3"/>
    <w:rsid w:val="002D5F67"/>
    <w:rsid w:val="002D5F78"/>
    <w:rsid w:val="002D600C"/>
    <w:rsid w:val="002D61F5"/>
    <w:rsid w:val="002D62D6"/>
    <w:rsid w:val="002D67AD"/>
    <w:rsid w:val="002D684F"/>
    <w:rsid w:val="002D6AE5"/>
    <w:rsid w:val="002D6F53"/>
    <w:rsid w:val="002D716F"/>
    <w:rsid w:val="002D7323"/>
    <w:rsid w:val="002D7446"/>
    <w:rsid w:val="002D792F"/>
    <w:rsid w:val="002D7B39"/>
    <w:rsid w:val="002D7B91"/>
    <w:rsid w:val="002D7C1F"/>
    <w:rsid w:val="002D7CFC"/>
    <w:rsid w:val="002E0574"/>
    <w:rsid w:val="002E05BE"/>
    <w:rsid w:val="002E0845"/>
    <w:rsid w:val="002E09F6"/>
    <w:rsid w:val="002E0DA8"/>
    <w:rsid w:val="002E0EEB"/>
    <w:rsid w:val="002E12AA"/>
    <w:rsid w:val="002E1493"/>
    <w:rsid w:val="002E14EE"/>
    <w:rsid w:val="002E1B31"/>
    <w:rsid w:val="002E2042"/>
    <w:rsid w:val="002E2109"/>
    <w:rsid w:val="002E249D"/>
    <w:rsid w:val="002E268C"/>
    <w:rsid w:val="002E26AD"/>
    <w:rsid w:val="002E29D1"/>
    <w:rsid w:val="002E2C02"/>
    <w:rsid w:val="002E2F76"/>
    <w:rsid w:val="002E2F8B"/>
    <w:rsid w:val="002E3091"/>
    <w:rsid w:val="002E30C8"/>
    <w:rsid w:val="002E3335"/>
    <w:rsid w:val="002E353D"/>
    <w:rsid w:val="002E3559"/>
    <w:rsid w:val="002E3636"/>
    <w:rsid w:val="002E379F"/>
    <w:rsid w:val="002E3836"/>
    <w:rsid w:val="002E3922"/>
    <w:rsid w:val="002E3D35"/>
    <w:rsid w:val="002E3F51"/>
    <w:rsid w:val="002E42F8"/>
    <w:rsid w:val="002E4326"/>
    <w:rsid w:val="002E437D"/>
    <w:rsid w:val="002E4976"/>
    <w:rsid w:val="002E4AE4"/>
    <w:rsid w:val="002E4BED"/>
    <w:rsid w:val="002E4C5B"/>
    <w:rsid w:val="002E4C6F"/>
    <w:rsid w:val="002E4F38"/>
    <w:rsid w:val="002E526D"/>
    <w:rsid w:val="002E5284"/>
    <w:rsid w:val="002E52DA"/>
    <w:rsid w:val="002E544E"/>
    <w:rsid w:val="002E5583"/>
    <w:rsid w:val="002E55D8"/>
    <w:rsid w:val="002E5936"/>
    <w:rsid w:val="002E651B"/>
    <w:rsid w:val="002E6A39"/>
    <w:rsid w:val="002E6DAE"/>
    <w:rsid w:val="002E6FF9"/>
    <w:rsid w:val="002E72CC"/>
    <w:rsid w:val="002E7431"/>
    <w:rsid w:val="002E7468"/>
    <w:rsid w:val="002E75B5"/>
    <w:rsid w:val="002E79F3"/>
    <w:rsid w:val="002E79FE"/>
    <w:rsid w:val="002E7B6E"/>
    <w:rsid w:val="002E7C6E"/>
    <w:rsid w:val="002E7DD5"/>
    <w:rsid w:val="002E7DF0"/>
    <w:rsid w:val="002E7E97"/>
    <w:rsid w:val="002F0039"/>
    <w:rsid w:val="002F00C5"/>
    <w:rsid w:val="002F0528"/>
    <w:rsid w:val="002F0B2F"/>
    <w:rsid w:val="002F0D29"/>
    <w:rsid w:val="002F0D2B"/>
    <w:rsid w:val="002F0DBC"/>
    <w:rsid w:val="002F0E1C"/>
    <w:rsid w:val="002F0ECA"/>
    <w:rsid w:val="002F1058"/>
    <w:rsid w:val="002F1312"/>
    <w:rsid w:val="002F145C"/>
    <w:rsid w:val="002F1596"/>
    <w:rsid w:val="002F15ED"/>
    <w:rsid w:val="002F18C3"/>
    <w:rsid w:val="002F19EC"/>
    <w:rsid w:val="002F1AEE"/>
    <w:rsid w:val="002F2044"/>
    <w:rsid w:val="002F21EC"/>
    <w:rsid w:val="002F21FA"/>
    <w:rsid w:val="002F223C"/>
    <w:rsid w:val="002F22FE"/>
    <w:rsid w:val="002F2479"/>
    <w:rsid w:val="002F2643"/>
    <w:rsid w:val="002F287B"/>
    <w:rsid w:val="002F29D2"/>
    <w:rsid w:val="002F2B4D"/>
    <w:rsid w:val="002F2BA1"/>
    <w:rsid w:val="002F2BDD"/>
    <w:rsid w:val="002F2D41"/>
    <w:rsid w:val="002F2EA6"/>
    <w:rsid w:val="002F3271"/>
    <w:rsid w:val="002F32D9"/>
    <w:rsid w:val="002F3334"/>
    <w:rsid w:val="002F341B"/>
    <w:rsid w:val="002F37BA"/>
    <w:rsid w:val="002F38D9"/>
    <w:rsid w:val="002F39FA"/>
    <w:rsid w:val="002F3D20"/>
    <w:rsid w:val="002F3D4F"/>
    <w:rsid w:val="002F4463"/>
    <w:rsid w:val="002F44FA"/>
    <w:rsid w:val="002F478D"/>
    <w:rsid w:val="002F4845"/>
    <w:rsid w:val="002F48C9"/>
    <w:rsid w:val="002F4A03"/>
    <w:rsid w:val="002F4BBD"/>
    <w:rsid w:val="002F4C1C"/>
    <w:rsid w:val="002F508B"/>
    <w:rsid w:val="002F5149"/>
    <w:rsid w:val="002F55AA"/>
    <w:rsid w:val="002F5607"/>
    <w:rsid w:val="002F59B5"/>
    <w:rsid w:val="002F5D1E"/>
    <w:rsid w:val="002F5F4C"/>
    <w:rsid w:val="002F618A"/>
    <w:rsid w:val="002F628A"/>
    <w:rsid w:val="002F665D"/>
    <w:rsid w:val="002F6798"/>
    <w:rsid w:val="002F6B55"/>
    <w:rsid w:val="002F6BF4"/>
    <w:rsid w:val="002F6C88"/>
    <w:rsid w:val="002F6CA3"/>
    <w:rsid w:val="002F6F30"/>
    <w:rsid w:val="002F7168"/>
    <w:rsid w:val="002F7207"/>
    <w:rsid w:val="002F720C"/>
    <w:rsid w:val="002F7379"/>
    <w:rsid w:val="002F739A"/>
    <w:rsid w:val="002F73B9"/>
    <w:rsid w:val="002F79E3"/>
    <w:rsid w:val="002F7E98"/>
    <w:rsid w:val="003005ED"/>
    <w:rsid w:val="00300782"/>
    <w:rsid w:val="00300885"/>
    <w:rsid w:val="00300931"/>
    <w:rsid w:val="00300972"/>
    <w:rsid w:val="00300AD2"/>
    <w:rsid w:val="00300AED"/>
    <w:rsid w:val="00300B92"/>
    <w:rsid w:val="00300D52"/>
    <w:rsid w:val="00300DA2"/>
    <w:rsid w:val="00300DEB"/>
    <w:rsid w:val="00300E22"/>
    <w:rsid w:val="00300EA1"/>
    <w:rsid w:val="0030112C"/>
    <w:rsid w:val="0030196C"/>
    <w:rsid w:val="00301A6B"/>
    <w:rsid w:val="00301E90"/>
    <w:rsid w:val="00301E92"/>
    <w:rsid w:val="00301EE9"/>
    <w:rsid w:val="00301F03"/>
    <w:rsid w:val="00301F54"/>
    <w:rsid w:val="00301FE2"/>
    <w:rsid w:val="003024E6"/>
    <w:rsid w:val="00302512"/>
    <w:rsid w:val="00302562"/>
    <w:rsid w:val="003027B2"/>
    <w:rsid w:val="003027EB"/>
    <w:rsid w:val="0030284D"/>
    <w:rsid w:val="00302A74"/>
    <w:rsid w:val="00302C47"/>
    <w:rsid w:val="00302EB0"/>
    <w:rsid w:val="00302FE6"/>
    <w:rsid w:val="0030329D"/>
    <w:rsid w:val="0030388C"/>
    <w:rsid w:val="00303A60"/>
    <w:rsid w:val="00303BD9"/>
    <w:rsid w:val="00304141"/>
    <w:rsid w:val="003046A5"/>
    <w:rsid w:val="00304764"/>
    <w:rsid w:val="003047F2"/>
    <w:rsid w:val="00304884"/>
    <w:rsid w:val="00304B81"/>
    <w:rsid w:val="00304DEF"/>
    <w:rsid w:val="00304E11"/>
    <w:rsid w:val="00304F5E"/>
    <w:rsid w:val="00305008"/>
    <w:rsid w:val="0030535B"/>
    <w:rsid w:val="0030556D"/>
    <w:rsid w:val="00305598"/>
    <w:rsid w:val="003057DF"/>
    <w:rsid w:val="0030581E"/>
    <w:rsid w:val="003058B9"/>
    <w:rsid w:val="00305AB1"/>
    <w:rsid w:val="00305CC2"/>
    <w:rsid w:val="00305D37"/>
    <w:rsid w:val="00305D9A"/>
    <w:rsid w:val="00305E59"/>
    <w:rsid w:val="00305F5E"/>
    <w:rsid w:val="00306713"/>
    <w:rsid w:val="003067AC"/>
    <w:rsid w:val="003069E2"/>
    <w:rsid w:val="00306A53"/>
    <w:rsid w:val="00306AF4"/>
    <w:rsid w:val="00306BF4"/>
    <w:rsid w:val="00307069"/>
    <w:rsid w:val="0030711C"/>
    <w:rsid w:val="00307319"/>
    <w:rsid w:val="00307469"/>
    <w:rsid w:val="00307559"/>
    <w:rsid w:val="0030779D"/>
    <w:rsid w:val="003078AE"/>
    <w:rsid w:val="00307961"/>
    <w:rsid w:val="003079A4"/>
    <w:rsid w:val="00307A8A"/>
    <w:rsid w:val="00307BDE"/>
    <w:rsid w:val="003102E1"/>
    <w:rsid w:val="00310354"/>
    <w:rsid w:val="00310529"/>
    <w:rsid w:val="00310767"/>
    <w:rsid w:val="003108CA"/>
    <w:rsid w:val="00310B14"/>
    <w:rsid w:val="00310CD1"/>
    <w:rsid w:val="00310EFF"/>
    <w:rsid w:val="00310FFC"/>
    <w:rsid w:val="00311195"/>
    <w:rsid w:val="00311525"/>
    <w:rsid w:val="003115AA"/>
    <w:rsid w:val="0031160A"/>
    <w:rsid w:val="00311636"/>
    <w:rsid w:val="00311991"/>
    <w:rsid w:val="00311CD1"/>
    <w:rsid w:val="00311D5E"/>
    <w:rsid w:val="00311D6F"/>
    <w:rsid w:val="00311D86"/>
    <w:rsid w:val="00311DC9"/>
    <w:rsid w:val="00312095"/>
    <w:rsid w:val="003124FE"/>
    <w:rsid w:val="003125DB"/>
    <w:rsid w:val="0031288E"/>
    <w:rsid w:val="003128F5"/>
    <w:rsid w:val="00312CAB"/>
    <w:rsid w:val="00312FAE"/>
    <w:rsid w:val="00313199"/>
    <w:rsid w:val="003131F4"/>
    <w:rsid w:val="00313314"/>
    <w:rsid w:val="003133D0"/>
    <w:rsid w:val="00313424"/>
    <w:rsid w:val="0031359A"/>
    <w:rsid w:val="00313659"/>
    <w:rsid w:val="00313779"/>
    <w:rsid w:val="00314717"/>
    <w:rsid w:val="00314B91"/>
    <w:rsid w:val="00314E6A"/>
    <w:rsid w:val="00315026"/>
    <w:rsid w:val="0031523F"/>
    <w:rsid w:val="0031573E"/>
    <w:rsid w:val="003158C0"/>
    <w:rsid w:val="00315A99"/>
    <w:rsid w:val="00315B5F"/>
    <w:rsid w:val="00315BC3"/>
    <w:rsid w:val="00315E93"/>
    <w:rsid w:val="00315F6F"/>
    <w:rsid w:val="0031605C"/>
    <w:rsid w:val="003160F2"/>
    <w:rsid w:val="003165E5"/>
    <w:rsid w:val="0031662F"/>
    <w:rsid w:val="00316713"/>
    <w:rsid w:val="0031678C"/>
    <w:rsid w:val="003167C7"/>
    <w:rsid w:val="0031682E"/>
    <w:rsid w:val="00316F86"/>
    <w:rsid w:val="0031725B"/>
    <w:rsid w:val="00317272"/>
    <w:rsid w:val="003174DF"/>
    <w:rsid w:val="003175C2"/>
    <w:rsid w:val="003179F5"/>
    <w:rsid w:val="00317D53"/>
    <w:rsid w:val="00320258"/>
    <w:rsid w:val="0032052C"/>
    <w:rsid w:val="00320948"/>
    <w:rsid w:val="003209C4"/>
    <w:rsid w:val="00320DFC"/>
    <w:rsid w:val="00320E98"/>
    <w:rsid w:val="00320F44"/>
    <w:rsid w:val="003212A6"/>
    <w:rsid w:val="003213BA"/>
    <w:rsid w:val="0032175B"/>
    <w:rsid w:val="003218F7"/>
    <w:rsid w:val="00321BBE"/>
    <w:rsid w:val="00322020"/>
    <w:rsid w:val="0032210F"/>
    <w:rsid w:val="003221FD"/>
    <w:rsid w:val="003222B5"/>
    <w:rsid w:val="00322479"/>
    <w:rsid w:val="00322564"/>
    <w:rsid w:val="00322600"/>
    <w:rsid w:val="00322A26"/>
    <w:rsid w:val="00322D95"/>
    <w:rsid w:val="00322EBD"/>
    <w:rsid w:val="00322F98"/>
    <w:rsid w:val="00323137"/>
    <w:rsid w:val="0032314A"/>
    <w:rsid w:val="00323799"/>
    <w:rsid w:val="00323898"/>
    <w:rsid w:val="003238EB"/>
    <w:rsid w:val="003238F6"/>
    <w:rsid w:val="00323943"/>
    <w:rsid w:val="00323ABD"/>
    <w:rsid w:val="00323B3D"/>
    <w:rsid w:val="00323B61"/>
    <w:rsid w:val="00323DFF"/>
    <w:rsid w:val="00323EEF"/>
    <w:rsid w:val="0032430D"/>
    <w:rsid w:val="0032448D"/>
    <w:rsid w:val="0032450E"/>
    <w:rsid w:val="003245B0"/>
    <w:rsid w:val="00324B37"/>
    <w:rsid w:val="00324E55"/>
    <w:rsid w:val="00324E62"/>
    <w:rsid w:val="0032522C"/>
    <w:rsid w:val="00325298"/>
    <w:rsid w:val="0032570A"/>
    <w:rsid w:val="0032570B"/>
    <w:rsid w:val="00325716"/>
    <w:rsid w:val="00325755"/>
    <w:rsid w:val="0032582D"/>
    <w:rsid w:val="00325B65"/>
    <w:rsid w:val="00325BF1"/>
    <w:rsid w:val="00325EAF"/>
    <w:rsid w:val="00326097"/>
    <w:rsid w:val="003260AF"/>
    <w:rsid w:val="00326212"/>
    <w:rsid w:val="003264DB"/>
    <w:rsid w:val="003264EB"/>
    <w:rsid w:val="00326956"/>
    <w:rsid w:val="0032695B"/>
    <w:rsid w:val="00326C17"/>
    <w:rsid w:val="00326DA6"/>
    <w:rsid w:val="00326DE6"/>
    <w:rsid w:val="00326EED"/>
    <w:rsid w:val="003270A8"/>
    <w:rsid w:val="00327440"/>
    <w:rsid w:val="0032746D"/>
    <w:rsid w:val="00327730"/>
    <w:rsid w:val="00327892"/>
    <w:rsid w:val="00327BAC"/>
    <w:rsid w:val="00330123"/>
    <w:rsid w:val="00330261"/>
    <w:rsid w:val="003304B7"/>
    <w:rsid w:val="003304BE"/>
    <w:rsid w:val="00330551"/>
    <w:rsid w:val="00330762"/>
    <w:rsid w:val="00330935"/>
    <w:rsid w:val="00330D9F"/>
    <w:rsid w:val="00331055"/>
    <w:rsid w:val="00331074"/>
    <w:rsid w:val="0033136D"/>
    <w:rsid w:val="003313D0"/>
    <w:rsid w:val="0033174D"/>
    <w:rsid w:val="00331922"/>
    <w:rsid w:val="00331A87"/>
    <w:rsid w:val="00331EBC"/>
    <w:rsid w:val="0033249C"/>
    <w:rsid w:val="003324E4"/>
    <w:rsid w:val="00332712"/>
    <w:rsid w:val="00332899"/>
    <w:rsid w:val="003328CB"/>
    <w:rsid w:val="00332D14"/>
    <w:rsid w:val="0033332C"/>
    <w:rsid w:val="00333842"/>
    <w:rsid w:val="00333A40"/>
    <w:rsid w:val="00333A77"/>
    <w:rsid w:val="00333B78"/>
    <w:rsid w:val="00333C1A"/>
    <w:rsid w:val="00333D60"/>
    <w:rsid w:val="0033408C"/>
    <w:rsid w:val="00334142"/>
    <w:rsid w:val="00334345"/>
    <w:rsid w:val="00334427"/>
    <w:rsid w:val="0033444E"/>
    <w:rsid w:val="003347BB"/>
    <w:rsid w:val="0033487A"/>
    <w:rsid w:val="0033489A"/>
    <w:rsid w:val="003349B0"/>
    <w:rsid w:val="00334AD2"/>
    <w:rsid w:val="00334F49"/>
    <w:rsid w:val="00335205"/>
    <w:rsid w:val="00335283"/>
    <w:rsid w:val="003354DD"/>
    <w:rsid w:val="0033566F"/>
    <w:rsid w:val="0033579B"/>
    <w:rsid w:val="00335810"/>
    <w:rsid w:val="003358EB"/>
    <w:rsid w:val="00335961"/>
    <w:rsid w:val="00335BCC"/>
    <w:rsid w:val="00335EEC"/>
    <w:rsid w:val="00336245"/>
    <w:rsid w:val="0033630C"/>
    <w:rsid w:val="003366CF"/>
    <w:rsid w:val="003366D0"/>
    <w:rsid w:val="00336F00"/>
    <w:rsid w:val="0033711F"/>
    <w:rsid w:val="0033718D"/>
    <w:rsid w:val="003374CB"/>
    <w:rsid w:val="003374D3"/>
    <w:rsid w:val="003375CC"/>
    <w:rsid w:val="00337A59"/>
    <w:rsid w:val="00337C98"/>
    <w:rsid w:val="00337D5D"/>
    <w:rsid w:val="00337E96"/>
    <w:rsid w:val="00340295"/>
    <w:rsid w:val="00340538"/>
    <w:rsid w:val="0034061C"/>
    <w:rsid w:val="003406C5"/>
    <w:rsid w:val="0034086B"/>
    <w:rsid w:val="00340CDA"/>
    <w:rsid w:val="0034113C"/>
    <w:rsid w:val="003416DD"/>
    <w:rsid w:val="0034179B"/>
    <w:rsid w:val="003418E4"/>
    <w:rsid w:val="00341A2A"/>
    <w:rsid w:val="00341C8F"/>
    <w:rsid w:val="00341F98"/>
    <w:rsid w:val="00341FBA"/>
    <w:rsid w:val="00341FBE"/>
    <w:rsid w:val="00341FF2"/>
    <w:rsid w:val="00342113"/>
    <w:rsid w:val="003423A4"/>
    <w:rsid w:val="00342512"/>
    <w:rsid w:val="003426C7"/>
    <w:rsid w:val="0034295A"/>
    <w:rsid w:val="00342D42"/>
    <w:rsid w:val="00342E66"/>
    <w:rsid w:val="00342F45"/>
    <w:rsid w:val="00342F81"/>
    <w:rsid w:val="003432BE"/>
    <w:rsid w:val="003434FD"/>
    <w:rsid w:val="003434FF"/>
    <w:rsid w:val="003435B7"/>
    <w:rsid w:val="003438C1"/>
    <w:rsid w:val="00343B12"/>
    <w:rsid w:val="00343CD6"/>
    <w:rsid w:val="00343D8F"/>
    <w:rsid w:val="00344158"/>
    <w:rsid w:val="00344421"/>
    <w:rsid w:val="00344736"/>
    <w:rsid w:val="0034474F"/>
    <w:rsid w:val="00344767"/>
    <w:rsid w:val="00344959"/>
    <w:rsid w:val="00344BA1"/>
    <w:rsid w:val="00344CA7"/>
    <w:rsid w:val="0034503A"/>
    <w:rsid w:val="003455BA"/>
    <w:rsid w:val="0034563E"/>
    <w:rsid w:val="003456CA"/>
    <w:rsid w:val="0034588B"/>
    <w:rsid w:val="00345B33"/>
    <w:rsid w:val="00345C07"/>
    <w:rsid w:val="00346064"/>
    <w:rsid w:val="0034612E"/>
    <w:rsid w:val="003461A7"/>
    <w:rsid w:val="00346749"/>
    <w:rsid w:val="00346771"/>
    <w:rsid w:val="00346D94"/>
    <w:rsid w:val="0034700D"/>
    <w:rsid w:val="003470E4"/>
    <w:rsid w:val="00347149"/>
    <w:rsid w:val="003472CF"/>
    <w:rsid w:val="003474C7"/>
    <w:rsid w:val="00347554"/>
    <w:rsid w:val="0034761C"/>
    <w:rsid w:val="00347667"/>
    <w:rsid w:val="0034766A"/>
    <w:rsid w:val="00347672"/>
    <w:rsid w:val="00347993"/>
    <w:rsid w:val="00347B66"/>
    <w:rsid w:val="00347DB7"/>
    <w:rsid w:val="00347FFA"/>
    <w:rsid w:val="00350335"/>
    <w:rsid w:val="003504BD"/>
    <w:rsid w:val="00350776"/>
    <w:rsid w:val="00350B63"/>
    <w:rsid w:val="00350ED0"/>
    <w:rsid w:val="003510F8"/>
    <w:rsid w:val="00351238"/>
    <w:rsid w:val="0035137A"/>
    <w:rsid w:val="0035162D"/>
    <w:rsid w:val="003519DD"/>
    <w:rsid w:val="00351C45"/>
    <w:rsid w:val="00351DEF"/>
    <w:rsid w:val="00352083"/>
    <w:rsid w:val="00352091"/>
    <w:rsid w:val="0035209F"/>
    <w:rsid w:val="00352589"/>
    <w:rsid w:val="0035259F"/>
    <w:rsid w:val="003526D3"/>
    <w:rsid w:val="003526E4"/>
    <w:rsid w:val="0035289A"/>
    <w:rsid w:val="00352BA1"/>
    <w:rsid w:val="00352C08"/>
    <w:rsid w:val="00352E5F"/>
    <w:rsid w:val="003530BB"/>
    <w:rsid w:val="0035329B"/>
    <w:rsid w:val="0035384D"/>
    <w:rsid w:val="00353A2A"/>
    <w:rsid w:val="00353A96"/>
    <w:rsid w:val="00353AE7"/>
    <w:rsid w:val="00353B29"/>
    <w:rsid w:val="00353C7F"/>
    <w:rsid w:val="00353D52"/>
    <w:rsid w:val="003540CA"/>
    <w:rsid w:val="003547D7"/>
    <w:rsid w:val="00354848"/>
    <w:rsid w:val="00354AD4"/>
    <w:rsid w:val="00354CCB"/>
    <w:rsid w:val="00354DE9"/>
    <w:rsid w:val="00354EAD"/>
    <w:rsid w:val="003550AF"/>
    <w:rsid w:val="00355161"/>
    <w:rsid w:val="00355172"/>
    <w:rsid w:val="003551E2"/>
    <w:rsid w:val="003553DC"/>
    <w:rsid w:val="00355585"/>
    <w:rsid w:val="00355917"/>
    <w:rsid w:val="00355C70"/>
    <w:rsid w:val="00355D58"/>
    <w:rsid w:val="00355E66"/>
    <w:rsid w:val="00356018"/>
    <w:rsid w:val="00356124"/>
    <w:rsid w:val="00356165"/>
    <w:rsid w:val="0035646E"/>
    <w:rsid w:val="0035649E"/>
    <w:rsid w:val="0035655B"/>
    <w:rsid w:val="0035669C"/>
    <w:rsid w:val="003569D9"/>
    <w:rsid w:val="003569EA"/>
    <w:rsid w:val="003573A7"/>
    <w:rsid w:val="0035761B"/>
    <w:rsid w:val="0035767F"/>
    <w:rsid w:val="0035768B"/>
    <w:rsid w:val="00357A8B"/>
    <w:rsid w:val="00357EB1"/>
    <w:rsid w:val="00357F3B"/>
    <w:rsid w:val="00360002"/>
    <w:rsid w:val="0036002E"/>
    <w:rsid w:val="00360066"/>
    <w:rsid w:val="0036007D"/>
    <w:rsid w:val="00360486"/>
    <w:rsid w:val="003604AC"/>
    <w:rsid w:val="00360606"/>
    <w:rsid w:val="00360BB7"/>
    <w:rsid w:val="00360BFE"/>
    <w:rsid w:val="00360C2F"/>
    <w:rsid w:val="00360F3F"/>
    <w:rsid w:val="00360F45"/>
    <w:rsid w:val="00361118"/>
    <w:rsid w:val="0036116A"/>
    <w:rsid w:val="00361448"/>
    <w:rsid w:val="0036177C"/>
    <w:rsid w:val="00361982"/>
    <w:rsid w:val="00361B0E"/>
    <w:rsid w:val="00361D2D"/>
    <w:rsid w:val="00361FB7"/>
    <w:rsid w:val="003621E4"/>
    <w:rsid w:val="0036253A"/>
    <w:rsid w:val="00362DCA"/>
    <w:rsid w:val="00362DD3"/>
    <w:rsid w:val="00362EFD"/>
    <w:rsid w:val="00362FC7"/>
    <w:rsid w:val="0036305E"/>
    <w:rsid w:val="0036307F"/>
    <w:rsid w:val="003631EE"/>
    <w:rsid w:val="00363242"/>
    <w:rsid w:val="00363463"/>
    <w:rsid w:val="0036381B"/>
    <w:rsid w:val="00363822"/>
    <w:rsid w:val="0036386C"/>
    <w:rsid w:val="00363A03"/>
    <w:rsid w:val="00363B1C"/>
    <w:rsid w:val="00363F52"/>
    <w:rsid w:val="00364052"/>
    <w:rsid w:val="00364092"/>
    <w:rsid w:val="00364408"/>
    <w:rsid w:val="00364493"/>
    <w:rsid w:val="003646CD"/>
    <w:rsid w:val="0036476A"/>
    <w:rsid w:val="00364C5A"/>
    <w:rsid w:val="00364E3E"/>
    <w:rsid w:val="0036506F"/>
    <w:rsid w:val="00365170"/>
    <w:rsid w:val="003651C3"/>
    <w:rsid w:val="003652AF"/>
    <w:rsid w:val="003654E1"/>
    <w:rsid w:val="003656D8"/>
    <w:rsid w:val="00365702"/>
    <w:rsid w:val="00365A3B"/>
    <w:rsid w:val="00365CDD"/>
    <w:rsid w:val="00365E8C"/>
    <w:rsid w:val="00365FC1"/>
    <w:rsid w:val="003661F7"/>
    <w:rsid w:val="003662E2"/>
    <w:rsid w:val="003664B3"/>
    <w:rsid w:val="003666B6"/>
    <w:rsid w:val="00366773"/>
    <w:rsid w:val="00366883"/>
    <w:rsid w:val="00366890"/>
    <w:rsid w:val="0036699F"/>
    <w:rsid w:val="00366B06"/>
    <w:rsid w:val="00366C6F"/>
    <w:rsid w:val="00366D09"/>
    <w:rsid w:val="00366D36"/>
    <w:rsid w:val="00366F30"/>
    <w:rsid w:val="00366FC9"/>
    <w:rsid w:val="00367210"/>
    <w:rsid w:val="00367310"/>
    <w:rsid w:val="0036731C"/>
    <w:rsid w:val="00367429"/>
    <w:rsid w:val="003674B4"/>
    <w:rsid w:val="003674C1"/>
    <w:rsid w:val="00367530"/>
    <w:rsid w:val="0036783F"/>
    <w:rsid w:val="00367896"/>
    <w:rsid w:val="0036789A"/>
    <w:rsid w:val="003678DD"/>
    <w:rsid w:val="00367AA1"/>
    <w:rsid w:val="00367C3C"/>
    <w:rsid w:val="00367CB1"/>
    <w:rsid w:val="00367FD1"/>
    <w:rsid w:val="003700D5"/>
    <w:rsid w:val="003701A2"/>
    <w:rsid w:val="003703D3"/>
    <w:rsid w:val="0037098D"/>
    <w:rsid w:val="00370B98"/>
    <w:rsid w:val="00370DA1"/>
    <w:rsid w:val="00370DDD"/>
    <w:rsid w:val="003712D7"/>
    <w:rsid w:val="003713D4"/>
    <w:rsid w:val="0037167A"/>
    <w:rsid w:val="003717E1"/>
    <w:rsid w:val="00371931"/>
    <w:rsid w:val="00371A4F"/>
    <w:rsid w:val="00371B6A"/>
    <w:rsid w:val="00371CE7"/>
    <w:rsid w:val="00371E47"/>
    <w:rsid w:val="00372068"/>
    <w:rsid w:val="003720F8"/>
    <w:rsid w:val="00372881"/>
    <w:rsid w:val="00372AC1"/>
    <w:rsid w:val="00372CE6"/>
    <w:rsid w:val="00372F67"/>
    <w:rsid w:val="003734F1"/>
    <w:rsid w:val="0037365D"/>
    <w:rsid w:val="00373728"/>
    <w:rsid w:val="0037392C"/>
    <w:rsid w:val="00373C8D"/>
    <w:rsid w:val="0037408D"/>
    <w:rsid w:val="00374227"/>
    <w:rsid w:val="0037424E"/>
    <w:rsid w:val="0037435B"/>
    <w:rsid w:val="00374482"/>
    <w:rsid w:val="003745AA"/>
    <w:rsid w:val="003745C1"/>
    <w:rsid w:val="00374709"/>
    <w:rsid w:val="00374807"/>
    <w:rsid w:val="0037487E"/>
    <w:rsid w:val="00374945"/>
    <w:rsid w:val="00374B3F"/>
    <w:rsid w:val="00374CA8"/>
    <w:rsid w:val="00374DBD"/>
    <w:rsid w:val="00374FD1"/>
    <w:rsid w:val="003753B7"/>
    <w:rsid w:val="003754B8"/>
    <w:rsid w:val="003755A0"/>
    <w:rsid w:val="0037563B"/>
    <w:rsid w:val="003757B7"/>
    <w:rsid w:val="003759AE"/>
    <w:rsid w:val="00375E31"/>
    <w:rsid w:val="00375FB8"/>
    <w:rsid w:val="003764B1"/>
    <w:rsid w:val="003764E8"/>
    <w:rsid w:val="00376BE5"/>
    <w:rsid w:val="00376D4B"/>
    <w:rsid w:val="00376D6C"/>
    <w:rsid w:val="00376EDD"/>
    <w:rsid w:val="0037732F"/>
    <w:rsid w:val="00377905"/>
    <w:rsid w:val="00380039"/>
    <w:rsid w:val="00380060"/>
    <w:rsid w:val="00380485"/>
    <w:rsid w:val="00380767"/>
    <w:rsid w:val="00380A98"/>
    <w:rsid w:val="00380B99"/>
    <w:rsid w:val="003811F8"/>
    <w:rsid w:val="003812F8"/>
    <w:rsid w:val="00381400"/>
    <w:rsid w:val="003818F6"/>
    <w:rsid w:val="00381913"/>
    <w:rsid w:val="00381964"/>
    <w:rsid w:val="00381B09"/>
    <w:rsid w:val="00381B4A"/>
    <w:rsid w:val="00382166"/>
    <w:rsid w:val="0038249B"/>
    <w:rsid w:val="00382598"/>
    <w:rsid w:val="00382A46"/>
    <w:rsid w:val="00382ADA"/>
    <w:rsid w:val="00382CD9"/>
    <w:rsid w:val="00382DE0"/>
    <w:rsid w:val="00382EDF"/>
    <w:rsid w:val="00383478"/>
    <w:rsid w:val="00383621"/>
    <w:rsid w:val="003838DB"/>
    <w:rsid w:val="00383C25"/>
    <w:rsid w:val="00383C5D"/>
    <w:rsid w:val="00383DE8"/>
    <w:rsid w:val="0038400F"/>
    <w:rsid w:val="00384271"/>
    <w:rsid w:val="0038459D"/>
    <w:rsid w:val="00384713"/>
    <w:rsid w:val="00384764"/>
    <w:rsid w:val="00384AB7"/>
    <w:rsid w:val="00384CF4"/>
    <w:rsid w:val="00384D32"/>
    <w:rsid w:val="00384D69"/>
    <w:rsid w:val="00384DAB"/>
    <w:rsid w:val="00384E03"/>
    <w:rsid w:val="0038555E"/>
    <w:rsid w:val="003855D2"/>
    <w:rsid w:val="00385780"/>
    <w:rsid w:val="0038578C"/>
    <w:rsid w:val="00385AA8"/>
    <w:rsid w:val="00385AF3"/>
    <w:rsid w:val="00385C18"/>
    <w:rsid w:val="00385F62"/>
    <w:rsid w:val="003860D1"/>
    <w:rsid w:val="00386136"/>
    <w:rsid w:val="003862A4"/>
    <w:rsid w:val="00386309"/>
    <w:rsid w:val="0038637D"/>
    <w:rsid w:val="00386585"/>
    <w:rsid w:val="00386621"/>
    <w:rsid w:val="003868C5"/>
    <w:rsid w:val="003868DA"/>
    <w:rsid w:val="003869F8"/>
    <w:rsid w:val="00386A44"/>
    <w:rsid w:val="00386AD4"/>
    <w:rsid w:val="00386B9B"/>
    <w:rsid w:val="00386D13"/>
    <w:rsid w:val="003873DE"/>
    <w:rsid w:val="003875DF"/>
    <w:rsid w:val="0038760F"/>
    <w:rsid w:val="00387737"/>
    <w:rsid w:val="00387C6B"/>
    <w:rsid w:val="00387CE2"/>
    <w:rsid w:val="00387D4B"/>
    <w:rsid w:val="003901D7"/>
    <w:rsid w:val="00390247"/>
    <w:rsid w:val="003903A0"/>
    <w:rsid w:val="0039049C"/>
    <w:rsid w:val="00390863"/>
    <w:rsid w:val="00390933"/>
    <w:rsid w:val="00390937"/>
    <w:rsid w:val="00390987"/>
    <w:rsid w:val="00390AD4"/>
    <w:rsid w:val="00390BBF"/>
    <w:rsid w:val="00390C4F"/>
    <w:rsid w:val="00390DF0"/>
    <w:rsid w:val="00390EE3"/>
    <w:rsid w:val="00391379"/>
    <w:rsid w:val="00391403"/>
    <w:rsid w:val="00391496"/>
    <w:rsid w:val="00391559"/>
    <w:rsid w:val="00391AC1"/>
    <w:rsid w:val="00391DAF"/>
    <w:rsid w:val="0039224B"/>
    <w:rsid w:val="003927AA"/>
    <w:rsid w:val="003927E2"/>
    <w:rsid w:val="00392857"/>
    <w:rsid w:val="003928DA"/>
    <w:rsid w:val="00392C60"/>
    <w:rsid w:val="00392CBC"/>
    <w:rsid w:val="00392E25"/>
    <w:rsid w:val="00392E4A"/>
    <w:rsid w:val="00392EA7"/>
    <w:rsid w:val="00392F1B"/>
    <w:rsid w:val="00393007"/>
    <w:rsid w:val="0039336B"/>
    <w:rsid w:val="00393685"/>
    <w:rsid w:val="003936A3"/>
    <w:rsid w:val="00393B27"/>
    <w:rsid w:val="00393BA7"/>
    <w:rsid w:val="00393C6C"/>
    <w:rsid w:val="00393E7E"/>
    <w:rsid w:val="00393E94"/>
    <w:rsid w:val="00393F97"/>
    <w:rsid w:val="00394114"/>
    <w:rsid w:val="00394591"/>
    <w:rsid w:val="003946C5"/>
    <w:rsid w:val="003946E6"/>
    <w:rsid w:val="00394B2E"/>
    <w:rsid w:val="00394EAB"/>
    <w:rsid w:val="00394F11"/>
    <w:rsid w:val="00394FA1"/>
    <w:rsid w:val="00394FA4"/>
    <w:rsid w:val="00394FC9"/>
    <w:rsid w:val="00395334"/>
    <w:rsid w:val="00395563"/>
    <w:rsid w:val="003957D1"/>
    <w:rsid w:val="00395A1A"/>
    <w:rsid w:val="00395A83"/>
    <w:rsid w:val="0039614B"/>
    <w:rsid w:val="003961F1"/>
    <w:rsid w:val="00396203"/>
    <w:rsid w:val="003963F6"/>
    <w:rsid w:val="003965E2"/>
    <w:rsid w:val="003966B8"/>
    <w:rsid w:val="003967E0"/>
    <w:rsid w:val="00396D14"/>
    <w:rsid w:val="003970CD"/>
    <w:rsid w:val="00397217"/>
    <w:rsid w:val="00397229"/>
    <w:rsid w:val="00397375"/>
    <w:rsid w:val="00397513"/>
    <w:rsid w:val="00397A93"/>
    <w:rsid w:val="00397BEB"/>
    <w:rsid w:val="00397F42"/>
    <w:rsid w:val="00397FC6"/>
    <w:rsid w:val="003A005F"/>
    <w:rsid w:val="003A019F"/>
    <w:rsid w:val="003A02D8"/>
    <w:rsid w:val="003A0549"/>
    <w:rsid w:val="003A0639"/>
    <w:rsid w:val="003A0817"/>
    <w:rsid w:val="003A0924"/>
    <w:rsid w:val="003A113D"/>
    <w:rsid w:val="003A1BC6"/>
    <w:rsid w:val="003A1D4B"/>
    <w:rsid w:val="003A22C9"/>
    <w:rsid w:val="003A2360"/>
    <w:rsid w:val="003A23BA"/>
    <w:rsid w:val="003A23FA"/>
    <w:rsid w:val="003A24FB"/>
    <w:rsid w:val="003A2A03"/>
    <w:rsid w:val="003A2C1A"/>
    <w:rsid w:val="003A2DBB"/>
    <w:rsid w:val="003A2E23"/>
    <w:rsid w:val="003A2EB8"/>
    <w:rsid w:val="003A3117"/>
    <w:rsid w:val="003A3329"/>
    <w:rsid w:val="003A3474"/>
    <w:rsid w:val="003A355E"/>
    <w:rsid w:val="003A388A"/>
    <w:rsid w:val="003A39F4"/>
    <w:rsid w:val="003A3B82"/>
    <w:rsid w:val="003A3D6A"/>
    <w:rsid w:val="003A3E94"/>
    <w:rsid w:val="003A412F"/>
    <w:rsid w:val="003A4395"/>
    <w:rsid w:val="003A4498"/>
    <w:rsid w:val="003A4707"/>
    <w:rsid w:val="003A4730"/>
    <w:rsid w:val="003A483F"/>
    <w:rsid w:val="003A4C1B"/>
    <w:rsid w:val="003A4CBF"/>
    <w:rsid w:val="003A4D3D"/>
    <w:rsid w:val="003A4E0B"/>
    <w:rsid w:val="003A4E4E"/>
    <w:rsid w:val="003A4F62"/>
    <w:rsid w:val="003A4F78"/>
    <w:rsid w:val="003A50B7"/>
    <w:rsid w:val="003A50DB"/>
    <w:rsid w:val="003A5321"/>
    <w:rsid w:val="003A55D5"/>
    <w:rsid w:val="003A560F"/>
    <w:rsid w:val="003A56FC"/>
    <w:rsid w:val="003A5A51"/>
    <w:rsid w:val="003A5A5F"/>
    <w:rsid w:val="003A5B01"/>
    <w:rsid w:val="003A60F5"/>
    <w:rsid w:val="003A6654"/>
    <w:rsid w:val="003A6698"/>
    <w:rsid w:val="003A6A85"/>
    <w:rsid w:val="003A6A8C"/>
    <w:rsid w:val="003A6E5B"/>
    <w:rsid w:val="003A6F69"/>
    <w:rsid w:val="003A6FCB"/>
    <w:rsid w:val="003A7039"/>
    <w:rsid w:val="003A7072"/>
    <w:rsid w:val="003A708E"/>
    <w:rsid w:val="003A7189"/>
    <w:rsid w:val="003A723F"/>
    <w:rsid w:val="003A7266"/>
    <w:rsid w:val="003A7387"/>
    <w:rsid w:val="003A77BE"/>
    <w:rsid w:val="003A7D8B"/>
    <w:rsid w:val="003A7DB5"/>
    <w:rsid w:val="003A7FD1"/>
    <w:rsid w:val="003B0298"/>
    <w:rsid w:val="003B046F"/>
    <w:rsid w:val="003B055D"/>
    <w:rsid w:val="003B05A8"/>
    <w:rsid w:val="003B074B"/>
    <w:rsid w:val="003B0822"/>
    <w:rsid w:val="003B09B1"/>
    <w:rsid w:val="003B0BB4"/>
    <w:rsid w:val="003B0E49"/>
    <w:rsid w:val="003B12BE"/>
    <w:rsid w:val="003B157C"/>
    <w:rsid w:val="003B16C1"/>
    <w:rsid w:val="003B1996"/>
    <w:rsid w:val="003B1A10"/>
    <w:rsid w:val="003B1A3E"/>
    <w:rsid w:val="003B1EBB"/>
    <w:rsid w:val="003B1FCC"/>
    <w:rsid w:val="003B21AD"/>
    <w:rsid w:val="003B2237"/>
    <w:rsid w:val="003B24F2"/>
    <w:rsid w:val="003B26BB"/>
    <w:rsid w:val="003B2923"/>
    <w:rsid w:val="003B2A79"/>
    <w:rsid w:val="003B2B07"/>
    <w:rsid w:val="003B2C14"/>
    <w:rsid w:val="003B2C93"/>
    <w:rsid w:val="003B2D1C"/>
    <w:rsid w:val="003B2E15"/>
    <w:rsid w:val="003B2E95"/>
    <w:rsid w:val="003B2E9B"/>
    <w:rsid w:val="003B2FA0"/>
    <w:rsid w:val="003B360C"/>
    <w:rsid w:val="003B3877"/>
    <w:rsid w:val="003B3D37"/>
    <w:rsid w:val="003B3E31"/>
    <w:rsid w:val="003B3F85"/>
    <w:rsid w:val="003B4424"/>
    <w:rsid w:val="003B472E"/>
    <w:rsid w:val="003B4881"/>
    <w:rsid w:val="003B49F1"/>
    <w:rsid w:val="003B49FC"/>
    <w:rsid w:val="003B50BD"/>
    <w:rsid w:val="003B5160"/>
    <w:rsid w:val="003B5314"/>
    <w:rsid w:val="003B5479"/>
    <w:rsid w:val="003B54BC"/>
    <w:rsid w:val="003B54E8"/>
    <w:rsid w:val="003B5A61"/>
    <w:rsid w:val="003B5B88"/>
    <w:rsid w:val="003B635C"/>
    <w:rsid w:val="003B65CA"/>
    <w:rsid w:val="003B697F"/>
    <w:rsid w:val="003B6D9F"/>
    <w:rsid w:val="003B6EDF"/>
    <w:rsid w:val="003B6F61"/>
    <w:rsid w:val="003B6FDB"/>
    <w:rsid w:val="003B7077"/>
    <w:rsid w:val="003B710F"/>
    <w:rsid w:val="003B7138"/>
    <w:rsid w:val="003B714B"/>
    <w:rsid w:val="003B7258"/>
    <w:rsid w:val="003B77A1"/>
    <w:rsid w:val="003B77E8"/>
    <w:rsid w:val="003B7972"/>
    <w:rsid w:val="003B7C0B"/>
    <w:rsid w:val="003B7D8F"/>
    <w:rsid w:val="003B7EB2"/>
    <w:rsid w:val="003B7F9E"/>
    <w:rsid w:val="003C034A"/>
    <w:rsid w:val="003C0562"/>
    <w:rsid w:val="003C0695"/>
    <w:rsid w:val="003C0865"/>
    <w:rsid w:val="003C092F"/>
    <w:rsid w:val="003C0AC2"/>
    <w:rsid w:val="003C0AE1"/>
    <w:rsid w:val="003C0FC4"/>
    <w:rsid w:val="003C109E"/>
    <w:rsid w:val="003C13AB"/>
    <w:rsid w:val="003C1815"/>
    <w:rsid w:val="003C1844"/>
    <w:rsid w:val="003C1A27"/>
    <w:rsid w:val="003C1D54"/>
    <w:rsid w:val="003C1E36"/>
    <w:rsid w:val="003C21C6"/>
    <w:rsid w:val="003C223F"/>
    <w:rsid w:val="003C25AF"/>
    <w:rsid w:val="003C27D6"/>
    <w:rsid w:val="003C299D"/>
    <w:rsid w:val="003C2C38"/>
    <w:rsid w:val="003C2D51"/>
    <w:rsid w:val="003C2E9C"/>
    <w:rsid w:val="003C2EBE"/>
    <w:rsid w:val="003C2ED9"/>
    <w:rsid w:val="003C328F"/>
    <w:rsid w:val="003C33C0"/>
    <w:rsid w:val="003C33E8"/>
    <w:rsid w:val="003C35AA"/>
    <w:rsid w:val="003C365D"/>
    <w:rsid w:val="003C37F4"/>
    <w:rsid w:val="003C3B14"/>
    <w:rsid w:val="003C3C5E"/>
    <w:rsid w:val="003C3C99"/>
    <w:rsid w:val="003C3D6E"/>
    <w:rsid w:val="003C3DE4"/>
    <w:rsid w:val="003C3E30"/>
    <w:rsid w:val="003C3F0B"/>
    <w:rsid w:val="003C3F77"/>
    <w:rsid w:val="003C423F"/>
    <w:rsid w:val="003C45F3"/>
    <w:rsid w:val="003C4629"/>
    <w:rsid w:val="003C4793"/>
    <w:rsid w:val="003C4850"/>
    <w:rsid w:val="003C48B1"/>
    <w:rsid w:val="003C4EDE"/>
    <w:rsid w:val="003C5032"/>
    <w:rsid w:val="003C5033"/>
    <w:rsid w:val="003C50DA"/>
    <w:rsid w:val="003C5156"/>
    <w:rsid w:val="003C5531"/>
    <w:rsid w:val="003C57D0"/>
    <w:rsid w:val="003C5921"/>
    <w:rsid w:val="003C5976"/>
    <w:rsid w:val="003C5B6A"/>
    <w:rsid w:val="003C5E4A"/>
    <w:rsid w:val="003C5F1E"/>
    <w:rsid w:val="003C5F35"/>
    <w:rsid w:val="003C60DC"/>
    <w:rsid w:val="003C61F0"/>
    <w:rsid w:val="003C61F2"/>
    <w:rsid w:val="003C61F4"/>
    <w:rsid w:val="003C620C"/>
    <w:rsid w:val="003C624A"/>
    <w:rsid w:val="003C6399"/>
    <w:rsid w:val="003C63FA"/>
    <w:rsid w:val="003C6736"/>
    <w:rsid w:val="003C69C7"/>
    <w:rsid w:val="003C6ADF"/>
    <w:rsid w:val="003C6B8D"/>
    <w:rsid w:val="003C6E3E"/>
    <w:rsid w:val="003C6EB0"/>
    <w:rsid w:val="003C74EA"/>
    <w:rsid w:val="003C7668"/>
    <w:rsid w:val="003C7755"/>
    <w:rsid w:val="003C77A4"/>
    <w:rsid w:val="003C7EE0"/>
    <w:rsid w:val="003D02AC"/>
    <w:rsid w:val="003D0352"/>
    <w:rsid w:val="003D06EB"/>
    <w:rsid w:val="003D08D5"/>
    <w:rsid w:val="003D0E01"/>
    <w:rsid w:val="003D0EC2"/>
    <w:rsid w:val="003D0F39"/>
    <w:rsid w:val="003D128C"/>
    <w:rsid w:val="003D1531"/>
    <w:rsid w:val="003D177E"/>
    <w:rsid w:val="003D1BC6"/>
    <w:rsid w:val="003D1E3B"/>
    <w:rsid w:val="003D1E80"/>
    <w:rsid w:val="003D2678"/>
    <w:rsid w:val="003D28C6"/>
    <w:rsid w:val="003D2BA6"/>
    <w:rsid w:val="003D2E2E"/>
    <w:rsid w:val="003D3096"/>
    <w:rsid w:val="003D30C7"/>
    <w:rsid w:val="003D31B5"/>
    <w:rsid w:val="003D34E7"/>
    <w:rsid w:val="003D3655"/>
    <w:rsid w:val="003D37FC"/>
    <w:rsid w:val="003D39CD"/>
    <w:rsid w:val="003D3AEB"/>
    <w:rsid w:val="003D3CC3"/>
    <w:rsid w:val="003D3FA7"/>
    <w:rsid w:val="003D41AC"/>
    <w:rsid w:val="003D4305"/>
    <w:rsid w:val="003D4596"/>
    <w:rsid w:val="003D4760"/>
    <w:rsid w:val="003D47E4"/>
    <w:rsid w:val="003D486C"/>
    <w:rsid w:val="003D48D4"/>
    <w:rsid w:val="003D4945"/>
    <w:rsid w:val="003D4AB1"/>
    <w:rsid w:val="003D4AEB"/>
    <w:rsid w:val="003D4AF4"/>
    <w:rsid w:val="003D4E6B"/>
    <w:rsid w:val="003D4F38"/>
    <w:rsid w:val="003D4F5E"/>
    <w:rsid w:val="003D4FE7"/>
    <w:rsid w:val="003D5086"/>
    <w:rsid w:val="003D5648"/>
    <w:rsid w:val="003D57DF"/>
    <w:rsid w:val="003D5981"/>
    <w:rsid w:val="003D5C5C"/>
    <w:rsid w:val="003D5C82"/>
    <w:rsid w:val="003D5D47"/>
    <w:rsid w:val="003D5DC2"/>
    <w:rsid w:val="003D5E43"/>
    <w:rsid w:val="003D5EAC"/>
    <w:rsid w:val="003D64C5"/>
    <w:rsid w:val="003D66BC"/>
    <w:rsid w:val="003D67A2"/>
    <w:rsid w:val="003D695A"/>
    <w:rsid w:val="003D6B83"/>
    <w:rsid w:val="003D6EFC"/>
    <w:rsid w:val="003D721C"/>
    <w:rsid w:val="003D72CC"/>
    <w:rsid w:val="003D7329"/>
    <w:rsid w:val="003D7B3A"/>
    <w:rsid w:val="003D7EDD"/>
    <w:rsid w:val="003D7EE4"/>
    <w:rsid w:val="003E02F8"/>
    <w:rsid w:val="003E0429"/>
    <w:rsid w:val="003E04DB"/>
    <w:rsid w:val="003E07A6"/>
    <w:rsid w:val="003E07B4"/>
    <w:rsid w:val="003E0804"/>
    <w:rsid w:val="003E085A"/>
    <w:rsid w:val="003E086A"/>
    <w:rsid w:val="003E087A"/>
    <w:rsid w:val="003E0909"/>
    <w:rsid w:val="003E0923"/>
    <w:rsid w:val="003E0A33"/>
    <w:rsid w:val="003E0BB1"/>
    <w:rsid w:val="003E0BC4"/>
    <w:rsid w:val="003E0F01"/>
    <w:rsid w:val="003E0FDD"/>
    <w:rsid w:val="003E103E"/>
    <w:rsid w:val="003E113F"/>
    <w:rsid w:val="003E1160"/>
    <w:rsid w:val="003E1193"/>
    <w:rsid w:val="003E1194"/>
    <w:rsid w:val="003E1291"/>
    <w:rsid w:val="003E133C"/>
    <w:rsid w:val="003E1604"/>
    <w:rsid w:val="003E1620"/>
    <w:rsid w:val="003E182E"/>
    <w:rsid w:val="003E1873"/>
    <w:rsid w:val="003E1E0D"/>
    <w:rsid w:val="003E1E8B"/>
    <w:rsid w:val="003E1E93"/>
    <w:rsid w:val="003E2171"/>
    <w:rsid w:val="003E21DD"/>
    <w:rsid w:val="003E22F3"/>
    <w:rsid w:val="003E232D"/>
    <w:rsid w:val="003E2648"/>
    <w:rsid w:val="003E2915"/>
    <w:rsid w:val="003E294B"/>
    <w:rsid w:val="003E2B81"/>
    <w:rsid w:val="003E2C69"/>
    <w:rsid w:val="003E2CB9"/>
    <w:rsid w:val="003E2CD2"/>
    <w:rsid w:val="003E2D6C"/>
    <w:rsid w:val="003E30A4"/>
    <w:rsid w:val="003E329A"/>
    <w:rsid w:val="003E32A8"/>
    <w:rsid w:val="003E335F"/>
    <w:rsid w:val="003E3594"/>
    <w:rsid w:val="003E39A0"/>
    <w:rsid w:val="003E3BE2"/>
    <w:rsid w:val="003E3CCF"/>
    <w:rsid w:val="003E41E6"/>
    <w:rsid w:val="003E4205"/>
    <w:rsid w:val="003E4492"/>
    <w:rsid w:val="003E47A7"/>
    <w:rsid w:val="003E48F2"/>
    <w:rsid w:val="003E4A1A"/>
    <w:rsid w:val="003E4E44"/>
    <w:rsid w:val="003E4E63"/>
    <w:rsid w:val="003E4E88"/>
    <w:rsid w:val="003E5002"/>
    <w:rsid w:val="003E5016"/>
    <w:rsid w:val="003E5084"/>
    <w:rsid w:val="003E51D4"/>
    <w:rsid w:val="003E52F1"/>
    <w:rsid w:val="003E54E9"/>
    <w:rsid w:val="003E54EB"/>
    <w:rsid w:val="003E56E6"/>
    <w:rsid w:val="003E5726"/>
    <w:rsid w:val="003E57F8"/>
    <w:rsid w:val="003E5916"/>
    <w:rsid w:val="003E5BFF"/>
    <w:rsid w:val="003E5E43"/>
    <w:rsid w:val="003E6822"/>
    <w:rsid w:val="003E68EE"/>
    <w:rsid w:val="003E690A"/>
    <w:rsid w:val="003E6A4D"/>
    <w:rsid w:val="003E70D0"/>
    <w:rsid w:val="003E73DE"/>
    <w:rsid w:val="003E766A"/>
    <w:rsid w:val="003E7784"/>
    <w:rsid w:val="003E783B"/>
    <w:rsid w:val="003E7B15"/>
    <w:rsid w:val="003E7B95"/>
    <w:rsid w:val="003E7D68"/>
    <w:rsid w:val="003E7D92"/>
    <w:rsid w:val="003E7E1F"/>
    <w:rsid w:val="003E7FD3"/>
    <w:rsid w:val="003F00DB"/>
    <w:rsid w:val="003F00F2"/>
    <w:rsid w:val="003F01BC"/>
    <w:rsid w:val="003F03B4"/>
    <w:rsid w:val="003F0574"/>
    <w:rsid w:val="003F098B"/>
    <w:rsid w:val="003F0B23"/>
    <w:rsid w:val="003F1085"/>
    <w:rsid w:val="003F114F"/>
    <w:rsid w:val="003F137A"/>
    <w:rsid w:val="003F13B5"/>
    <w:rsid w:val="003F148C"/>
    <w:rsid w:val="003F1880"/>
    <w:rsid w:val="003F18CA"/>
    <w:rsid w:val="003F1AF3"/>
    <w:rsid w:val="003F1D2A"/>
    <w:rsid w:val="003F1F55"/>
    <w:rsid w:val="003F2C0A"/>
    <w:rsid w:val="003F2F89"/>
    <w:rsid w:val="003F303A"/>
    <w:rsid w:val="003F313A"/>
    <w:rsid w:val="003F322B"/>
    <w:rsid w:val="003F33D3"/>
    <w:rsid w:val="003F34EF"/>
    <w:rsid w:val="003F361B"/>
    <w:rsid w:val="003F37FE"/>
    <w:rsid w:val="003F395A"/>
    <w:rsid w:val="003F39B5"/>
    <w:rsid w:val="003F3D94"/>
    <w:rsid w:val="003F4258"/>
    <w:rsid w:val="003F4436"/>
    <w:rsid w:val="003F44D1"/>
    <w:rsid w:val="003F4A99"/>
    <w:rsid w:val="003F4E2E"/>
    <w:rsid w:val="003F4ED3"/>
    <w:rsid w:val="003F4F80"/>
    <w:rsid w:val="003F515E"/>
    <w:rsid w:val="003F5329"/>
    <w:rsid w:val="003F533E"/>
    <w:rsid w:val="003F5631"/>
    <w:rsid w:val="003F56F3"/>
    <w:rsid w:val="003F58AD"/>
    <w:rsid w:val="003F58B4"/>
    <w:rsid w:val="003F58EA"/>
    <w:rsid w:val="003F59EF"/>
    <w:rsid w:val="003F5E33"/>
    <w:rsid w:val="003F5F3A"/>
    <w:rsid w:val="003F64C5"/>
    <w:rsid w:val="003F64CE"/>
    <w:rsid w:val="003F64DC"/>
    <w:rsid w:val="003F6549"/>
    <w:rsid w:val="003F69F3"/>
    <w:rsid w:val="003F69FE"/>
    <w:rsid w:val="003F6A05"/>
    <w:rsid w:val="003F6AD0"/>
    <w:rsid w:val="003F6B2B"/>
    <w:rsid w:val="003F6B9F"/>
    <w:rsid w:val="003F6BAF"/>
    <w:rsid w:val="003F6C81"/>
    <w:rsid w:val="003F7084"/>
    <w:rsid w:val="003F72DE"/>
    <w:rsid w:val="003F74B7"/>
    <w:rsid w:val="003F7521"/>
    <w:rsid w:val="003F7571"/>
    <w:rsid w:val="003F75D7"/>
    <w:rsid w:val="003F7E1A"/>
    <w:rsid w:val="003F7F07"/>
    <w:rsid w:val="003F7F1A"/>
    <w:rsid w:val="003F7FC7"/>
    <w:rsid w:val="00400004"/>
    <w:rsid w:val="00400410"/>
    <w:rsid w:val="0040047F"/>
    <w:rsid w:val="00400638"/>
    <w:rsid w:val="004006F3"/>
    <w:rsid w:val="00400CFC"/>
    <w:rsid w:val="00400F91"/>
    <w:rsid w:val="00401184"/>
    <w:rsid w:val="00401422"/>
    <w:rsid w:val="00401560"/>
    <w:rsid w:val="0040184E"/>
    <w:rsid w:val="004019E9"/>
    <w:rsid w:val="00401D12"/>
    <w:rsid w:val="00401E1E"/>
    <w:rsid w:val="00401EC9"/>
    <w:rsid w:val="00402028"/>
    <w:rsid w:val="00402316"/>
    <w:rsid w:val="00402490"/>
    <w:rsid w:val="00402558"/>
    <w:rsid w:val="00402579"/>
    <w:rsid w:val="00402815"/>
    <w:rsid w:val="00402AFE"/>
    <w:rsid w:val="00402D1A"/>
    <w:rsid w:val="00402E7D"/>
    <w:rsid w:val="00402EF6"/>
    <w:rsid w:val="0040333A"/>
    <w:rsid w:val="0040348A"/>
    <w:rsid w:val="004038E3"/>
    <w:rsid w:val="00403A0D"/>
    <w:rsid w:val="00403F85"/>
    <w:rsid w:val="004041EF"/>
    <w:rsid w:val="004042A1"/>
    <w:rsid w:val="00404357"/>
    <w:rsid w:val="00404360"/>
    <w:rsid w:val="004044C0"/>
    <w:rsid w:val="00404829"/>
    <w:rsid w:val="0040483B"/>
    <w:rsid w:val="00404875"/>
    <w:rsid w:val="00404966"/>
    <w:rsid w:val="00405111"/>
    <w:rsid w:val="0040526A"/>
    <w:rsid w:val="00405353"/>
    <w:rsid w:val="00405483"/>
    <w:rsid w:val="0040558A"/>
    <w:rsid w:val="0040560E"/>
    <w:rsid w:val="00405D25"/>
    <w:rsid w:val="00405E90"/>
    <w:rsid w:val="00405FFC"/>
    <w:rsid w:val="004062E8"/>
    <w:rsid w:val="00406300"/>
    <w:rsid w:val="0040646F"/>
    <w:rsid w:val="004064D4"/>
    <w:rsid w:val="00406A2C"/>
    <w:rsid w:val="00406A72"/>
    <w:rsid w:val="00406ABB"/>
    <w:rsid w:val="00406B6D"/>
    <w:rsid w:val="00406DCA"/>
    <w:rsid w:val="004071B7"/>
    <w:rsid w:val="004072C9"/>
    <w:rsid w:val="004072CF"/>
    <w:rsid w:val="004074D8"/>
    <w:rsid w:val="0040754B"/>
    <w:rsid w:val="00407743"/>
    <w:rsid w:val="00407B31"/>
    <w:rsid w:val="00407C3C"/>
    <w:rsid w:val="0041002D"/>
    <w:rsid w:val="00410297"/>
    <w:rsid w:val="004103F5"/>
    <w:rsid w:val="0041059E"/>
    <w:rsid w:val="00410BFE"/>
    <w:rsid w:val="00410E99"/>
    <w:rsid w:val="00410FA9"/>
    <w:rsid w:val="0041125D"/>
    <w:rsid w:val="004118A2"/>
    <w:rsid w:val="00411909"/>
    <w:rsid w:val="0041192E"/>
    <w:rsid w:val="00411A77"/>
    <w:rsid w:val="00411CA8"/>
    <w:rsid w:val="00411D1E"/>
    <w:rsid w:val="00411D5B"/>
    <w:rsid w:val="0041216F"/>
    <w:rsid w:val="0041236B"/>
    <w:rsid w:val="00412512"/>
    <w:rsid w:val="0041261B"/>
    <w:rsid w:val="004126B1"/>
    <w:rsid w:val="00412C13"/>
    <w:rsid w:val="00412D39"/>
    <w:rsid w:val="00412F4D"/>
    <w:rsid w:val="004132C8"/>
    <w:rsid w:val="0041332F"/>
    <w:rsid w:val="00413476"/>
    <w:rsid w:val="004135F5"/>
    <w:rsid w:val="00413694"/>
    <w:rsid w:val="00413A08"/>
    <w:rsid w:val="00413C02"/>
    <w:rsid w:val="00413CDB"/>
    <w:rsid w:val="00413D1B"/>
    <w:rsid w:val="00413EED"/>
    <w:rsid w:val="00413FF4"/>
    <w:rsid w:val="004144BC"/>
    <w:rsid w:val="00414584"/>
    <w:rsid w:val="004145F6"/>
    <w:rsid w:val="0041467E"/>
    <w:rsid w:val="004147C8"/>
    <w:rsid w:val="00414A7B"/>
    <w:rsid w:val="00414B8A"/>
    <w:rsid w:val="00414C63"/>
    <w:rsid w:val="00415223"/>
    <w:rsid w:val="00415284"/>
    <w:rsid w:val="004153AE"/>
    <w:rsid w:val="0041544B"/>
    <w:rsid w:val="00415499"/>
    <w:rsid w:val="00415503"/>
    <w:rsid w:val="00415583"/>
    <w:rsid w:val="004155CC"/>
    <w:rsid w:val="00415710"/>
    <w:rsid w:val="0041571F"/>
    <w:rsid w:val="0041580E"/>
    <w:rsid w:val="00415A19"/>
    <w:rsid w:val="00415A33"/>
    <w:rsid w:val="00415AD5"/>
    <w:rsid w:val="00415BEC"/>
    <w:rsid w:val="00415CE6"/>
    <w:rsid w:val="00415EAB"/>
    <w:rsid w:val="004161E7"/>
    <w:rsid w:val="0041622D"/>
    <w:rsid w:val="0041627E"/>
    <w:rsid w:val="00416392"/>
    <w:rsid w:val="004165F3"/>
    <w:rsid w:val="00416847"/>
    <w:rsid w:val="00416978"/>
    <w:rsid w:val="004169B3"/>
    <w:rsid w:val="00416C60"/>
    <w:rsid w:val="00416CB6"/>
    <w:rsid w:val="00416CE9"/>
    <w:rsid w:val="00416E15"/>
    <w:rsid w:val="00416E67"/>
    <w:rsid w:val="004170CE"/>
    <w:rsid w:val="0041769A"/>
    <w:rsid w:val="00417953"/>
    <w:rsid w:val="00417A64"/>
    <w:rsid w:val="00417CF4"/>
    <w:rsid w:val="004200CA"/>
    <w:rsid w:val="00420242"/>
    <w:rsid w:val="00420247"/>
    <w:rsid w:val="00420334"/>
    <w:rsid w:val="004204D3"/>
    <w:rsid w:val="00420623"/>
    <w:rsid w:val="004209B5"/>
    <w:rsid w:val="00420AB8"/>
    <w:rsid w:val="00420D38"/>
    <w:rsid w:val="00420E1E"/>
    <w:rsid w:val="00420E34"/>
    <w:rsid w:val="00420E44"/>
    <w:rsid w:val="004212C0"/>
    <w:rsid w:val="00421305"/>
    <w:rsid w:val="004213F4"/>
    <w:rsid w:val="0042153E"/>
    <w:rsid w:val="004216D6"/>
    <w:rsid w:val="004217B1"/>
    <w:rsid w:val="004217F0"/>
    <w:rsid w:val="0042190A"/>
    <w:rsid w:val="004219CD"/>
    <w:rsid w:val="00421B73"/>
    <w:rsid w:val="00421EB7"/>
    <w:rsid w:val="00422236"/>
    <w:rsid w:val="004223B5"/>
    <w:rsid w:val="004226B7"/>
    <w:rsid w:val="004227DD"/>
    <w:rsid w:val="00422AA1"/>
    <w:rsid w:val="00422B78"/>
    <w:rsid w:val="00422C28"/>
    <w:rsid w:val="00422C88"/>
    <w:rsid w:val="00422EC6"/>
    <w:rsid w:val="004232E0"/>
    <w:rsid w:val="0042356B"/>
    <w:rsid w:val="00423AD5"/>
    <w:rsid w:val="00423B2E"/>
    <w:rsid w:val="00423C75"/>
    <w:rsid w:val="00423D26"/>
    <w:rsid w:val="00423DC5"/>
    <w:rsid w:val="00423F5D"/>
    <w:rsid w:val="00423FB6"/>
    <w:rsid w:val="00424222"/>
    <w:rsid w:val="004246DA"/>
    <w:rsid w:val="00424730"/>
    <w:rsid w:val="00424998"/>
    <w:rsid w:val="004249EA"/>
    <w:rsid w:val="00424AB5"/>
    <w:rsid w:val="00424B4E"/>
    <w:rsid w:val="00424E25"/>
    <w:rsid w:val="00424FD9"/>
    <w:rsid w:val="004251E9"/>
    <w:rsid w:val="00425322"/>
    <w:rsid w:val="00425AD4"/>
    <w:rsid w:val="00425B12"/>
    <w:rsid w:val="00425E03"/>
    <w:rsid w:val="00425F3F"/>
    <w:rsid w:val="0042633F"/>
    <w:rsid w:val="0042644F"/>
    <w:rsid w:val="0042657D"/>
    <w:rsid w:val="00426655"/>
    <w:rsid w:val="00426878"/>
    <w:rsid w:val="004269A6"/>
    <w:rsid w:val="00426AEB"/>
    <w:rsid w:val="00426D13"/>
    <w:rsid w:val="00427A3D"/>
    <w:rsid w:val="00427B11"/>
    <w:rsid w:val="00427C76"/>
    <w:rsid w:val="00427F21"/>
    <w:rsid w:val="0043034C"/>
    <w:rsid w:val="00430460"/>
    <w:rsid w:val="00430524"/>
    <w:rsid w:val="0043059B"/>
    <w:rsid w:val="004305B5"/>
    <w:rsid w:val="0043065D"/>
    <w:rsid w:val="0043070C"/>
    <w:rsid w:val="00430712"/>
    <w:rsid w:val="0043085B"/>
    <w:rsid w:val="00430E86"/>
    <w:rsid w:val="00430FD1"/>
    <w:rsid w:val="00431270"/>
    <w:rsid w:val="00431558"/>
    <w:rsid w:val="004317E8"/>
    <w:rsid w:val="00431CEE"/>
    <w:rsid w:val="00431D69"/>
    <w:rsid w:val="00431E1D"/>
    <w:rsid w:val="00431E88"/>
    <w:rsid w:val="00432275"/>
    <w:rsid w:val="0043231A"/>
    <w:rsid w:val="00432AAA"/>
    <w:rsid w:val="00432FE5"/>
    <w:rsid w:val="0043303D"/>
    <w:rsid w:val="00433234"/>
    <w:rsid w:val="004333A9"/>
    <w:rsid w:val="00433472"/>
    <w:rsid w:val="004334F1"/>
    <w:rsid w:val="00433708"/>
    <w:rsid w:val="0043371F"/>
    <w:rsid w:val="00433903"/>
    <w:rsid w:val="00433968"/>
    <w:rsid w:val="00433BD9"/>
    <w:rsid w:val="00433BF0"/>
    <w:rsid w:val="00433CCC"/>
    <w:rsid w:val="00433EF4"/>
    <w:rsid w:val="0043419C"/>
    <w:rsid w:val="00434293"/>
    <w:rsid w:val="0043441A"/>
    <w:rsid w:val="004344A0"/>
    <w:rsid w:val="004346D1"/>
    <w:rsid w:val="004346E7"/>
    <w:rsid w:val="0043477C"/>
    <w:rsid w:val="004347F3"/>
    <w:rsid w:val="0043486A"/>
    <w:rsid w:val="00434914"/>
    <w:rsid w:val="00434989"/>
    <w:rsid w:val="00434A26"/>
    <w:rsid w:val="00434A62"/>
    <w:rsid w:val="00434EB8"/>
    <w:rsid w:val="00434F11"/>
    <w:rsid w:val="00434FAD"/>
    <w:rsid w:val="0043523E"/>
    <w:rsid w:val="004352CE"/>
    <w:rsid w:val="0043533A"/>
    <w:rsid w:val="004356C2"/>
    <w:rsid w:val="0043592D"/>
    <w:rsid w:val="00435CFF"/>
    <w:rsid w:val="004361BE"/>
    <w:rsid w:val="00436246"/>
    <w:rsid w:val="00436438"/>
    <w:rsid w:val="0043644D"/>
    <w:rsid w:val="0043662F"/>
    <w:rsid w:val="00436DDE"/>
    <w:rsid w:val="00437023"/>
    <w:rsid w:val="004371FB"/>
    <w:rsid w:val="004374E3"/>
    <w:rsid w:val="004375B0"/>
    <w:rsid w:val="00437777"/>
    <w:rsid w:val="00437880"/>
    <w:rsid w:val="00437D14"/>
    <w:rsid w:val="00437E8F"/>
    <w:rsid w:val="0044001D"/>
    <w:rsid w:val="0044023C"/>
    <w:rsid w:val="00440659"/>
    <w:rsid w:val="00440A51"/>
    <w:rsid w:val="00440BEA"/>
    <w:rsid w:val="00440CBD"/>
    <w:rsid w:val="00440F96"/>
    <w:rsid w:val="00441129"/>
    <w:rsid w:val="004411EF"/>
    <w:rsid w:val="00441216"/>
    <w:rsid w:val="0044122E"/>
    <w:rsid w:val="0044152E"/>
    <w:rsid w:val="004418CC"/>
    <w:rsid w:val="00441CEF"/>
    <w:rsid w:val="00441EB4"/>
    <w:rsid w:val="00441EEA"/>
    <w:rsid w:val="004421BA"/>
    <w:rsid w:val="004421BE"/>
    <w:rsid w:val="004426FF"/>
    <w:rsid w:val="004428FF"/>
    <w:rsid w:val="00442CBA"/>
    <w:rsid w:val="00443030"/>
    <w:rsid w:val="0044303C"/>
    <w:rsid w:val="0044317D"/>
    <w:rsid w:val="0044320C"/>
    <w:rsid w:val="00443442"/>
    <w:rsid w:val="004435B9"/>
    <w:rsid w:val="00443758"/>
    <w:rsid w:val="004438FF"/>
    <w:rsid w:val="00443911"/>
    <w:rsid w:val="00443944"/>
    <w:rsid w:val="00443A79"/>
    <w:rsid w:val="004440C2"/>
    <w:rsid w:val="00444457"/>
    <w:rsid w:val="00444476"/>
    <w:rsid w:val="004446FD"/>
    <w:rsid w:val="0044481F"/>
    <w:rsid w:val="00444A5B"/>
    <w:rsid w:val="00444B01"/>
    <w:rsid w:val="00444BFD"/>
    <w:rsid w:val="00444CF7"/>
    <w:rsid w:val="00444D30"/>
    <w:rsid w:val="00444FA2"/>
    <w:rsid w:val="00445076"/>
    <w:rsid w:val="00445642"/>
    <w:rsid w:val="004456D2"/>
    <w:rsid w:val="00445702"/>
    <w:rsid w:val="00445AE1"/>
    <w:rsid w:val="00445F08"/>
    <w:rsid w:val="004463A3"/>
    <w:rsid w:val="004466B6"/>
    <w:rsid w:val="00446CD4"/>
    <w:rsid w:val="00446D31"/>
    <w:rsid w:val="00446D6A"/>
    <w:rsid w:val="004471E8"/>
    <w:rsid w:val="00447485"/>
    <w:rsid w:val="004474A1"/>
    <w:rsid w:val="00447A9E"/>
    <w:rsid w:val="00447C0F"/>
    <w:rsid w:val="00447E56"/>
    <w:rsid w:val="00447EC0"/>
    <w:rsid w:val="00450191"/>
    <w:rsid w:val="004503B3"/>
    <w:rsid w:val="0045052D"/>
    <w:rsid w:val="0045064B"/>
    <w:rsid w:val="004507AD"/>
    <w:rsid w:val="0045086E"/>
    <w:rsid w:val="0045089C"/>
    <w:rsid w:val="004508E3"/>
    <w:rsid w:val="0045095A"/>
    <w:rsid w:val="004509ED"/>
    <w:rsid w:val="00450A8C"/>
    <w:rsid w:val="00450AF2"/>
    <w:rsid w:val="00450B3C"/>
    <w:rsid w:val="00450C51"/>
    <w:rsid w:val="00450DAF"/>
    <w:rsid w:val="00451085"/>
    <w:rsid w:val="004511B6"/>
    <w:rsid w:val="004512D7"/>
    <w:rsid w:val="00451342"/>
    <w:rsid w:val="0045139A"/>
    <w:rsid w:val="004513B9"/>
    <w:rsid w:val="0045175A"/>
    <w:rsid w:val="0045196F"/>
    <w:rsid w:val="00451CA0"/>
    <w:rsid w:val="00451CC9"/>
    <w:rsid w:val="00451E84"/>
    <w:rsid w:val="00452023"/>
    <w:rsid w:val="004522B2"/>
    <w:rsid w:val="00452645"/>
    <w:rsid w:val="004526C1"/>
    <w:rsid w:val="004528B4"/>
    <w:rsid w:val="00452C40"/>
    <w:rsid w:val="00452D44"/>
    <w:rsid w:val="00452D46"/>
    <w:rsid w:val="004532AA"/>
    <w:rsid w:val="00453556"/>
    <w:rsid w:val="0045361D"/>
    <w:rsid w:val="00453635"/>
    <w:rsid w:val="0045370E"/>
    <w:rsid w:val="0045372E"/>
    <w:rsid w:val="00453E17"/>
    <w:rsid w:val="00453FCD"/>
    <w:rsid w:val="0045424C"/>
    <w:rsid w:val="00454591"/>
    <w:rsid w:val="004547E9"/>
    <w:rsid w:val="004548C9"/>
    <w:rsid w:val="00454F63"/>
    <w:rsid w:val="00455080"/>
    <w:rsid w:val="00455205"/>
    <w:rsid w:val="00455637"/>
    <w:rsid w:val="0045577F"/>
    <w:rsid w:val="004558C6"/>
    <w:rsid w:val="0045599A"/>
    <w:rsid w:val="00455A32"/>
    <w:rsid w:val="00455A3F"/>
    <w:rsid w:val="00455A98"/>
    <w:rsid w:val="00455D1D"/>
    <w:rsid w:val="00455D38"/>
    <w:rsid w:val="00455D71"/>
    <w:rsid w:val="00455DB4"/>
    <w:rsid w:val="00455E21"/>
    <w:rsid w:val="00455ED9"/>
    <w:rsid w:val="00455F72"/>
    <w:rsid w:val="00455F97"/>
    <w:rsid w:val="00456094"/>
    <w:rsid w:val="004560F5"/>
    <w:rsid w:val="00456344"/>
    <w:rsid w:val="0045639C"/>
    <w:rsid w:val="004565F4"/>
    <w:rsid w:val="004566CE"/>
    <w:rsid w:val="00456B0D"/>
    <w:rsid w:val="00456B5B"/>
    <w:rsid w:val="004570BD"/>
    <w:rsid w:val="00457457"/>
    <w:rsid w:val="0045746C"/>
    <w:rsid w:val="00457560"/>
    <w:rsid w:val="004575B2"/>
    <w:rsid w:val="0045777D"/>
    <w:rsid w:val="0045778F"/>
    <w:rsid w:val="00457C66"/>
    <w:rsid w:val="00457CE7"/>
    <w:rsid w:val="00457DDA"/>
    <w:rsid w:val="00457F4F"/>
    <w:rsid w:val="00460206"/>
    <w:rsid w:val="00460479"/>
    <w:rsid w:val="00460539"/>
    <w:rsid w:val="0046054D"/>
    <w:rsid w:val="00460552"/>
    <w:rsid w:val="00460600"/>
    <w:rsid w:val="0046060B"/>
    <w:rsid w:val="004606F8"/>
    <w:rsid w:val="00460762"/>
    <w:rsid w:val="004607F3"/>
    <w:rsid w:val="00460805"/>
    <w:rsid w:val="0046095E"/>
    <w:rsid w:val="00460BDD"/>
    <w:rsid w:val="00460FA3"/>
    <w:rsid w:val="00460FF4"/>
    <w:rsid w:val="004610EB"/>
    <w:rsid w:val="004611A6"/>
    <w:rsid w:val="0046123D"/>
    <w:rsid w:val="00461640"/>
    <w:rsid w:val="00461651"/>
    <w:rsid w:val="0046176C"/>
    <w:rsid w:val="00461E72"/>
    <w:rsid w:val="00461E7D"/>
    <w:rsid w:val="004620FF"/>
    <w:rsid w:val="0046251A"/>
    <w:rsid w:val="00462649"/>
    <w:rsid w:val="00462DDE"/>
    <w:rsid w:val="00462DDF"/>
    <w:rsid w:val="00462E6C"/>
    <w:rsid w:val="00462FD6"/>
    <w:rsid w:val="00463009"/>
    <w:rsid w:val="00463022"/>
    <w:rsid w:val="00463088"/>
    <w:rsid w:val="004631A3"/>
    <w:rsid w:val="00463620"/>
    <w:rsid w:val="00463621"/>
    <w:rsid w:val="004636A9"/>
    <w:rsid w:val="004636B0"/>
    <w:rsid w:val="00463841"/>
    <w:rsid w:val="004638EA"/>
    <w:rsid w:val="00463AF0"/>
    <w:rsid w:val="00463BA9"/>
    <w:rsid w:val="00463C32"/>
    <w:rsid w:val="00463DED"/>
    <w:rsid w:val="00463E14"/>
    <w:rsid w:val="00463E5E"/>
    <w:rsid w:val="004644BF"/>
    <w:rsid w:val="00464784"/>
    <w:rsid w:val="004648E3"/>
    <w:rsid w:val="004649DF"/>
    <w:rsid w:val="00464F55"/>
    <w:rsid w:val="00464F76"/>
    <w:rsid w:val="004653A1"/>
    <w:rsid w:val="0046544B"/>
    <w:rsid w:val="004655A4"/>
    <w:rsid w:val="004656D9"/>
    <w:rsid w:val="004658AC"/>
    <w:rsid w:val="004658B8"/>
    <w:rsid w:val="00465B20"/>
    <w:rsid w:val="00465BF8"/>
    <w:rsid w:val="00465C04"/>
    <w:rsid w:val="00465E65"/>
    <w:rsid w:val="004662E8"/>
    <w:rsid w:val="00466628"/>
    <w:rsid w:val="004668F4"/>
    <w:rsid w:val="00466B16"/>
    <w:rsid w:val="00466B92"/>
    <w:rsid w:val="00466D46"/>
    <w:rsid w:val="00466D7B"/>
    <w:rsid w:val="00466E5B"/>
    <w:rsid w:val="00466F38"/>
    <w:rsid w:val="004670C8"/>
    <w:rsid w:val="004671FB"/>
    <w:rsid w:val="0046730A"/>
    <w:rsid w:val="00467583"/>
    <w:rsid w:val="0046765A"/>
    <w:rsid w:val="004678DD"/>
    <w:rsid w:val="00467A3F"/>
    <w:rsid w:val="00467E5C"/>
    <w:rsid w:val="00470042"/>
    <w:rsid w:val="004704E4"/>
    <w:rsid w:val="00470644"/>
    <w:rsid w:val="004706CB"/>
    <w:rsid w:val="004706CC"/>
    <w:rsid w:val="004706EB"/>
    <w:rsid w:val="004709C9"/>
    <w:rsid w:val="00470A75"/>
    <w:rsid w:val="00470B49"/>
    <w:rsid w:val="00470CD9"/>
    <w:rsid w:val="00471269"/>
    <w:rsid w:val="004717BF"/>
    <w:rsid w:val="0047194E"/>
    <w:rsid w:val="00471F33"/>
    <w:rsid w:val="00471F57"/>
    <w:rsid w:val="00472099"/>
    <w:rsid w:val="00472100"/>
    <w:rsid w:val="00472160"/>
    <w:rsid w:val="00472393"/>
    <w:rsid w:val="00472464"/>
    <w:rsid w:val="00472575"/>
    <w:rsid w:val="004725DF"/>
    <w:rsid w:val="004726E0"/>
    <w:rsid w:val="00472711"/>
    <w:rsid w:val="00472855"/>
    <w:rsid w:val="004728CA"/>
    <w:rsid w:val="00472C63"/>
    <w:rsid w:val="00472C9A"/>
    <w:rsid w:val="00472DDF"/>
    <w:rsid w:val="00472F0F"/>
    <w:rsid w:val="00473070"/>
    <w:rsid w:val="0047307E"/>
    <w:rsid w:val="004733A9"/>
    <w:rsid w:val="00473407"/>
    <w:rsid w:val="00473466"/>
    <w:rsid w:val="004734EB"/>
    <w:rsid w:val="004737C7"/>
    <w:rsid w:val="0047387F"/>
    <w:rsid w:val="00473904"/>
    <w:rsid w:val="00473A86"/>
    <w:rsid w:val="00473BA2"/>
    <w:rsid w:val="00473BC9"/>
    <w:rsid w:val="00473FE9"/>
    <w:rsid w:val="0047408D"/>
    <w:rsid w:val="00474449"/>
    <w:rsid w:val="00474EA6"/>
    <w:rsid w:val="00474F6A"/>
    <w:rsid w:val="0047502A"/>
    <w:rsid w:val="0047502E"/>
    <w:rsid w:val="004751ED"/>
    <w:rsid w:val="0047529D"/>
    <w:rsid w:val="004754DD"/>
    <w:rsid w:val="00475534"/>
    <w:rsid w:val="0047565D"/>
    <w:rsid w:val="0047569F"/>
    <w:rsid w:val="004759E4"/>
    <w:rsid w:val="00475A22"/>
    <w:rsid w:val="00475E2B"/>
    <w:rsid w:val="00476324"/>
    <w:rsid w:val="004765CA"/>
    <w:rsid w:val="0047698D"/>
    <w:rsid w:val="004769F0"/>
    <w:rsid w:val="00476AFA"/>
    <w:rsid w:val="00476BCD"/>
    <w:rsid w:val="00476C5C"/>
    <w:rsid w:val="00476E2F"/>
    <w:rsid w:val="0047735C"/>
    <w:rsid w:val="0047759A"/>
    <w:rsid w:val="00477901"/>
    <w:rsid w:val="00477B74"/>
    <w:rsid w:val="00477CBE"/>
    <w:rsid w:val="00477E65"/>
    <w:rsid w:val="00477F9A"/>
    <w:rsid w:val="00480884"/>
    <w:rsid w:val="00480BA8"/>
    <w:rsid w:val="00480DDC"/>
    <w:rsid w:val="00481343"/>
    <w:rsid w:val="004813E5"/>
    <w:rsid w:val="00481479"/>
    <w:rsid w:val="004816E1"/>
    <w:rsid w:val="0048175E"/>
    <w:rsid w:val="00481814"/>
    <w:rsid w:val="00481986"/>
    <w:rsid w:val="004819EF"/>
    <w:rsid w:val="00481C81"/>
    <w:rsid w:val="00481D49"/>
    <w:rsid w:val="00481F18"/>
    <w:rsid w:val="004820AD"/>
    <w:rsid w:val="004821A8"/>
    <w:rsid w:val="004822AE"/>
    <w:rsid w:val="00482503"/>
    <w:rsid w:val="00482858"/>
    <w:rsid w:val="00482962"/>
    <w:rsid w:val="00482DF9"/>
    <w:rsid w:val="00482E22"/>
    <w:rsid w:val="00482EB4"/>
    <w:rsid w:val="00482FF3"/>
    <w:rsid w:val="0048308C"/>
    <w:rsid w:val="0048317B"/>
    <w:rsid w:val="004832B0"/>
    <w:rsid w:val="00483314"/>
    <w:rsid w:val="0048342A"/>
    <w:rsid w:val="004836F0"/>
    <w:rsid w:val="0048387D"/>
    <w:rsid w:val="00483978"/>
    <w:rsid w:val="00483C3E"/>
    <w:rsid w:val="00483C83"/>
    <w:rsid w:val="00483F4E"/>
    <w:rsid w:val="004843F8"/>
    <w:rsid w:val="004844DD"/>
    <w:rsid w:val="004847D0"/>
    <w:rsid w:val="0048493B"/>
    <w:rsid w:val="0048494A"/>
    <w:rsid w:val="004849DF"/>
    <w:rsid w:val="00484AE5"/>
    <w:rsid w:val="00484C8D"/>
    <w:rsid w:val="00484D92"/>
    <w:rsid w:val="00484E1D"/>
    <w:rsid w:val="00485326"/>
    <w:rsid w:val="00485656"/>
    <w:rsid w:val="0048575F"/>
    <w:rsid w:val="00485923"/>
    <w:rsid w:val="00485ABC"/>
    <w:rsid w:val="00485B0C"/>
    <w:rsid w:val="00485DD9"/>
    <w:rsid w:val="00485E9B"/>
    <w:rsid w:val="00485F9B"/>
    <w:rsid w:val="00486020"/>
    <w:rsid w:val="004860CF"/>
    <w:rsid w:val="004864DC"/>
    <w:rsid w:val="004867D5"/>
    <w:rsid w:val="00486819"/>
    <w:rsid w:val="00486A3B"/>
    <w:rsid w:val="00486CAE"/>
    <w:rsid w:val="00486DEE"/>
    <w:rsid w:val="00486DF1"/>
    <w:rsid w:val="00486E74"/>
    <w:rsid w:val="004870A0"/>
    <w:rsid w:val="0048723B"/>
    <w:rsid w:val="004873EC"/>
    <w:rsid w:val="0048742B"/>
    <w:rsid w:val="0048746A"/>
    <w:rsid w:val="0048757D"/>
    <w:rsid w:val="004879E0"/>
    <w:rsid w:val="00487AFC"/>
    <w:rsid w:val="00487B81"/>
    <w:rsid w:val="00487CFC"/>
    <w:rsid w:val="00487D28"/>
    <w:rsid w:val="00487E4A"/>
    <w:rsid w:val="00487F7B"/>
    <w:rsid w:val="004900FF"/>
    <w:rsid w:val="00490167"/>
    <w:rsid w:val="00490503"/>
    <w:rsid w:val="004905FC"/>
    <w:rsid w:val="004906C4"/>
    <w:rsid w:val="00490973"/>
    <w:rsid w:val="00490AF8"/>
    <w:rsid w:val="00490C46"/>
    <w:rsid w:val="00490C48"/>
    <w:rsid w:val="00490DE6"/>
    <w:rsid w:val="00490E5C"/>
    <w:rsid w:val="00491177"/>
    <w:rsid w:val="00491292"/>
    <w:rsid w:val="004914D5"/>
    <w:rsid w:val="00491A26"/>
    <w:rsid w:val="00491A64"/>
    <w:rsid w:val="00491C90"/>
    <w:rsid w:val="00491D35"/>
    <w:rsid w:val="00491D7E"/>
    <w:rsid w:val="00491ED7"/>
    <w:rsid w:val="004920D2"/>
    <w:rsid w:val="0049226B"/>
    <w:rsid w:val="00492564"/>
    <w:rsid w:val="004925F7"/>
    <w:rsid w:val="00492646"/>
    <w:rsid w:val="004929D0"/>
    <w:rsid w:val="00492ACC"/>
    <w:rsid w:val="00492BAC"/>
    <w:rsid w:val="00492CE3"/>
    <w:rsid w:val="00492E15"/>
    <w:rsid w:val="00492F6A"/>
    <w:rsid w:val="00492F81"/>
    <w:rsid w:val="004931AA"/>
    <w:rsid w:val="00493269"/>
    <w:rsid w:val="004936E9"/>
    <w:rsid w:val="004939A9"/>
    <w:rsid w:val="00493A50"/>
    <w:rsid w:val="00493BE1"/>
    <w:rsid w:val="00493D52"/>
    <w:rsid w:val="00493D90"/>
    <w:rsid w:val="004942E4"/>
    <w:rsid w:val="00494760"/>
    <w:rsid w:val="004948BB"/>
    <w:rsid w:val="00494ED9"/>
    <w:rsid w:val="0049544C"/>
    <w:rsid w:val="004954DA"/>
    <w:rsid w:val="0049562C"/>
    <w:rsid w:val="0049579C"/>
    <w:rsid w:val="00495860"/>
    <w:rsid w:val="004958CC"/>
    <w:rsid w:val="00495ADF"/>
    <w:rsid w:val="00495CB0"/>
    <w:rsid w:val="00495E40"/>
    <w:rsid w:val="00495FB3"/>
    <w:rsid w:val="0049622A"/>
    <w:rsid w:val="004963E7"/>
    <w:rsid w:val="00496886"/>
    <w:rsid w:val="00496ACA"/>
    <w:rsid w:val="00496D35"/>
    <w:rsid w:val="00496F1B"/>
    <w:rsid w:val="004972C3"/>
    <w:rsid w:val="00497401"/>
    <w:rsid w:val="00497551"/>
    <w:rsid w:val="004977E6"/>
    <w:rsid w:val="004978F7"/>
    <w:rsid w:val="00497BA4"/>
    <w:rsid w:val="00497C12"/>
    <w:rsid w:val="00497E07"/>
    <w:rsid w:val="00497E3F"/>
    <w:rsid w:val="00497F79"/>
    <w:rsid w:val="00497F90"/>
    <w:rsid w:val="004A01F3"/>
    <w:rsid w:val="004A02BD"/>
    <w:rsid w:val="004A05FD"/>
    <w:rsid w:val="004A06F8"/>
    <w:rsid w:val="004A09E7"/>
    <w:rsid w:val="004A0CA2"/>
    <w:rsid w:val="004A1018"/>
    <w:rsid w:val="004A10CB"/>
    <w:rsid w:val="004A13E6"/>
    <w:rsid w:val="004A19B5"/>
    <w:rsid w:val="004A1D09"/>
    <w:rsid w:val="004A1E37"/>
    <w:rsid w:val="004A2282"/>
    <w:rsid w:val="004A23BB"/>
    <w:rsid w:val="004A2487"/>
    <w:rsid w:val="004A24CD"/>
    <w:rsid w:val="004A2812"/>
    <w:rsid w:val="004A2BD9"/>
    <w:rsid w:val="004A2BEF"/>
    <w:rsid w:val="004A2C09"/>
    <w:rsid w:val="004A3377"/>
    <w:rsid w:val="004A33FF"/>
    <w:rsid w:val="004A360C"/>
    <w:rsid w:val="004A380A"/>
    <w:rsid w:val="004A40B6"/>
    <w:rsid w:val="004A4255"/>
    <w:rsid w:val="004A42AE"/>
    <w:rsid w:val="004A47F8"/>
    <w:rsid w:val="004A4C58"/>
    <w:rsid w:val="004A4D88"/>
    <w:rsid w:val="004A4F0F"/>
    <w:rsid w:val="004A4F79"/>
    <w:rsid w:val="004A50D3"/>
    <w:rsid w:val="004A53FF"/>
    <w:rsid w:val="004A5443"/>
    <w:rsid w:val="004A56A2"/>
    <w:rsid w:val="004A5DF7"/>
    <w:rsid w:val="004A5EA4"/>
    <w:rsid w:val="004A5EE3"/>
    <w:rsid w:val="004A645E"/>
    <w:rsid w:val="004A6701"/>
    <w:rsid w:val="004A6726"/>
    <w:rsid w:val="004A67C2"/>
    <w:rsid w:val="004A687F"/>
    <w:rsid w:val="004A6A57"/>
    <w:rsid w:val="004A6B0B"/>
    <w:rsid w:val="004A6D22"/>
    <w:rsid w:val="004A6D8E"/>
    <w:rsid w:val="004A7119"/>
    <w:rsid w:val="004A72AE"/>
    <w:rsid w:val="004A758F"/>
    <w:rsid w:val="004A788B"/>
    <w:rsid w:val="004A7942"/>
    <w:rsid w:val="004A7BD6"/>
    <w:rsid w:val="004A7F11"/>
    <w:rsid w:val="004B024B"/>
    <w:rsid w:val="004B0395"/>
    <w:rsid w:val="004B09AD"/>
    <w:rsid w:val="004B0AC3"/>
    <w:rsid w:val="004B0D03"/>
    <w:rsid w:val="004B0D9E"/>
    <w:rsid w:val="004B0EAC"/>
    <w:rsid w:val="004B15AF"/>
    <w:rsid w:val="004B171B"/>
    <w:rsid w:val="004B194A"/>
    <w:rsid w:val="004B1978"/>
    <w:rsid w:val="004B19C7"/>
    <w:rsid w:val="004B1BD5"/>
    <w:rsid w:val="004B1EBC"/>
    <w:rsid w:val="004B1F98"/>
    <w:rsid w:val="004B2044"/>
    <w:rsid w:val="004B2819"/>
    <w:rsid w:val="004B2A94"/>
    <w:rsid w:val="004B2A97"/>
    <w:rsid w:val="004B2B6A"/>
    <w:rsid w:val="004B2C7E"/>
    <w:rsid w:val="004B3057"/>
    <w:rsid w:val="004B343C"/>
    <w:rsid w:val="004B3580"/>
    <w:rsid w:val="004B3833"/>
    <w:rsid w:val="004B3854"/>
    <w:rsid w:val="004B408D"/>
    <w:rsid w:val="004B42B4"/>
    <w:rsid w:val="004B43A8"/>
    <w:rsid w:val="004B4710"/>
    <w:rsid w:val="004B4A0C"/>
    <w:rsid w:val="004B4B0F"/>
    <w:rsid w:val="004B4EAD"/>
    <w:rsid w:val="004B50EC"/>
    <w:rsid w:val="004B5284"/>
    <w:rsid w:val="004B557F"/>
    <w:rsid w:val="004B5582"/>
    <w:rsid w:val="004B55D4"/>
    <w:rsid w:val="004B55E0"/>
    <w:rsid w:val="004B56EF"/>
    <w:rsid w:val="004B571D"/>
    <w:rsid w:val="004B5805"/>
    <w:rsid w:val="004B5E05"/>
    <w:rsid w:val="004B5ED3"/>
    <w:rsid w:val="004B5F24"/>
    <w:rsid w:val="004B6215"/>
    <w:rsid w:val="004B638D"/>
    <w:rsid w:val="004B6593"/>
    <w:rsid w:val="004B682C"/>
    <w:rsid w:val="004B6C62"/>
    <w:rsid w:val="004B6D00"/>
    <w:rsid w:val="004B6D3F"/>
    <w:rsid w:val="004B6FA8"/>
    <w:rsid w:val="004B712F"/>
    <w:rsid w:val="004B71E7"/>
    <w:rsid w:val="004B732B"/>
    <w:rsid w:val="004B7546"/>
    <w:rsid w:val="004B781E"/>
    <w:rsid w:val="004B7EDF"/>
    <w:rsid w:val="004B7FBC"/>
    <w:rsid w:val="004C0493"/>
    <w:rsid w:val="004C0536"/>
    <w:rsid w:val="004C05CD"/>
    <w:rsid w:val="004C0748"/>
    <w:rsid w:val="004C0CFE"/>
    <w:rsid w:val="004C0D79"/>
    <w:rsid w:val="004C0E1B"/>
    <w:rsid w:val="004C0EC0"/>
    <w:rsid w:val="004C0FFA"/>
    <w:rsid w:val="004C143F"/>
    <w:rsid w:val="004C14A7"/>
    <w:rsid w:val="004C156F"/>
    <w:rsid w:val="004C1671"/>
    <w:rsid w:val="004C190C"/>
    <w:rsid w:val="004C19D9"/>
    <w:rsid w:val="004C1E9F"/>
    <w:rsid w:val="004C1EFD"/>
    <w:rsid w:val="004C1F77"/>
    <w:rsid w:val="004C24D3"/>
    <w:rsid w:val="004C258B"/>
    <w:rsid w:val="004C2A4E"/>
    <w:rsid w:val="004C2C3C"/>
    <w:rsid w:val="004C2F25"/>
    <w:rsid w:val="004C2F43"/>
    <w:rsid w:val="004C3006"/>
    <w:rsid w:val="004C32A4"/>
    <w:rsid w:val="004C3517"/>
    <w:rsid w:val="004C3679"/>
    <w:rsid w:val="004C3850"/>
    <w:rsid w:val="004C3A28"/>
    <w:rsid w:val="004C3E53"/>
    <w:rsid w:val="004C4245"/>
    <w:rsid w:val="004C4360"/>
    <w:rsid w:val="004C43D5"/>
    <w:rsid w:val="004C4439"/>
    <w:rsid w:val="004C4482"/>
    <w:rsid w:val="004C4731"/>
    <w:rsid w:val="004C47DF"/>
    <w:rsid w:val="004C48B7"/>
    <w:rsid w:val="004C49E1"/>
    <w:rsid w:val="004C5111"/>
    <w:rsid w:val="004C5170"/>
    <w:rsid w:val="004C5280"/>
    <w:rsid w:val="004C530E"/>
    <w:rsid w:val="004C54A0"/>
    <w:rsid w:val="004C58DB"/>
    <w:rsid w:val="004C5BCF"/>
    <w:rsid w:val="004C5D68"/>
    <w:rsid w:val="004C5E81"/>
    <w:rsid w:val="004C5EAB"/>
    <w:rsid w:val="004C5EE6"/>
    <w:rsid w:val="004C6122"/>
    <w:rsid w:val="004C6557"/>
    <w:rsid w:val="004C6633"/>
    <w:rsid w:val="004C6665"/>
    <w:rsid w:val="004C69F4"/>
    <w:rsid w:val="004C6BD7"/>
    <w:rsid w:val="004C6C90"/>
    <w:rsid w:val="004C70AA"/>
    <w:rsid w:val="004C70DE"/>
    <w:rsid w:val="004C72DD"/>
    <w:rsid w:val="004C73C6"/>
    <w:rsid w:val="004C743B"/>
    <w:rsid w:val="004C75CE"/>
    <w:rsid w:val="004C77EB"/>
    <w:rsid w:val="004C78A0"/>
    <w:rsid w:val="004C78DC"/>
    <w:rsid w:val="004C7A70"/>
    <w:rsid w:val="004C7B39"/>
    <w:rsid w:val="004C7C87"/>
    <w:rsid w:val="004C7D15"/>
    <w:rsid w:val="004D0420"/>
    <w:rsid w:val="004D0561"/>
    <w:rsid w:val="004D0575"/>
    <w:rsid w:val="004D05C7"/>
    <w:rsid w:val="004D0660"/>
    <w:rsid w:val="004D0685"/>
    <w:rsid w:val="004D07C7"/>
    <w:rsid w:val="004D0822"/>
    <w:rsid w:val="004D097D"/>
    <w:rsid w:val="004D0A79"/>
    <w:rsid w:val="004D1167"/>
    <w:rsid w:val="004D16D0"/>
    <w:rsid w:val="004D170A"/>
    <w:rsid w:val="004D18B3"/>
    <w:rsid w:val="004D18D7"/>
    <w:rsid w:val="004D1EDB"/>
    <w:rsid w:val="004D1FF6"/>
    <w:rsid w:val="004D2105"/>
    <w:rsid w:val="004D24A3"/>
    <w:rsid w:val="004D25FE"/>
    <w:rsid w:val="004D261F"/>
    <w:rsid w:val="004D28F2"/>
    <w:rsid w:val="004D2D7B"/>
    <w:rsid w:val="004D3032"/>
    <w:rsid w:val="004D3121"/>
    <w:rsid w:val="004D35C9"/>
    <w:rsid w:val="004D3940"/>
    <w:rsid w:val="004D3955"/>
    <w:rsid w:val="004D39C6"/>
    <w:rsid w:val="004D3A4B"/>
    <w:rsid w:val="004D3AB7"/>
    <w:rsid w:val="004D3BD0"/>
    <w:rsid w:val="004D3D87"/>
    <w:rsid w:val="004D3E35"/>
    <w:rsid w:val="004D3F1A"/>
    <w:rsid w:val="004D4010"/>
    <w:rsid w:val="004D43F4"/>
    <w:rsid w:val="004D4515"/>
    <w:rsid w:val="004D4AFC"/>
    <w:rsid w:val="004D4B0B"/>
    <w:rsid w:val="004D4C0F"/>
    <w:rsid w:val="004D4C7A"/>
    <w:rsid w:val="004D4E25"/>
    <w:rsid w:val="004D4E41"/>
    <w:rsid w:val="004D5ECC"/>
    <w:rsid w:val="004D5FF5"/>
    <w:rsid w:val="004D6217"/>
    <w:rsid w:val="004D621E"/>
    <w:rsid w:val="004D6591"/>
    <w:rsid w:val="004D65FF"/>
    <w:rsid w:val="004D67CC"/>
    <w:rsid w:val="004D68D1"/>
    <w:rsid w:val="004D69D9"/>
    <w:rsid w:val="004D69DF"/>
    <w:rsid w:val="004D6A4D"/>
    <w:rsid w:val="004D6A54"/>
    <w:rsid w:val="004D6DAE"/>
    <w:rsid w:val="004D71A0"/>
    <w:rsid w:val="004D7673"/>
    <w:rsid w:val="004D7C51"/>
    <w:rsid w:val="004D7CEC"/>
    <w:rsid w:val="004D7D5A"/>
    <w:rsid w:val="004E0339"/>
    <w:rsid w:val="004E1361"/>
    <w:rsid w:val="004E155E"/>
    <w:rsid w:val="004E15B9"/>
    <w:rsid w:val="004E185F"/>
    <w:rsid w:val="004E1AD2"/>
    <w:rsid w:val="004E1CDF"/>
    <w:rsid w:val="004E1F2B"/>
    <w:rsid w:val="004E1FB0"/>
    <w:rsid w:val="004E1FBD"/>
    <w:rsid w:val="004E22B7"/>
    <w:rsid w:val="004E26BA"/>
    <w:rsid w:val="004E2846"/>
    <w:rsid w:val="004E28CB"/>
    <w:rsid w:val="004E2B97"/>
    <w:rsid w:val="004E2C39"/>
    <w:rsid w:val="004E2D02"/>
    <w:rsid w:val="004E2DF2"/>
    <w:rsid w:val="004E2E4F"/>
    <w:rsid w:val="004E2E5E"/>
    <w:rsid w:val="004E2F2B"/>
    <w:rsid w:val="004E2FEE"/>
    <w:rsid w:val="004E31A0"/>
    <w:rsid w:val="004E330F"/>
    <w:rsid w:val="004E34C1"/>
    <w:rsid w:val="004E3512"/>
    <w:rsid w:val="004E352E"/>
    <w:rsid w:val="004E354A"/>
    <w:rsid w:val="004E3743"/>
    <w:rsid w:val="004E3746"/>
    <w:rsid w:val="004E3788"/>
    <w:rsid w:val="004E386D"/>
    <w:rsid w:val="004E3BEA"/>
    <w:rsid w:val="004E3E21"/>
    <w:rsid w:val="004E3E7C"/>
    <w:rsid w:val="004E3EB9"/>
    <w:rsid w:val="004E3EE6"/>
    <w:rsid w:val="004E3F69"/>
    <w:rsid w:val="004E400A"/>
    <w:rsid w:val="004E4280"/>
    <w:rsid w:val="004E44CB"/>
    <w:rsid w:val="004E4907"/>
    <w:rsid w:val="004E4CDA"/>
    <w:rsid w:val="004E4D16"/>
    <w:rsid w:val="004E4E4C"/>
    <w:rsid w:val="004E55DE"/>
    <w:rsid w:val="004E594C"/>
    <w:rsid w:val="004E5981"/>
    <w:rsid w:val="004E5B70"/>
    <w:rsid w:val="004E5C33"/>
    <w:rsid w:val="004E5D58"/>
    <w:rsid w:val="004E5E7D"/>
    <w:rsid w:val="004E5FD8"/>
    <w:rsid w:val="004E6060"/>
    <w:rsid w:val="004E6138"/>
    <w:rsid w:val="004E62EB"/>
    <w:rsid w:val="004E66DE"/>
    <w:rsid w:val="004E68EE"/>
    <w:rsid w:val="004E694B"/>
    <w:rsid w:val="004E6A8F"/>
    <w:rsid w:val="004E6AE5"/>
    <w:rsid w:val="004E6B1F"/>
    <w:rsid w:val="004E6DCA"/>
    <w:rsid w:val="004E6E79"/>
    <w:rsid w:val="004E6E93"/>
    <w:rsid w:val="004E6F66"/>
    <w:rsid w:val="004E7051"/>
    <w:rsid w:val="004E7263"/>
    <w:rsid w:val="004E77EC"/>
    <w:rsid w:val="004E7C30"/>
    <w:rsid w:val="004E7D54"/>
    <w:rsid w:val="004F0142"/>
    <w:rsid w:val="004F02D6"/>
    <w:rsid w:val="004F0530"/>
    <w:rsid w:val="004F0745"/>
    <w:rsid w:val="004F0C59"/>
    <w:rsid w:val="004F0DEF"/>
    <w:rsid w:val="004F117C"/>
    <w:rsid w:val="004F1319"/>
    <w:rsid w:val="004F1366"/>
    <w:rsid w:val="004F1559"/>
    <w:rsid w:val="004F181E"/>
    <w:rsid w:val="004F1A8B"/>
    <w:rsid w:val="004F1D01"/>
    <w:rsid w:val="004F1D29"/>
    <w:rsid w:val="004F1F5B"/>
    <w:rsid w:val="004F2468"/>
    <w:rsid w:val="004F2950"/>
    <w:rsid w:val="004F2F53"/>
    <w:rsid w:val="004F2F90"/>
    <w:rsid w:val="004F30C3"/>
    <w:rsid w:val="004F337F"/>
    <w:rsid w:val="004F361B"/>
    <w:rsid w:val="004F39CC"/>
    <w:rsid w:val="004F39E9"/>
    <w:rsid w:val="004F42DD"/>
    <w:rsid w:val="004F4317"/>
    <w:rsid w:val="004F4351"/>
    <w:rsid w:val="004F44DA"/>
    <w:rsid w:val="004F4555"/>
    <w:rsid w:val="004F4731"/>
    <w:rsid w:val="004F4BB6"/>
    <w:rsid w:val="004F4CC3"/>
    <w:rsid w:val="004F4E9C"/>
    <w:rsid w:val="004F5043"/>
    <w:rsid w:val="004F5091"/>
    <w:rsid w:val="004F5337"/>
    <w:rsid w:val="004F560C"/>
    <w:rsid w:val="004F56A1"/>
    <w:rsid w:val="004F5724"/>
    <w:rsid w:val="004F5874"/>
    <w:rsid w:val="004F5B86"/>
    <w:rsid w:val="004F5E57"/>
    <w:rsid w:val="004F5E9B"/>
    <w:rsid w:val="004F60DF"/>
    <w:rsid w:val="004F6111"/>
    <w:rsid w:val="004F64A3"/>
    <w:rsid w:val="004F6793"/>
    <w:rsid w:val="004F6842"/>
    <w:rsid w:val="004F69E2"/>
    <w:rsid w:val="004F6A3B"/>
    <w:rsid w:val="004F6A4F"/>
    <w:rsid w:val="004F6B36"/>
    <w:rsid w:val="004F6B3E"/>
    <w:rsid w:val="004F6C82"/>
    <w:rsid w:val="004F6CA5"/>
    <w:rsid w:val="004F713B"/>
    <w:rsid w:val="004F7189"/>
    <w:rsid w:val="004F7609"/>
    <w:rsid w:val="004F7652"/>
    <w:rsid w:val="004F769B"/>
    <w:rsid w:val="004F7992"/>
    <w:rsid w:val="004F7B5C"/>
    <w:rsid w:val="00500089"/>
    <w:rsid w:val="00500488"/>
    <w:rsid w:val="00500496"/>
    <w:rsid w:val="0050089C"/>
    <w:rsid w:val="00500CEE"/>
    <w:rsid w:val="00500DB7"/>
    <w:rsid w:val="00501125"/>
    <w:rsid w:val="005012E3"/>
    <w:rsid w:val="0050189A"/>
    <w:rsid w:val="0050190F"/>
    <w:rsid w:val="00501970"/>
    <w:rsid w:val="00501B94"/>
    <w:rsid w:val="00501D71"/>
    <w:rsid w:val="0050225A"/>
    <w:rsid w:val="005022F9"/>
    <w:rsid w:val="00502831"/>
    <w:rsid w:val="00502BF0"/>
    <w:rsid w:val="00502DBF"/>
    <w:rsid w:val="0050352A"/>
    <w:rsid w:val="0050358B"/>
    <w:rsid w:val="005036A5"/>
    <w:rsid w:val="005037DC"/>
    <w:rsid w:val="005039D0"/>
    <w:rsid w:val="00503B0C"/>
    <w:rsid w:val="00503E42"/>
    <w:rsid w:val="00503EA4"/>
    <w:rsid w:val="00504207"/>
    <w:rsid w:val="0050459D"/>
    <w:rsid w:val="005045FB"/>
    <w:rsid w:val="005046FD"/>
    <w:rsid w:val="00504800"/>
    <w:rsid w:val="00504981"/>
    <w:rsid w:val="00504FD7"/>
    <w:rsid w:val="005052F2"/>
    <w:rsid w:val="0050573C"/>
    <w:rsid w:val="00505969"/>
    <w:rsid w:val="00505A26"/>
    <w:rsid w:val="00505BB5"/>
    <w:rsid w:val="00505D05"/>
    <w:rsid w:val="0050630B"/>
    <w:rsid w:val="0050666F"/>
    <w:rsid w:val="00506865"/>
    <w:rsid w:val="00506BAF"/>
    <w:rsid w:val="00506CE6"/>
    <w:rsid w:val="00507099"/>
    <w:rsid w:val="0050717F"/>
    <w:rsid w:val="0050729A"/>
    <w:rsid w:val="005074DC"/>
    <w:rsid w:val="00507547"/>
    <w:rsid w:val="00507615"/>
    <w:rsid w:val="00507BAC"/>
    <w:rsid w:val="00507E47"/>
    <w:rsid w:val="00507E8E"/>
    <w:rsid w:val="00510428"/>
    <w:rsid w:val="00510572"/>
    <w:rsid w:val="005106EC"/>
    <w:rsid w:val="005109C3"/>
    <w:rsid w:val="00510AA8"/>
    <w:rsid w:val="00510BCC"/>
    <w:rsid w:val="00510CB4"/>
    <w:rsid w:val="00510CCB"/>
    <w:rsid w:val="005110B5"/>
    <w:rsid w:val="00511326"/>
    <w:rsid w:val="005113BB"/>
    <w:rsid w:val="005113CE"/>
    <w:rsid w:val="0051140D"/>
    <w:rsid w:val="00511737"/>
    <w:rsid w:val="00511878"/>
    <w:rsid w:val="0051191F"/>
    <w:rsid w:val="00511B94"/>
    <w:rsid w:val="00511C4D"/>
    <w:rsid w:val="00511D0D"/>
    <w:rsid w:val="00511DE0"/>
    <w:rsid w:val="00511F4B"/>
    <w:rsid w:val="00511FEF"/>
    <w:rsid w:val="005121B6"/>
    <w:rsid w:val="005122FC"/>
    <w:rsid w:val="00512561"/>
    <w:rsid w:val="0051286C"/>
    <w:rsid w:val="00512F06"/>
    <w:rsid w:val="00512F5B"/>
    <w:rsid w:val="00512F91"/>
    <w:rsid w:val="005130F7"/>
    <w:rsid w:val="005132DA"/>
    <w:rsid w:val="00513300"/>
    <w:rsid w:val="00513349"/>
    <w:rsid w:val="00513506"/>
    <w:rsid w:val="005136A3"/>
    <w:rsid w:val="00513885"/>
    <w:rsid w:val="00513887"/>
    <w:rsid w:val="00513970"/>
    <w:rsid w:val="00513A27"/>
    <w:rsid w:val="00513B1B"/>
    <w:rsid w:val="00513DCB"/>
    <w:rsid w:val="00513FF6"/>
    <w:rsid w:val="00514132"/>
    <w:rsid w:val="005143B3"/>
    <w:rsid w:val="0051455B"/>
    <w:rsid w:val="005145A9"/>
    <w:rsid w:val="005147FA"/>
    <w:rsid w:val="00514829"/>
    <w:rsid w:val="00514877"/>
    <w:rsid w:val="00514DB7"/>
    <w:rsid w:val="0051524C"/>
    <w:rsid w:val="00515269"/>
    <w:rsid w:val="005154EB"/>
    <w:rsid w:val="0051584A"/>
    <w:rsid w:val="00515EDE"/>
    <w:rsid w:val="00515F23"/>
    <w:rsid w:val="0051617C"/>
    <w:rsid w:val="00516314"/>
    <w:rsid w:val="0051635A"/>
    <w:rsid w:val="005163F5"/>
    <w:rsid w:val="005164FB"/>
    <w:rsid w:val="0051673F"/>
    <w:rsid w:val="00516839"/>
    <w:rsid w:val="00516A25"/>
    <w:rsid w:val="00516F99"/>
    <w:rsid w:val="0051701C"/>
    <w:rsid w:val="00517158"/>
    <w:rsid w:val="0051715E"/>
    <w:rsid w:val="005171CD"/>
    <w:rsid w:val="005175B8"/>
    <w:rsid w:val="00517A2C"/>
    <w:rsid w:val="00517B38"/>
    <w:rsid w:val="00517BA4"/>
    <w:rsid w:val="00517BEE"/>
    <w:rsid w:val="00517F8A"/>
    <w:rsid w:val="0052000C"/>
    <w:rsid w:val="0052019A"/>
    <w:rsid w:val="0052097A"/>
    <w:rsid w:val="00520994"/>
    <w:rsid w:val="00520AB6"/>
    <w:rsid w:val="00520C37"/>
    <w:rsid w:val="00520D20"/>
    <w:rsid w:val="00520D2F"/>
    <w:rsid w:val="00520E5C"/>
    <w:rsid w:val="005211C5"/>
    <w:rsid w:val="005211F2"/>
    <w:rsid w:val="005212C9"/>
    <w:rsid w:val="005212CD"/>
    <w:rsid w:val="00521469"/>
    <w:rsid w:val="00521506"/>
    <w:rsid w:val="005215CD"/>
    <w:rsid w:val="005215FE"/>
    <w:rsid w:val="0052160B"/>
    <w:rsid w:val="0052192E"/>
    <w:rsid w:val="00521B63"/>
    <w:rsid w:val="00521BFC"/>
    <w:rsid w:val="00521C12"/>
    <w:rsid w:val="00521D9C"/>
    <w:rsid w:val="00521E92"/>
    <w:rsid w:val="00521EA9"/>
    <w:rsid w:val="00521F95"/>
    <w:rsid w:val="00521FAE"/>
    <w:rsid w:val="005222F2"/>
    <w:rsid w:val="00522694"/>
    <w:rsid w:val="00522C2B"/>
    <w:rsid w:val="00522DCF"/>
    <w:rsid w:val="00522E62"/>
    <w:rsid w:val="005232B8"/>
    <w:rsid w:val="005232D9"/>
    <w:rsid w:val="0052359B"/>
    <w:rsid w:val="005236AE"/>
    <w:rsid w:val="00523996"/>
    <w:rsid w:val="00524004"/>
    <w:rsid w:val="0052424F"/>
    <w:rsid w:val="00524286"/>
    <w:rsid w:val="00524805"/>
    <w:rsid w:val="005249BC"/>
    <w:rsid w:val="005249F0"/>
    <w:rsid w:val="00524E48"/>
    <w:rsid w:val="00524F8B"/>
    <w:rsid w:val="00525087"/>
    <w:rsid w:val="005251C5"/>
    <w:rsid w:val="005252CF"/>
    <w:rsid w:val="005257FC"/>
    <w:rsid w:val="00525851"/>
    <w:rsid w:val="005259F7"/>
    <w:rsid w:val="00525AE3"/>
    <w:rsid w:val="00525BD6"/>
    <w:rsid w:val="00525C5A"/>
    <w:rsid w:val="00525C6B"/>
    <w:rsid w:val="00525D1C"/>
    <w:rsid w:val="00525D45"/>
    <w:rsid w:val="00525DFC"/>
    <w:rsid w:val="005260B3"/>
    <w:rsid w:val="005268BC"/>
    <w:rsid w:val="005269E3"/>
    <w:rsid w:val="00526E15"/>
    <w:rsid w:val="00527000"/>
    <w:rsid w:val="00527257"/>
    <w:rsid w:val="005274F6"/>
    <w:rsid w:val="00527726"/>
    <w:rsid w:val="00527E51"/>
    <w:rsid w:val="0053003D"/>
    <w:rsid w:val="00530173"/>
    <w:rsid w:val="005306A3"/>
    <w:rsid w:val="00530725"/>
    <w:rsid w:val="00530897"/>
    <w:rsid w:val="005308AE"/>
    <w:rsid w:val="005308FC"/>
    <w:rsid w:val="005309E4"/>
    <w:rsid w:val="00530A80"/>
    <w:rsid w:val="00530B7F"/>
    <w:rsid w:val="00530F16"/>
    <w:rsid w:val="00530FC8"/>
    <w:rsid w:val="005318BA"/>
    <w:rsid w:val="005319B1"/>
    <w:rsid w:val="00531B8E"/>
    <w:rsid w:val="00531C0B"/>
    <w:rsid w:val="00531FBD"/>
    <w:rsid w:val="00532060"/>
    <w:rsid w:val="00532211"/>
    <w:rsid w:val="0053234C"/>
    <w:rsid w:val="0053235E"/>
    <w:rsid w:val="0053279C"/>
    <w:rsid w:val="00532B8D"/>
    <w:rsid w:val="00532CBF"/>
    <w:rsid w:val="00532D15"/>
    <w:rsid w:val="00532ECE"/>
    <w:rsid w:val="00532ED8"/>
    <w:rsid w:val="005331F7"/>
    <w:rsid w:val="005335EF"/>
    <w:rsid w:val="0053378F"/>
    <w:rsid w:val="00533967"/>
    <w:rsid w:val="00533A8C"/>
    <w:rsid w:val="00533C2E"/>
    <w:rsid w:val="00533C68"/>
    <w:rsid w:val="00533CDD"/>
    <w:rsid w:val="00533DA2"/>
    <w:rsid w:val="00533F6E"/>
    <w:rsid w:val="0053413C"/>
    <w:rsid w:val="00534241"/>
    <w:rsid w:val="005342B6"/>
    <w:rsid w:val="0053439E"/>
    <w:rsid w:val="0053454D"/>
    <w:rsid w:val="00534827"/>
    <w:rsid w:val="005348A7"/>
    <w:rsid w:val="005348B4"/>
    <w:rsid w:val="00534A7D"/>
    <w:rsid w:val="00534EF9"/>
    <w:rsid w:val="00534FD5"/>
    <w:rsid w:val="00535082"/>
    <w:rsid w:val="005350EA"/>
    <w:rsid w:val="00535301"/>
    <w:rsid w:val="00535522"/>
    <w:rsid w:val="00535671"/>
    <w:rsid w:val="00535702"/>
    <w:rsid w:val="00535A86"/>
    <w:rsid w:val="00535B93"/>
    <w:rsid w:val="00535C0E"/>
    <w:rsid w:val="00535CF1"/>
    <w:rsid w:val="00535D3D"/>
    <w:rsid w:val="005364B6"/>
    <w:rsid w:val="00536514"/>
    <w:rsid w:val="005367F3"/>
    <w:rsid w:val="00536B34"/>
    <w:rsid w:val="00536BBC"/>
    <w:rsid w:val="00536D0C"/>
    <w:rsid w:val="00536F5C"/>
    <w:rsid w:val="0053700B"/>
    <w:rsid w:val="0053726A"/>
    <w:rsid w:val="00537480"/>
    <w:rsid w:val="005377FD"/>
    <w:rsid w:val="00537940"/>
    <w:rsid w:val="005379E4"/>
    <w:rsid w:val="00537AA8"/>
    <w:rsid w:val="00537B12"/>
    <w:rsid w:val="00537B97"/>
    <w:rsid w:val="00537BA2"/>
    <w:rsid w:val="00537CC1"/>
    <w:rsid w:val="00537DDD"/>
    <w:rsid w:val="00537F20"/>
    <w:rsid w:val="00537FBC"/>
    <w:rsid w:val="00540372"/>
    <w:rsid w:val="00540376"/>
    <w:rsid w:val="00540606"/>
    <w:rsid w:val="00540752"/>
    <w:rsid w:val="00540AB8"/>
    <w:rsid w:val="00540BDA"/>
    <w:rsid w:val="00540E24"/>
    <w:rsid w:val="00540F26"/>
    <w:rsid w:val="0054122B"/>
    <w:rsid w:val="00541550"/>
    <w:rsid w:val="005415BF"/>
    <w:rsid w:val="0054167E"/>
    <w:rsid w:val="00541877"/>
    <w:rsid w:val="00541B2E"/>
    <w:rsid w:val="00541F4B"/>
    <w:rsid w:val="00542098"/>
    <w:rsid w:val="0054223E"/>
    <w:rsid w:val="005429BA"/>
    <w:rsid w:val="00542A54"/>
    <w:rsid w:val="00542D71"/>
    <w:rsid w:val="00542DC3"/>
    <w:rsid w:val="00543180"/>
    <w:rsid w:val="005433DE"/>
    <w:rsid w:val="00543A91"/>
    <w:rsid w:val="00543B43"/>
    <w:rsid w:val="00543C17"/>
    <w:rsid w:val="00543F6B"/>
    <w:rsid w:val="005441D5"/>
    <w:rsid w:val="005441EE"/>
    <w:rsid w:val="00544515"/>
    <w:rsid w:val="00544AA1"/>
    <w:rsid w:val="00544C7F"/>
    <w:rsid w:val="00544F5A"/>
    <w:rsid w:val="005450B7"/>
    <w:rsid w:val="005451B2"/>
    <w:rsid w:val="005452B9"/>
    <w:rsid w:val="005452EC"/>
    <w:rsid w:val="005453E0"/>
    <w:rsid w:val="005454EA"/>
    <w:rsid w:val="00545589"/>
    <w:rsid w:val="005456A6"/>
    <w:rsid w:val="00545777"/>
    <w:rsid w:val="005457AC"/>
    <w:rsid w:val="00545848"/>
    <w:rsid w:val="00545AF1"/>
    <w:rsid w:val="00545AF6"/>
    <w:rsid w:val="00545D56"/>
    <w:rsid w:val="00545DE5"/>
    <w:rsid w:val="00546095"/>
    <w:rsid w:val="0054614E"/>
    <w:rsid w:val="005462C0"/>
    <w:rsid w:val="00546398"/>
    <w:rsid w:val="00546438"/>
    <w:rsid w:val="0054651B"/>
    <w:rsid w:val="0054654D"/>
    <w:rsid w:val="0054671C"/>
    <w:rsid w:val="00546789"/>
    <w:rsid w:val="00546D07"/>
    <w:rsid w:val="00546E47"/>
    <w:rsid w:val="00546F1B"/>
    <w:rsid w:val="0054754C"/>
    <w:rsid w:val="00547C48"/>
    <w:rsid w:val="00547CA4"/>
    <w:rsid w:val="00547E35"/>
    <w:rsid w:val="00547F0A"/>
    <w:rsid w:val="00547F39"/>
    <w:rsid w:val="00550AA2"/>
    <w:rsid w:val="00550E11"/>
    <w:rsid w:val="00550E68"/>
    <w:rsid w:val="00550FC4"/>
    <w:rsid w:val="005510AD"/>
    <w:rsid w:val="00551175"/>
    <w:rsid w:val="0055126F"/>
    <w:rsid w:val="005513F7"/>
    <w:rsid w:val="005513FE"/>
    <w:rsid w:val="00551583"/>
    <w:rsid w:val="005515AE"/>
    <w:rsid w:val="00551688"/>
    <w:rsid w:val="00551925"/>
    <w:rsid w:val="00551C00"/>
    <w:rsid w:val="005527CB"/>
    <w:rsid w:val="00552AA2"/>
    <w:rsid w:val="005530E8"/>
    <w:rsid w:val="0055378A"/>
    <w:rsid w:val="005538FD"/>
    <w:rsid w:val="00553A2B"/>
    <w:rsid w:val="00553CBF"/>
    <w:rsid w:val="00553ECD"/>
    <w:rsid w:val="00554084"/>
    <w:rsid w:val="0055458C"/>
    <w:rsid w:val="005546C8"/>
    <w:rsid w:val="00554A90"/>
    <w:rsid w:val="00554BB8"/>
    <w:rsid w:val="00554DBA"/>
    <w:rsid w:val="00554ED2"/>
    <w:rsid w:val="00554F04"/>
    <w:rsid w:val="00555035"/>
    <w:rsid w:val="005552C4"/>
    <w:rsid w:val="0055537C"/>
    <w:rsid w:val="00555522"/>
    <w:rsid w:val="005555E0"/>
    <w:rsid w:val="0055590F"/>
    <w:rsid w:val="00555BF2"/>
    <w:rsid w:val="00555C07"/>
    <w:rsid w:val="00555F62"/>
    <w:rsid w:val="00555FC6"/>
    <w:rsid w:val="005560A7"/>
    <w:rsid w:val="0055628C"/>
    <w:rsid w:val="005562B6"/>
    <w:rsid w:val="00556442"/>
    <w:rsid w:val="00556587"/>
    <w:rsid w:val="0055665B"/>
    <w:rsid w:val="00556671"/>
    <w:rsid w:val="005566D1"/>
    <w:rsid w:val="005568F2"/>
    <w:rsid w:val="00556A1B"/>
    <w:rsid w:val="00556AED"/>
    <w:rsid w:val="00556AF2"/>
    <w:rsid w:val="00556B69"/>
    <w:rsid w:val="00556BAC"/>
    <w:rsid w:val="00556CCC"/>
    <w:rsid w:val="00556F41"/>
    <w:rsid w:val="00557098"/>
    <w:rsid w:val="00557326"/>
    <w:rsid w:val="00557517"/>
    <w:rsid w:val="005575CC"/>
    <w:rsid w:val="00557643"/>
    <w:rsid w:val="00557852"/>
    <w:rsid w:val="00557A83"/>
    <w:rsid w:val="00557A97"/>
    <w:rsid w:val="00557AB1"/>
    <w:rsid w:val="00557D37"/>
    <w:rsid w:val="00557DAC"/>
    <w:rsid w:val="00557DCC"/>
    <w:rsid w:val="00557EAE"/>
    <w:rsid w:val="0056007D"/>
    <w:rsid w:val="00560141"/>
    <w:rsid w:val="0056021A"/>
    <w:rsid w:val="0056022B"/>
    <w:rsid w:val="005602AC"/>
    <w:rsid w:val="005602B9"/>
    <w:rsid w:val="0056036E"/>
    <w:rsid w:val="00560397"/>
    <w:rsid w:val="005606D6"/>
    <w:rsid w:val="005606F1"/>
    <w:rsid w:val="005608E4"/>
    <w:rsid w:val="00560EAC"/>
    <w:rsid w:val="00560F82"/>
    <w:rsid w:val="00560FFE"/>
    <w:rsid w:val="005610DC"/>
    <w:rsid w:val="005610E4"/>
    <w:rsid w:val="0056198B"/>
    <w:rsid w:val="00561AD7"/>
    <w:rsid w:val="00561D0B"/>
    <w:rsid w:val="00561F0B"/>
    <w:rsid w:val="00561F24"/>
    <w:rsid w:val="0056226B"/>
    <w:rsid w:val="005623AF"/>
    <w:rsid w:val="005625B4"/>
    <w:rsid w:val="0056260E"/>
    <w:rsid w:val="005626B3"/>
    <w:rsid w:val="005627F1"/>
    <w:rsid w:val="00562A76"/>
    <w:rsid w:val="00562A9D"/>
    <w:rsid w:val="00562E6F"/>
    <w:rsid w:val="00562EA5"/>
    <w:rsid w:val="00563002"/>
    <w:rsid w:val="005631B1"/>
    <w:rsid w:val="00563544"/>
    <w:rsid w:val="00563782"/>
    <w:rsid w:val="00563896"/>
    <w:rsid w:val="00563966"/>
    <w:rsid w:val="00563C09"/>
    <w:rsid w:val="00563C68"/>
    <w:rsid w:val="00563E12"/>
    <w:rsid w:val="00563E85"/>
    <w:rsid w:val="0056404F"/>
    <w:rsid w:val="0056413E"/>
    <w:rsid w:val="0056417A"/>
    <w:rsid w:val="00564432"/>
    <w:rsid w:val="00564492"/>
    <w:rsid w:val="005644A5"/>
    <w:rsid w:val="0056456C"/>
    <w:rsid w:val="005645F3"/>
    <w:rsid w:val="0056473D"/>
    <w:rsid w:val="00564971"/>
    <w:rsid w:val="00564BAB"/>
    <w:rsid w:val="00564EE4"/>
    <w:rsid w:val="00564F2B"/>
    <w:rsid w:val="00565332"/>
    <w:rsid w:val="00565401"/>
    <w:rsid w:val="005658C3"/>
    <w:rsid w:val="00565A90"/>
    <w:rsid w:val="00565C0C"/>
    <w:rsid w:val="00565C1B"/>
    <w:rsid w:val="00565CD1"/>
    <w:rsid w:val="00565CE9"/>
    <w:rsid w:val="00565D28"/>
    <w:rsid w:val="00565D79"/>
    <w:rsid w:val="00565DAA"/>
    <w:rsid w:val="00565DE9"/>
    <w:rsid w:val="00566171"/>
    <w:rsid w:val="005662C0"/>
    <w:rsid w:val="005665DC"/>
    <w:rsid w:val="00566876"/>
    <w:rsid w:val="00566B27"/>
    <w:rsid w:val="00566BC0"/>
    <w:rsid w:val="00566BD0"/>
    <w:rsid w:val="00566C67"/>
    <w:rsid w:val="00566DB3"/>
    <w:rsid w:val="00566F55"/>
    <w:rsid w:val="005670E0"/>
    <w:rsid w:val="005673B8"/>
    <w:rsid w:val="0056752F"/>
    <w:rsid w:val="0056795A"/>
    <w:rsid w:val="005679D4"/>
    <w:rsid w:val="00567A93"/>
    <w:rsid w:val="00567C80"/>
    <w:rsid w:val="00570150"/>
    <w:rsid w:val="0057032C"/>
    <w:rsid w:val="00570669"/>
    <w:rsid w:val="005709AF"/>
    <w:rsid w:val="00570DF6"/>
    <w:rsid w:val="00570E95"/>
    <w:rsid w:val="005710EB"/>
    <w:rsid w:val="00571129"/>
    <w:rsid w:val="005712BA"/>
    <w:rsid w:val="00571341"/>
    <w:rsid w:val="005715CF"/>
    <w:rsid w:val="0057177B"/>
    <w:rsid w:val="0057181E"/>
    <w:rsid w:val="005719F2"/>
    <w:rsid w:val="00571FC0"/>
    <w:rsid w:val="0057219C"/>
    <w:rsid w:val="00572288"/>
    <w:rsid w:val="005722C7"/>
    <w:rsid w:val="00572478"/>
    <w:rsid w:val="00572583"/>
    <w:rsid w:val="005725E8"/>
    <w:rsid w:val="00572664"/>
    <w:rsid w:val="0057286B"/>
    <w:rsid w:val="005729E9"/>
    <w:rsid w:val="00572B54"/>
    <w:rsid w:val="00572C6B"/>
    <w:rsid w:val="00572C72"/>
    <w:rsid w:val="00572D7A"/>
    <w:rsid w:val="00572EE0"/>
    <w:rsid w:val="00573110"/>
    <w:rsid w:val="00573129"/>
    <w:rsid w:val="005731A1"/>
    <w:rsid w:val="0057323D"/>
    <w:rsid w:val="005732AF"/>
    <w:rsid w:val="0057333C"/>
    <w:rsid w:val="00573433"/>
    <w:rsid w:val="005736B3"/>
    <w:rsid w:val="005736CF"/>
    <w:rsid w:val="00573FD1"/>
    <w:rsid w:val="0057404E"/>
    <w:rsid w:val="005745F4"/>
    <w:rsid w:val="005746F3"/>
    <w:rsid w:val="005748A0"/>
    <w:rsid w:val="00574B56"/>
    <w:rsid w:val="00574C66"/>
    <w:rsid w:val="00574DDC"/>
    <w:rsid w:val="00574E4D"/>
    <w:rsid w:val="00574F18"/>
    <w:rsid w:val="00575145"/>
    <w:rsid w:val="005752F3"/>
    <w:rsid w:val="0057543D"/>
    <w:rsid w:val="00575663"/>
    <w:rsid w:val="005756E8"/>
    <w:rsid w:val="00575725"/>
    <w:rsid w:val="005757E4"/>
    <w:rsid w:val="00575C1C"/>
    <w:rsid w:val="00575EB3"/>
    <w:rsid w:val="0057603E"/>
    <w:rsid w:val="005763F2"/>
    <w:rsid w:val="0057659A"/>
    <w:rsid w:val="00576604"/>
    <w:rsid w:val="00576D31"/>
    <w:rsid w:val="00576F0C"/>
    <w:rsid w:val="00576F0D"/>
    <w:rsid w:val="00577062"/>
    <w:rsid w:val="00577219"/>
    <w:rsid w:val="0057736C"/>
    <w:rsid w:val="005774F1"/>
    <w:rsid w:val="005779BF"/>
    <w:rsid w:val="00577BE0"/>
    <w:rsid w:val="00577CFE"/>
    <w:rsid w:val="00577E04"/>
    <w:rsid w:val="00580220"/>
    <w:rsid w:val="0058052F"/>
    <w:rsid w:val="0058068A"/>
    <w:rsid w:val="00580876"/>
    <w:rsid w:val="005809E9"/>
    <w:rsid w:val="00580B7A"/>
    <w:rsid w:val="00580BF4"/>
    <w:rsid w:val="00580DCD"/>
    <w:rsid w:val="00580DD1"/>
    <w:rsid w:val="0058107A"/>
    <w:rsid w:val="005811CB"/>
    <w:rsid w:val="0058129B"/>
    <w:rsid w:val="0058138D"/>
    <w:rsid w:val="0058172E"/>
    <w:rsid w:val="00581852"/>
    <w:rsid w:val="00581980"/>
    <w:rsid w:val="00581B5D"/>
    <w:rsid w:val="00581B96"/>
    <w:rsid w:val="00581C75"/>
    <w:rsid w:val="00581CF2"/>
    <w:rsid w:val="00581E0C"/>
    <w:rsid w:val="00581E2F"/>
    <w:rsid w:val="005822D8"/>
    <w:rsid w:val="00582590"/>
    <w:rsid w:val="005825DA"/>
    <w:rsid w:val="005827AB"/>
    <w:rsid w:val="00582954"/>
    <w:rsid w:val="00582B93"/>
    <w:rsid w:val="005833B3"/>
    <w:rsid w:val="005834B7"/>
    <w:rsid w:val="005834C4"/>
    <w:rsid w:val="00583611"/>
    <w:rsid w:val="00583BFC"/>
    <w:rsid w:val="00583CAD"/>
    <w:rsid w:val="00583D1A"/>
    <w:rsid w:val="00583D8E"/>
    <w:rsid w:val="005844A8"/>
    <w:rsid w:val="00584515"/>
    <w:rsid w:val="00584670"/>
    <w:rsid w:val="005846A7"/>
    <w:rsid w:val="0058476A"/>
    <w:rsid w:val="00584B16"/>
    <w:rsid w:val="00584DA5"/>
    <w:rsid w:val="00584F93"/>
    <w:rsid w:val="00585345"/>
    <w:rsid w:val="00585521"/>
    <w:rsid w:val="00585AB0"/>
    <w:rsid w:val="00585ADE"/>
    <w:rsid w:val="00585BC4"/>
    <w:rsid w:val="00585CB3"/>
    <w:rsid w:val="00585D12"/>
    <w:rsid w:val="00585F77"/>
    <w:rsid w:val="00586074"/>
    <w:rsid w:val="00586128"/>
    <w:rsid w:val="00586184"/>
    <w:rsid w:val="0058641E"/>
    <w:rsid w:val="005864BB"/>
    <w:rsid w:val="005865B8"/>
    <w:rsid w:val="0058686E"/>
    <w:rsid w:val="00586992"/>
    <w:rsid w:val="00586A7D"/>
    <w:rsid w:val="00586AF4"/>
    <w:rsid w:val="0058708E"/>
    <w:rsid w:val="005872AB"/>
    <w:rsid w:val="0058740D"/>
    <w:rsid w:val="00587607"/>
    <w:rsid w:val="005876CD"/>
    <w:rsid w:val="00587BC8"/>
    <w:rsid w:val="005901B2"/>
    <w:rsid w:val="005901C6"/>
    <w:rsid w:val="00590373"/>
    <w:rsid w:val="0059058A"/>
    <w:rsid w:val="00590656"/>
    <w:rsid w:val="0059066F"/>
    <w:rsid w:val="00590B38"/>
    <w:rsid w:val="00590BA0"/>
    <w:rsid w:val="00590C3C"/>
    <w:rsid w:val="00590C61"/>
    <w:rsid w:val="00590CE2"/>
    <w:rsid w:val="00590D56"/>
    <w:rsid w:val="00590EE0"/>
    <w:rsid w:val="005912DB"/>
    <w:rsid w:val="005913CA"/>
    <w:rsid w:val="00591733"/>
    <w:rsid w:val="005917BD"/>
    <w:rsid w:val="00591906"/>
    <w:rsid w:val="00591C83"/>
    <w:rsid w:val="00591CF7"/>
    <w:rsid w:val="00591EDD"/>
    <w:rsid w:val="005921E1"/>
    <w:rsid w:val="005925CD"/>
    <w:rsid w:val="005926B0"/>
    <w:rsid w:val="00592D9B"/>
    <w:rsid w:val="00592F66"/>
    <w:rsid w:val="005932AE"/>
    <w:rsid w:val="0059347B"/>
    <w:rsid w:val="0059350F"/>
    <w:rsid w:val="00593669"/>
    <w:rsid w:val="00593A00"/>
    <w:rsid w:val="00593A92"/>
    <w:rsid w:val="00593B7E"/>
    <w:rsid w:val="00593C57"/>
    <w:rsid w:val="00593D7A"/>
    <w:rsid w:val="00594112"/>
    <w:rsid w:val="00594428"/>
    <w:rsid w:val="005945F1"/>
    <w:rsid w:val="00594683"/>
    <w:rsid w:val="0059474E"/>
    <w:rsid w:val="0059474F"/>
    <w:rsid w:val="0059489B"/>
    <w:rsid w:val="00594C48"/>
    <w:rsid w:val="00594E70"/>
    <w:rsid w:val="00594EBC"/>
    <w:rsid w:val="00594F6C"/>
    <w:rsid w:val="00595040"/>
    <w:rsid w:val="0059521F"/>
    <w:rsid w:val="0059540D"/>
    <w:rsid w:val="00595836"/>
    <w:rsid w:val="0059587E"/>
    <w:rsid w:val="0059592F"/>
    <w:rsid w:val="00595B22"/>
    <w:rsid w:val="00595CB1"/>
    <w:rsid w:val="00595D21"/>
    <w:rsid w:val="00595F52"/>
    <w:rsid w:val="00596016"/>
    <w:rsid w:val="005960A3"/>
    <w:rsid w:val="0059625D"/>
    <w:rsid w:val="005965CD"/>
    <w:rsid w:val="005965DC"/>
    <w:rsid w:val="005969AB"/>
    <w:rsid w:val="00596B7E"/>
    <w:rsid w:val="00596BA3"/>
    <w:rsid w:val="00596D60"/>
    <w:rsid w:val="00596EAD"/>
    <w:rsid w:val="00596FF4"/>
    <w:rsid w:val="00597028"/>
    <w:rsid w:val="005970FB"/>
    <w:rsid w:val="005973B4"/>
    <w:rsid w:val="005973CE"/>
    <w:rsid w:val="00597526"/>
    <w:rsid w:val="00597909"/>
    <w:rsid w:val="0059795F"/>
    <w:rsid w:val="005979E0"/>
    <w:rsid w:val="00597D71"/>
    <w:rsid w:val="00597DC0"/>
    <w:rsid w:val="00597F79"/>
    <w:rsid w:val="00597FBC"/>
    <w:rsid w:val="005A0427"/>
    <w:rsid w:val="005A04E9"/>
    <w:rsid w:val="005A0766"/>
    <w:rsid w:val="005A083D"/>
    <w:rsid w:val="005A0B28"/>
    <w:rsid w:val="005A0C8A"/>
    <w:rsid w:val="005A0D47"/>
    <w:rsid w:val="005A0DF0"/>
    <w:rsid w:val="005A0DF1"/>
    <w:rsid w:val="005A0E4A"/>
    <w:rsid w:val="005A0E79"/>
    <w:rsid w:val="005A11D6"/>
    <w:rsid w:val="005A19D0"/>
    <w:rsid w:val="005A1AD3"/>
    <w:rsid w:val="005A1B66"/>
    <w:rsid w:val="005A1C6A"/>
    <w:rsid w:val="005A1CB3"/>
    <w:rsid w:val="005A1F4B"/>
    <w:rsid w:val="005A1F4D"/>
    <w:rsid w:val="005A2072"/>
    <w:rsid w:val="005A20B2"/>
    <w:rsid w:val="005A25D4"/>
    <w:rsid w:val="005A26D1"/>
    <w:rsid w:val="005A2821"/>
    <w:rsid w:val="005A2B72"/>
    <w:rsid w:val="005A2F69"/>
    <w:rsid w:val="005A2FCE"/>
    <w:rsid w:val="005A3096"/>
    <w:rsid w:val="005A30FF"/>
    <w:rsid w:val="005A31CC"/>
    <w:rsid w:val="005A36E5"/>
    <w:rsid w:val="005A37BE"/>
    <w:rsid w:val="005A39C2"/>
    <w:rsid w:val="005A39E9"/>
    <w:rsid w:val="005A3AA2"/>
    <w:rsid w:val="005A3CDC"/>
    <w:rsid w:val="005A3E74"/>
    <w:rsid w:val="005A3F4B"/>
    <w:rsid w:val="005A4135"/>
    <w:rsid w:val="005A4325"/>
    <w:rsid w:val="005A4860"/>
    <w:rsid w:val="005A4B18"/>
    <w:rsid w:val="005A4BCC"/>
    <w:rsid w:val="005A4D16"/>
    <w:rsid w:val="005A4ECC"/>
    <w:rsid w:val="005A4F1A"/>
    <w:rsid w:val="005A541E"/>
    <w:rsid w:val="005A5448"/>
    <w:rsid w:val="005A55CF"/>
    <w:rsid w:val="005A55F6"/>
    <w:rsid w:val="005A561E"/>
    <w:rsid w:val="005A5854"/>
    <w:rsid w:val="005A586C"/>
    <w:rsid w:val="005A58BF"/>
    <w:rsid w:val="005A58DC"/>
    <w:rsid w:val="005A59AE"/>
    <w:rsid w:val="005A5B31"/>
    <w:rsid w:val="005A5E67"/>
    <w:rsid w:val="005A5FFC"/>
    <w:rsid w:val="005A6144"/>
    <w:rsid w:val="005A61D6"/>
    <w:rsid w:val="005A6318"/>
    <w:rsid w:val="005A6687"/>
    <w:rsid w:val="005A6804"/>
    <w:rsid w:val="005A69CE"/>
    <w:rsid w:val="005A6C50"/>
    <w:rsid w:val="005A6C67"/>
    <w:rsid w:val="005A75E2"/>
    <w:rsid w:val="005A7900"/>
    <w:rsid w:val="005A79CB"/>
    <w:rsid w:val="005A7B82"/>
    <w:rsid w:val="005A7BD6"/>
    <w:rsid w:val="005A7EA8"/>
    <w:rsid w:val="005A7FD7"/>
    <w:rsid w:val="005B0000"/>
    <w:rsid w:val="005B018B"/>
    <w:rsid w:val="005B03A3"/>
    <w:rsid w:val="005B044B"/>
    <w:rsid w:val="005B0580"/>
    <w:rsid w:val="005B0655"/>
    <w:rsid w:val="005B08A7"/>
    <w:rsid w:val="005B09A6"/>
    <w:rsid w:val="005B0A43"/>
    <w:rsid w:val="005B0C56"/>
    <w:rsid w:val="005B0EDE"/>
    <w:rsid w:val="005B0F14"/>
    <w:rsid w:val="005B1110"/>
    <w:rsid w:val="005B112E"/>
    <w:rsid w:val="005B119B"/>
    <w:rsid w:val="005B12B4"/>
    <w:rsid w:val="005B18DD"/>
    <w:rsid w:val="005B1923"/>
    <w:rsid w:val="005B1999"/>
    <w:rsid w:val="005B1A23"/>
    <w:rsid w:val="005B1B42"/>
    <w:rsid w:val="005B1B7E"/>
    <w:rsid w:val="005B2267"/>
    <w:rsid w:val="005B2569"/>
    <w:rsid w:val="005B2595"/>
    <w:rsid w:val="005B2774"/>
    <w:rsid w:val="005B2AA2"/>
    <w:rsid w:val="005B2AD8"/>
    <w:rsid w:val="005B2CC5"/>
    <w:rsid w:val="005B2D8A"/>
    <w:rsid w:val="005B2F0B"/>
    <w:rsid w:val="005B2FA5"/>
    <w:rsid w:val="005B30B3"/>
    <w:rsid w:val="005B30F4"/>
    <w:rsid w:val="005B343C"/>
    <w:rsid w:val="005B3589"/>
    <w:rsid w:val="005B35CE"/>
    <w:rsid w:val="005B386A"/>
    <w:rsid w:val="005B3C3E"/>
    <w:rsid w:val="005B3E06"/>
    <w:rsid w:val="005B3E41"/>
    <w:rsid w:val="005B3EEB"/>
    <w:rsid w:val="005B3FF5"/>
    <w:rsid w:val="005B410F"/>
    <w:rsid w:val="005B4182"/>
    <w:rsid w:val="005B420D"/>
    <w:rsid w:val="005B435E"/>
    <w:rsid w:val="005B456E"/>
    <w:rsid w:val="005B4E0A"/>
    <w:rsid w:val="005B52F6"/>
    <w:rsid w:val="005B597A"/>
    <w:rsid w:val="005B5994"/>
    <w:rsid w:val="005B5CAF"/>
    <w:rsid w:val="005B5F49"/>
    <w:rsid w:val="005B64FF"/>
    <w:rsid w:val="005B674A"/>
    <w:rsid w:val="005B6882"/>
    <w:rsid w:val="005B68A8"/>
    <w:rsid w:val="005B68BB"/>
    <w:rsid w:val="005B68ED"/>
    <w:rsid w:val="005B6B65"/>
    <w:rsid w:val="005B6CDC"/>
    <w:rsid w:val="005B6D65"/>
    <w:rsid w:val="005B6D96"/>
    <w:rsid w:val="005B7507"/>
    <w:rsid w:val="005B7669"/>
    <w:rsid w:val="005B768A"/>
    <w:rsid w:val="005B78B0"/>
    <w:rsid w:val="005B7B54"/>
    <w:rsid w:val="005B7CEF"/>
    <w:rsid w:val="005C00F3"/>
    <w:rsid w:val="005C02D3"/>
    <w:rsid w:val="005C040B"/>
    <w:rsid w:val="005C060F"/>
    <w:rsid w:val="005C068C"/>
    <w:rsid w:val="005C06F9"/>
    <w:rsid w:val="005C08A1"/>
    <w:rsid w:val="005C08BE"/>
    <w:rsid w:val="005C093C"/>
    <w:rsid w:val="005C0C7D"/>
    <w:rsid w:val="005C0D28"/>
    <w:rsid w:val="005C105A"/>
    <w:rsid w:val="005C131D"/>
    <w:rsid w:val="005C1405"/>
    <w:rsid w:val="005C18CF"/>
    <w:rsid w:val="005C1A31"/>
    <w:rsid w:val="005C1CEC"/>
    <w:rsid w:val="005C1DC4"/>
    <w:rsid w:val="005C1EAF"/>
    <w:rsid w:val="005C1EC3"/>
    <w:rsid w:val="005C1FAD"/>
    <w:rsid w:val="005C23F7"/>
    <w:rsid w:val="005C27FE"/>
    <w:rsid w:val="005C2AF0"/>
    <w:rsid w:val="005C2C7B"/>
    <w:rsid w:val="005C2D92"/>
    <w:rsid w:val="005C2E06"/>
    <w:rsid w:val="005C2F3A"/>
    <w:rsid w:val="005C3007"/>
    <w:rsid w:val="005C3146"/>
    <w:rsid w:val="005C33BB"/>
    <w:rsid w:val="005C3518"/>
    <w:rsid w:val="005C362F"/>
    <w:rsid w:val="005C3BFE"/>
    <w:rsid w:val="005C4114"/>
    <w:rsid w:val="005C495F"/>
    <w:rsid w:val="005C4ABD"/>
    <w:rsid w:val="005C4C0F"/>
    <w:rsid w:val="005C4EEB"/>
    <w:rsid w:val="005C4F03"/>
    <w:rsid w:val="005C513D"/>
    <w:rsid w:val="005C5260"/>
    <w:rsid w:val="005C5382"/>
    <w:rsid w:val="005C53EB"/>
    <w:rsid w:val="005C5850"/>
    <w:rsid w:val="005C58F2"/>
    <w:rsid w:val="005C5AB3"/>
    <w:rsid w:val="005C5CB9"/>
    <w:rsid w:val="005C5DE3"/>
    <w:rsid w:val="005C61B1"/>
    <w:rsid w:val="005C62AD"/>
    <w:rsid w:val="005C6324"/>
    <w:rsid w:val="005C645D"/>
    <w:rsid w:val="005C6643"/>
    <w:rsid w:val="005C688F"/>
    <w:rsid w:val="005C6971"/>
    <w:rsid w:val="005C6B43"/>
    <w:rsid w:val="005C70CB"/>
    <w:rsid w:val="005C718A"/>
    <w:rsid w:val="005C7732"/>
    <w:rsid w:val="005C7987"/>
    <w:rsid w:val="005C7E68"/>
    <w:rsid w:val="005C7EA0"/>
    <w:rsid w:val="005C7EBF"/>
    <w:rsid w:val="005D01AC"/>
    <w:rsid w:val="005D0429"/>
    <w:rsid w:val="005D0761"/>
    <w:rsid w:val="005D07E1"/>
    <w:rsid w:val="005D08A8"/>
    <w:rsid w:val="005D09EF"/>
    <w:rsid w:val="005D0C26"/>
    <w:rsid w:val="005D0C46"/>
    <w:rsid w:val="005D10F7"/>
    <w:rsid w:val="005D131A"/>
    <w:rsid w:val="005D155E"/>
    <w:rsid w:val="005D163A"/>
    <w:rsid w:val="005D1778"/>
    <w:rsid w:val="005D178E"/>
    <w:rsid w:val="005D1A0B"/>
    <w:rsid w:val="005D1D7D"/>
    <w:rsid w:val="005D1E95"/>
    <w:rsid w:val="005D1F13"/>
    <w:rsid w:val="005D201A"/>
    <w:rsid w:val="005D2102"/>
    <w:rsid w:val="005D22AB"/>
    <w:rsid w:val="005D2796"/>
    <w:rsid w:val="005D2B10"/>
    <w:rsid w:val="005D2B38"/>
    <w:rsid w:val="005D2B4E"/>
    <w:rsid w:val="005D2B9C"/>
    <w:rsid w:val="005D2BC6"/>
    <w:rsid w:val="005D2EEC"/>
    <w:rsid w:val="005D2FC1"/>
    <w:rsid w:val="005D34E4"/>
    <w:rsid w:val="005D3563"/>
    <w:rsid w:val="005D37C8"/>
    <w:rsid w:val="005D3C78"/>
    <w:rsid w:val="005D3D95"/>
    <w:rsid w:val="005D3DE7"/>
    <w:rsid w:val="005D3DE8"/>
    <w:rsid w:val="005D3E57"/>
    <w:rsid w:val="005D4463"/>
    <w:rsid w:val="005D47A8"/>
    <w:rsid w:val="005D4A27"/>
    <w:rsid w:val="005D4BA4"/>
    <w:rsid w:val="005D4DE5"/>
    <w:rsid w:val="005D4FA5"/>
    <w:rsid w:val="005D52F6"/>
    <w:rsid w:val="005D54B1"/>
    <w:rsid w:val="005D5569"/>
    <w:rsid w:val="005D575E"/>
    <w:rsid w:val="005D57A4"/>
    <w:rsid w:val="005D5AA8"/>
    <w:rsid w:val="005D5AE9"/>
    <w:rsid w:val="005D5EC5"/>
    <w:rsid w:val="005D5ED1"/>
    <w:rsid w:val="005D6038"/>
    <w:rsid w:val="005D61D4"/>
    <w:rsid w:val="005D6348"/>
    <w:rsid w:val="005D6378"/>
    <w:rsid w:val="005D642E"/>
    <w:rsid w:val="005D6639"/>
    <w:rsid w:val="005D6734"/>
    <w:rsid w:val="005D67F0"/>
    <w:rsid w:val="005D6976"/>
    <w:rsid w:val="005D6A60"/>
    <w:rsid w:val="005D6B3C"/>
    <w:rsid w:val="005D6BFB"/>
    <w:rsid w:val="005D6F02"/>
    <w:rsid w:val="005D6F1F"/>
    <w:rsid w:val="005D6FB7"/>
    <w:rsid w:val="005D7142"/>
    <w:rsid w:val="005D71B7"/>
    <w:rsid w:val="005D7219"/>
    <w:rsid w:val="005D7259"/>
    <w:rsid w:val="005D73EF"/>
    <w:rsid w:val="005D7527"/>
    <w:rsid w:val="005D75C9"/>
    <w:rsid w:val="005D78C8"/>
    <w:rsid w:val="005D7B8E"/>
    <w:rsid w:val="005D7F41"/>
    <w:rsid w:val="005E039B"/>
    <w:rsid w:val="005E049D"/>
    <w:rsid w:val="005E0525"/>
    <w:rsid w:val="005E0531"/>
    <w:rsid w:val="005E0781"/>
    <w:rsid w:val="005E0D06"/>
    <w:rsid w:val="005E0DA5"/>
    <w:rsid w:val="005E0DDE"/>
    <w:rsid w:val="005E0E80"/>
    <w:rsid w:val="005E1059"/>
    <w:rsid w:val="005E11AC"/>
    <w:rsid w:val="005E1275"/>
    <w:rsid w:val="005E1317"/>
    <w:rsid w:val="005E1520"/>
    <w:rsid w:val="005E1546"/>
    <w:rsid w:val="005E1942"/>
    <w:rsid w:val="005E1E17"/>
    <w:rsid w:val="005E1E75"/>
    <w:rsid w:val="005E225F"/>
    <w:rsid w:val="005E2346"/>
    <w:rsid w:val="005E2366"/>
    <w:rsid w:val="005E24AF"/>
    <w:rsid w:val="005E2636"/>
    <w:rsid w:val="005E2652"/>
    <w:rsid w:val="005E2A05"/>
    <w:rsid w:val="005E2DA5"/>
    <w:rsid w:val="005E2DD2"/>
    <w:rsid w:val="005E2E5E"/>
    <w:rsid w:val="005E2FE3"/>
    <w:rsid w:val="005E2FFC"/>
    <w:rsid w:val="005E30A8"/>
    <w:rsid w:val="005E335D"/>
    <w:rsid w:val="005E369C"/>
    <w:rsid w:val="005E3790"/>
    <w:rsid w:val="005E390D"/>
    <w:rsid w:val="005E3927"/>
    <w:rsid w:val="005E3A50"/>
    <w:rsid w:val="005E3C14"/>
    <w:rsid w:val="005E3D71"/>
    <w:rsid w:val="005E3F83"/>
    <w:rsid w:val="005E402B"/>
    <w:rsid w:val="005E4107"/>
    <w:rsid w:val="005E4111"/>
    <w:rsid w:val="005E446C"/>
    <w:rsid w:val="005E4502"/>
    <w:rsid w:val="005E453D"/>
    <w:rsid w:val="005E45AB"/>
    <w:rsid w:val="005E468D"/>
    <w:rsid w:val="005E485D"/>
    <w:rsid w:val="005E4957"/>
    <w:rsid w:val="005E4AEF"/>
    <w:rsid w:val="005E4C9C"/>
    <w:rsid w:val="005E4D78"/>
    <w:rsid w:val="005E5138"/>
    <w:rsid w:val="005E5203"/>
    <w:rsid w:val="005E5298"/>
    <w:rsid w:val="005E5379"/>
    <w:rsid w:val="005E5571"/>
    <w:rsid w:val="005E55AE"/>
    <w:rsid w:val="005E5830"/>
    <w:rsid w:val="005E5851"/>
    <w:rsid w:val="005E590F"/>
    <w:rsid w:val="005E5AD6"/>
    <w:rsid w:val="005E5C07"/>
    <w:rsid w:val="005E5CF6"/>
    <w:rsid w:val="005E5D9D"/>
    <w:rsid w:val="005E5DCB"/>
    <w:rsid w:val="005E5DE1"/>
    <w:rsid w:val="005E5E55"/>
    <w:rsid w:val="005E5FEC"/>
    <w:rsid w:val="005E610D"/>
    <w:rsid w:val="005E613B"/>
    <w:rsid w:val="005E6169"/>
    <w:rsid w:val="005E632B"/>
    <w:rsid w:val="005E63E5"/>
    <w:rsid w:val="005E67D3"/>
    <w:rsid w:val="005E693B"/>
    <w:rsid w:val="005E6B07"/>
    <w:rsid w:val="005E6B54"/>
    <w:rsid w:val="005E6CAC"/>
    <w:rsid w:val="005E6DEC"/>
    <w:rsid w:val="005E7003"/>
    <w:rsid w:val="005E7073"/>
    <w:rsid w:val="005E70A8"/>
    <w:rsid w:val="005E7207"/>
    <w:rsid w:val="005E73D9"/>
    <w:rsid w:val="005E74EA"/>
    <w:rsid w:val="005E763F"/>
    <w:rsid w:val="005E778D"/>
    <w:rsid w:val="005E7AB0"/>
    <w:rsid w:val="005E7CB7"/>
    <w:rsid w:val="005E7DA5"/>
    <w:rsid w:val="005F00EA"/>
    <w:rsid w:val="005F010F"/>
    <w:rsid w:val="005F032D"/>
    <w:rsid w:val="005F03D0"/>
    <w:rsid w:val="005F0406"/>
    <w:rsid w:val="005F0458"/>
    <w:rsid w:val="005F0558"/>
    <w:rsid w:val="005F06F0"/>
    <w:rsid w:val="005F0900"/>
    <w:rsid w:val="005F0A71"/>
    <w:rsid w:val="005F0DF1"/>
    <w:rsid w:val="005F0EC3"/>
    <w:rsid w:val="005F0EDA"/>
    <w:rsid w:val="005F0FAB"/>
    <w:rsid w:val="005F0FC0"/>
    <w:rsid w:val="005F10A7"/>
    <w:rsid w:val="005F14F3"/>
    <w:rsid w:val="005F1675"/>
    <w:rsid w:val="005F16AF"/>
    <w:rsid w:val="005F16C6"/>
    <w:rsid w:val="005F19EB"/>
    <w:rsid w:val="005F21E6"/>
    <w:rsid w:val="005F2526"/>
    <w:rsid w:val="005F27DF"/>
    <w:rsid w:val="005F2BBF"/>
    <w:rsid w:val="005F2CE4"/>
    <w:rsid w:val="005F2DCD"/>
    <w:rsid w:val="005F2E38"/>
    <w:rsid w:val="005F30E1"/>
    <w:rsid w:val="005F3147"/>
    <w:rsid w:val="005F3436"/>
    <w:rsid w:val="005F3504"/>
    <w:rsid w:val="005F3996"/>
    <w:rsid w:val="005F3B30"/>
    <w:rsid w:val="005F3C0B"/>
    <w:rsid w:val="005F3E3E"/>
    <w:rsid w:val="005F405C"/>
    <w:rsid w:val="005F40DF"/>
    <w:rsid w:val="005F4320"/>
    <w:rsid w:val="005F4563"/>
    <w:rsid w:val="005F47A0"/>
    <w:rsid w:val="005F4A9C"/>
    <w:rsid w:val="005F4B96"/>
    <w:rsid w:val="005F4D04"/>
    <w:rsid w:val="005F4F3C"/>
    <w:rsid w:val="005F5750"/>
    <w:rsid w:val="005F577C"/>
    <w:rsid w:val="005F5849"/>
    <w:rsid w:val="005F5C29"/>
    <w:rsid w:val="005F5C72"/>
    <w:rsid w:val="005F5D81"/>
    <w:rsid w:val="005F5DAA"/>
    <w:rsid w:val="005F5DD2"/>
    <w:rsid w:val="005F5E73"/>
    <w:rsid w:val="005F5F02"/>
    <w:rsid w:val="005F5F69"/>
    <w:rsid w:val="005F61B4"/>
    <w:rsid w:val="005F620C"/>
    <w:rsid w:val="005F6988"/>
    <w:rsid w:val="005F6D48"/>
    <w:rsid w:val="005F6EAE"/>
    <w:rsid w:val="005F6EE4"/>
    <w:rsid w:val="005F703F"/>
    <w:rsid w:val="005F7053"/>
    <w:rsid w:val="005F74F8"/>
    <w:rsid w:val="005F7516"/>
    <w:rsid w:val="005F7733"/>
    <w:rsid w:val="005F777D"/>
    <w:rsid w:val="005F7895"/>
    <w:rsid w:val="005F79BE"/>
    <w:rsid w:val="005F7B85"/>
    <w:rsid w:val="005F7E1F"/>
    <w:rsid w:val="00600034"/>
    <w:rsid w:val="00600153"/>
    <w:rsid w:val="00600736"/>
    <w:rsid w:val="00600795"/>
    <w:rsid w:val="00600D0D"/>
    <w:rsid w:val="0060105D"/>
    <w:rsid w:val="00601074"/>
    <w:rsid w:val="006010E1"/>
    <w:rsid w:val="00601252"/>
    <w:rsid w:val="0060141E"/>
    <w:rsid w:val="006016B3"/>
    <w:rsid w:val="006017C0"/>
    <w:rsid w:val="006017E4"/>
    <w:rsid w:val="006017E5"/>
    <w:rsid w:val="00601B83"/>
    <w:rsid w:val="00601BEE"/>
    <w:rsid w:val="00601CBD"/>
    <w:rsid w:val="00601D58"/>
    <w:rsid w:val="00601E3A"/>
    <w:rsid w:val="00601FD2"/>
    <w:rsid w:val="00602074"/>
    <w:rsid w:val="006021E6"/>
    <w:rsid w:val="0060253A"/>
    <w:rsid w:val="0060255F"/>
    <w:rsid w:val="00602616"/>
    <w:rsid w:val="0060274D"/>
    <w:rsid w:val="006027A1"/>
    <w:rsid w:val="0060280B"/>
    <w:rsid w:val="00602A9A"/>
    <w:rsid w:val="00602B83"/>
    <w:rsid w:val="00602D9E"/>
    <w:rsid w:val="0060312D"/>
    <w:rsid w:val="0060322E"/>
    <w:rsid w:val="006032B1"/>
    <w:rsid w:val="0060336D"/>
    <w:rsid w:val="00603403"/>
    <w:rsid w:val="006034F3"/>
    <w:rsid w:val="006035B8"/>
    <w:rsid w:val="006036A3"/>
    <w:rsid w:val="00603725"/>
    <w:rsid w:val="00603751"/>
    <w:rsid w:val="00603BFE"/>
    <w:rsid w:val="00603CCC"/>
    <w:rsid w:val="0060421B"/>
    <w:rsid w:val="006042B5"/>
    <w:rsid w:val="006044BC"/>
    <w:rsid w:val="00604687"/>
    <w:rsid w:val="006049B8"/>
    <w:rsid w:val="00604A33"/>
    <w:rsid w:val="00604B72"/>
    <w:rsid w:val="00604CB6"/>
    <w:rsid w:val="00604E00"/>
    <w:rsid w:val="00604ED7"/>
    <w:rsid w:val="006051BE"/>
    <w:rsid w:val="00605201"/>
    <w:rsid w:val="0060529C"/>
    <w:rsid w:val="00605417"/>
    <w:rsid w:val="0060545B"/>
    <w:rsid w:val="006054AF"/>
    <w:rsid w:val="00605929"/>
    <w:rsid w:val="00605A17"/>
    <w:rsid w:val="00605AED"/>
    <w:rsid w:val="00605B4A"/>
    <w:rsid w:val="00605C1A"/>
    <w:rsid w:val="00605D86"/>
    <w:rsid w:val="00605E4F"/>
    <w:rsid w:val="0060645E"/>
    <w:rsid w:val="0060699B"/>
    <w:rsid w:val="006069D7"/>
    <w:rsid w:val="006069ED"/>
    <w:rsid w:val="00606CD2"/>
    <w:rsid w:val="00607097"/>
    <w:rsid w:val="00607141"/>
    <w:rsid w:val="006072A5"/>
    <w:rsid w:val="00607378"/>
    <w:rsid w:val="0060738F"/>
    <w:rsid w:val="006073F4"/>
    <w:rsid w:val="00607466"/>
    <w:rsid w:val="00607634"/>
    <w:rsid w:val="00607792"/>
    <w:rsid w:val="00607EC0"/>
    <w:rsid w:val="006100CC"/>
    <w:rsid w:val="00610374"/>
    <w:rsid w:val="0061043D"/>
    <w:rsid w:val="006104F2"/>
    <w:rsid w:val="0061071F"/>
    <w:rsid w:val="0061094B"/>
    <w:rsid w:val="00610FB5"/>
    <w:rsid w:val="00610FEF"/>
    <w:rsid w:val="00610FF6"/>
    <w:rsid w:val="00611079"/>
    <w:rsid w:val="00611438"/>
    <w:rsid w:val="00611441"/>
    <w:rsid w:val="00611471"/>
    <w:rsid w:val="00611569"/>
    <w:rsid w:val="00611576"/>
    <w:rsid w:val="006122F0"/>
    <w:rsid w:val="006123C3"/>
    <w:rsid w:val="00612414"/>
    <w:rsid w:val="006124E0"/>
    <w:rsid w:val="00612552"/>
    <w:rsid w:val="006125AA"/>
    <w:rsid w:val="006126E7"/>
    <w:rsid w:val="006128EB"/>
    <w:rsid w:val="00612B8D"/>
    <w:rsid w:val="00612BBB"/>
    <w:rsid w:val="00612DBF"/>
    <w:rsid w:val="00612F1C"/>
    <w:rsid w:val="0061329E"/>
    <w:rsid w:val="0061339D"/>
    <w:rsid w:val="006134FB"/>
    <w:rsid w:val="006138CB"/>
    <w:rsid w:val="00613BC4"/>
    <w:rsid w:val="00613DBD"/>
    <w:rsid w:val="006145A3"/>
    <w:rsid w:val="006145B0"/>
    <w:rsid w:val="006145EE"/>
    <w:rsid w:val="00614822"/>
    <w:rsid w:val="0061492D"/>
    <w:rsid w:val="00614B25"/>
    <w:rsid w:val="00614CB9"/>
    <w:rsid w:val="00614DB3"/>
    <w:rsid w:val="00614DD9"/>
    <w:rsid w:val="00614E75"/>
    <w:rsid w:val="00614FDF"/>
    <w:rsid w:val="0061509F"/>
    <w:rsid w:val="006152EC"/>
    <w:rsid w:val="006153EB"/>
    <w:rsid w:val="00615466"/>
    <w:rsid w:val="006154CD"/>
    <w:rsid w:val="00615760"/>
    <w:rsid w:val="00615815"/>
    <w:rsid w:val="006158C6"/>
    <w:rsid w:val="00615F6A"/>
    <w:rsid w:val="0061620F"/>
    <w:rsid w:val="00616397"/>
    <w:rsid w:val="006163BF"/>
    <w:rsid w:val="00616538"/>
    <w:rsid w:val="006166C9"/>
    <w:rsid w:val="00616B1D"/>
    <w:rsid w:val="00616B83"/>
    <w:rsid w:val="00616C1F"/>
    <w:rsid w:val="00616C3C"/>
    <w:rsid w:val="00617105"/>
    <w:rsid w:val="00617112"/>
    <w:rsid w:val="0061722F"/>
    <w:rsid w:val="00617568"/>
    <w:rsid w:val="0061756E"/>
    <w:rsid w:val="0061789E"/>
    <w:rsid w:val="00617978"/>
    <w:rsid w:val="00617D0F"/>
    <w:rsid w:val="00617D27"/>
    <w:rsid w:val="00617D8F"/>
    <w:rsid w:val="00617DC8"/>
    <w:rsid w:val="00617EE9"/>
    <w:rsid w:val="006201AD"/>
    <w:rsid w:val="00620405"/>
    <w:rsid w:val="00620488"/>
    <w:rsid w:val="00620637"/>
    <w:rsid w:val="0062079D"/>
    <w:rsid w:val="006208FB"/>
    <w:rsid w:val="00620949"/>
    <w:rsid w:val="0062098A"/>
    <w:rsid w:val="00620D76"/>
    <w:rsid w:val="00621435"/>
    <w:rsid w:val="006215B0"/>
    <w:rsid w:val="00621641"/>
    <w:rsid w:val="00621667"/>
    <w:rsid w:val="00621750"/>
    <w:rsid w:val="00621A0C"/>
    <w:rsid w:val="00621BA6"/>
    <w:rsid w:val="00621D89"/>
    <w:rsid w:val="00621E4C"/>
    <w:rsid w:val="00621EC0"/>
    <w:rsid w:val="00622098"/>
    <w:rsid w:val="0062233F"/>
    <w:rsid w:val="006224E1"/>
    <w:rsid w:val="00622C0C"/>
    <w:rsid w:val="00622C41"/>
    <w:rsid w:val="00622F1A"/>
    <w:rsid w:val="00622FB3"/>
    <w:rsid w:val="0062354D"/>
    <w:rsid w:val="00623589"/>
    <w:rsid w:val="00623769"/>
    <w:rsid w:val="00623B7A"/>
    <w:rsid w:val="00623E01"/>
    <w:rsid w:val="00623FE3"/>
    <w:rsid w:val="006241E0"/>
    <w:rsid w:val="0062431B"/>
    <w:rsid w:val="0062439C"/>
    <w:rsid w:val="0062440B"/>
    <w:rsid w:val="006248F2"/>
    <w:rsid w:val="0062495C"/>
    <w:rsid w:val="00624ADB"/>
    <w:rsid w:val="006250C8"/>
    <w:rsid w:val="0062510B"/>
    <w:rsid w:val="0062530C"/>
    <w:rsid w:val="00625528"/>
    <w:rsid w:val="0062558B"/>
    <w:rsid w:val="006255B9"/>
    <w:rsid w:val="00625607"/>
    <w:rsid w:val="006256D3"/>
    <w:rsid w:val="0062573A"/>
    <w:rsid w:val="00625913"/>
    <w:rsid w:val="00625918"/>
    <w:rsid w:val="00625E13"/>
    <w:rsid w:val="00625EC5"/>
    <w:rsid w:val="00626569"/>
    <w:rsid w:val="00626578"/>
    <w:rsid w:val="00626584"/>
    <w:rsid w:val="00626665"/>
    <w:rsid w:val="006266FD"/>
    <w:rsid w:val="00626735"/>
    <w:rsid w:val="00626980"/>
    <w:rsid w:val="00626BFE"/>
    <w:rsid w:val="006270AE"/>
    <w:rsid w:val="006270ED"/>
    <w:rsid w:val="006272FB"/>
    <w:rsid w:val="006274EA"/>
    <w:rsid w:val="006274F3"/>
    <w:rsid w:val="00627AEF"/>
    <w:rsid w:val="00627C6A"/>
    <w:rsid w:val="00627DDA"/>
    <w:rsid w:val="0063024C"/>
    <w:rsid w:val="0063047B"/>
    <w:rsid w:val="006308A2"/>
    <w:rsid w:val="00630C0F"/>
    <w:rsid w:val="00630C29"/>
    <w:rsid w:val="00630D70"/>
    <w:rsid w:val="00630DF5"/>
    <w:rsid w:val="00630E7E"/>
    <w:rsid w:val="00630EA4"/>
    <w:rsid w:val="00630F33"/>
    <w:rsid w:val="00630F88"/>
    <w:rsid w:val="00630FD4"/>
    <w:rsid w:val="00631202"/>
    <w:rsid w:val="006315D2"/>
    <w:rsid w:val="00631681"/>
    <w:rsid w:val="0063168D"/>
    <w:rsid w:val="006316BF"/>
    <w:rsid w:val="00631881"/>
    <w:rsid w:val="00631916"/>
    <w:rsid w:val="00631A8B"/>
    <w:rsid w:val="00632335"/>
    <w:rsid w:val="0063240F"/>
    <w:rsid w:val="00632541"/>
    <w:rsid w:val="0063277C"/>
    <w:rsid w:val="00632ABE"/>
    <w:rsid w:val="00632BD0"/>
    <w:rsid w:val="00632BFB"/>
    <w:rsid w:val="00632E8F"/>
    <w:rsid w:val="0063308F"/>
    <w:rsid w:val="0063309A"/>
    <w:rsid w:val="0063309B"/>
    <w:rsid w:val="006331B1"/>
    <w:rsid w:val="00633455"/>
    <w:rsid w:val="00633597"/>
    <w:rsid w:val="006336C5"/>
    <w:rsid w:val="006338B8"/>
    <w:rsid w:val="00633A3F"/>
    <w:rsid w:val="00633CE2"/>
    <w:rsid w:val="0063417B"/>
    <w:rsid w:val="006344FF"/>
    <w:rsid w:val="006346B0"/>
    <w:rsid w:val="006346E6"/>
    <w:rsid w:val="0063482E"/>
    <w:rsid w:val="006349F5"/>
    <w:rsid w:val="00634EB6"/>
    <w:rsid w:val="006351BA"/>
    <w:rsid w:val="00635265"/>
    <w:rsid w:val="00635373"/>
    <w:rsid w:val="0063572A"/>
    <w:rsid w:val="00635858"/>
    <w:rsid w:val="00635970"/>
    <w:rsid w:val="006359BC"/>
    <w:rsid w:val="006359D8"/>
    <w:rsid w:val="00635AA7"/>
    <w:rsid w:val="00635ABD"/>
    <w:rsid w:val="00635B33"/>
    <w:rsid w:val="00635B78"/>
    <w:rsid w:val="00635E18"/>
    <w:rsid w:val="006360F6"/>
    <w:rsid w:val="00636140"/>
    <w:rsid w:val="006361B4"/>
    <w:rsid w:val="0063625B"/>
    <w:rsid w:val="0063636F"/>
    <w:rsid w:val="0063646D"/>
    <w:rsid w:val="00636487"/>
    <w:rsid w:val="00636783"/>
    <w:rsid w:val="00636989"/>
    <w:rsid w:val="00636AAF"/>
    <w:rsid w:val="00636C6A"/>
    <w:rsid w:val="006370AB"/>
    <w:rsid w:val="0063713B"/>
    <w:rsid w:val="006372AB"/>
    <w:rsid w:val="0063741D"/>
    <w:rsid w:val="0063744A"/>
    <w:rsid w:val="00637980"/>
    <w:rsid w:val="00637A82"/>
    <w:rsid w:val="00637D7B"/>
    <w:rsid w:val="00637DDF"/>
    <w:rsid w:val="006406FA"/>
    <w:rsid w:val="006409A3"/>
    <w:rsid w:val="00640C8E"/>
    <w:rsid w:val="00640E77"/>
    <w:rsid w:val="00641021"/>
    <w:rsid w:val="00641052"/>
    <w:rsid w:val="00641073"/>
    <w:rsid w:val="0064121E"/>
    <w:rsid w:val="00641442"/>
    <w:rsid w:val="00641A4E"/>
    <w:rsid w:val="00641C03"/>
    <w:rsid w:val="00641EA6"/>
    <w:rsid w:val="0064212D"/>
    <w:rsid w:val="0064246D"/>
    <w:rsid w:val="00642548"/>
    <w:rsid w:val="00642647"/>
    <w:rsid w:val="00642874"/>
    <w:rsid w:val="00642AA5"/>
    <w:rsid w:val="00642AB3"/>
    <w:rsid w:val="00642B2F"/>
    <w:rsid w:val="00642CFD"/>
    <w:rsid w:val="00642DB2"/>
    <w:rsid w:val="00643188"/>
    <w:rsid w:val="006435E2"/>
    <w:rsid w:val="006436B4"/>
    <w:rsid w:val="00643D9D"/>
    <w:rsid w:val="00643E17"/>
    <w:rsid w:val="00643FAF"/>
    <w:rsid w:val="0064426A"/>
    <w:rsid w:val="006446C3"/>
    <w:rsid w:val="006447A5"/>
    <w:rsid w:val="00644879"/>
    <w:rsid w:val="00644A67"/>
    <w:rsid w:val="00644BA2"/>
    <w:rsid w:val="00644C2B"/>
    <w:rsid w:val="00644E02"/>
    <w:rsid w:val="00644EC2"/>
    <w:rsid w:val="00644ED8"/>
    <w:rsid w:val="00644F08"/>
    <w:rsid w:val="00644F6C"/>
    <w:rsid w:val="006450FC"/>
    <w:rsid w:val="006451BD"/>
    <w:rsid w:val="006457DA"/>
    <w:rsid w:val="00645835"/>
    <w:rsid w:val="00646002"/>
    <w:rsid w:val="006460AA"/>
    <w:rsid w:val="006461AD"/>
    <w:rsid w:val="006461EC"/>
    <w:rsid w:val="00646237"/>
    <w:rsid w:val="006462D6"/>
    <w:rsid w:val="00646341"/>
    <w:rsid w:val="00646772"/>
    <w:rsid w:val="00646805"/>
    <w:rsid w:val="006469AF"/>
    <w:rsid w:val="00646D4A"/>
    <w:rsid w:val="00646D50"/>
    <w:rsid w:val="00646FCB"/>
    <w:rsid w:val="0064708D"/>
    <w:rsid w:val="00647108"/>
    <w:rsid w:val="0064715D"/>
    <w:rsid w:val="00647432"/>
    <w:rsid w:val="006474B5"/>
    <w:rsid w:val="0064759A"/>
    <w:rsid w:val="00647AF2"/>
    <w:rsid w:val="00647B37"/>
    <w:rsid w:val="00647B83"/>
    <w:rsid w:val="00647C1E"/>
    <w:rsid w:val="00647CF2"/>
    <w:rsid w:val="00647FF8"/>
    <w:rsid w:val="00650455"/>
    <w:rsid w:val="006505F7"/>
    <w:rsid w:val="0065081C"/>
    <w:rsid w:val="00650821"/>
    <w:rsid w:val="00650946"/>
    <w:rsid w:val="0065097D"/>
    <w:rsid w:val="00651075"/>
    <w:rsid w:val="0065122C"/>
    <w:rsid w:val="00651345"/>
    <w:rsid w:val="006513BD"/>
    <w:rsid w:val="006516D5"/>
    <w:rsid w:val="00651804"/>
    <w:rsid w:val="00651A82"/>
    <w:rsid w:val="00651E4A"/>
    <w:rsid w:val="006521AA"/>
    <w:rsid w:val="006521FD"/>
    <w:rsid w:val="00652340"/>
    <w:rsid w:val="006525FF"/>
    <w:rsid w:val="00652866"/>
    <w:rsid w:val="00652912"/>
    <w:rsid w:val="00652A0B"/>
    <w:rsid w:val="00652B25"/>
    <w:rsid w:val="00652B71"/>
    <w:rsid w:val="00652B91"/>
    <w:rsid w:val="00652CE3"/>
    <w:rsid w:val="00652F54"/>
    <w:rsid w:val="00652F67"/>
    <w:rsid w:val="006530D1"/>
    <w:rsid w:val="0065310F"/>
    <w:rsid w:val="00653166"/>
    <w:rsid w:val="006533C8"/>
    <w:rsid w:val="00653597"/>
    <w:rsid w:val="006536C9"/>
    <w:rsid w:val="006536F9"/>
    <w:rsid w:val="006537F1"/>
    <w:rsid w:val="00653D28"/>
    <w:rsid w:val="00653D6E"/>
    <w:rsid w:val="006541E6"/>
    <w:rsid w:val="00654A2A"/>
    <w:rsid w:val="00654B73"/>
    <w:rsid w:val="006551A0"/>
    <w:rsid w:val="006552C6"/>
    <w:rsid w:val="006555FF"/>
    <w:rsid w:val="006556F4"/>
    <w:rsid w:val="006559DF"/>
    <w:rsid w:val="00655AD2"/>
    <w:rsid w:val="00655CD1"/>
    <w:rsid w:val="00655E4C"/>
    <w:rsid w:val="00655FFC"/>
    <w:rsid w:val="00656308"/>
    <w:rsid w:val="00656318"/>
    <w:rsid w:val="0065673E"/>
    <w:rsid w:val="0065693B"/>
    <w:rsid w:val="00656A09"/>
    <w:rsid w:val="00656B38"/>
    <w:rsid w:val="00656C20"/>
    <w:rsid w:val="00656CFF"/>
    <w:rsid w:val="00656D54"/>
    <w:rsid w:val="00657203"/>
    <w:rsid w:val="006572CB"/>
    <w:rsid w:val="00657347"/>
    <w:rsid w:val="00657350"/>
    <w:rsid w:val="006574C1"/>
    <w:rsid w:val="006577C9"/>
    <w:rsid w:val="006578CA"/>
    <w:rsid w:val="006579F7"/>
    <w:rsid w:val="00657B5B"/>
    <w:rsid w:val="00657D4F"/>
    <w:rsid w:val="00657DEF"/>
    <w:rsid w:val="006600EC"/>
    <w:rsid w:val="00660189"/>
    <w:rsid w:val="00660214"/>
    <w:rsid w:val="00660259"/>
    <w:rsid w:val="0066039A"/>
    <w:rsid w:val="0066046A"/>
    <w:rsid w:val="00660806"/>
    <w:rsid w:val="00660964"/>
    <w:rsid w:val="00660C34"/>
    <w:rsid w:val="00660D05"/>
    <w:rsid w:val="00660DDC"/>
    <w:rsid w:val="006610BB"/>
    <w:rsid w:val="006610EB"/>
    <w:rsid w:val="00661322"/>
    <w:rsid w:val="006613DC"/>
    <w:rsid w:val="006614C3"/>
    <w:rsid w:val="006616F2"/>
    <w:rsid w:val="0066182C"/>
    <w:rsid w:val="0066190C"/>
    <w:rsid w:val="00661964"/>
    <w:rsid w:val="00661A0A"/>
    <w:rsid w:val="00661B3E"/>
    <w:rsid w:val="00661C51"/>
    <w:rsid w:val="00661D59"/>
    <w:rsid w:val="00661F1F"/>
    <w:rsid w:val="00662403"/>
    <w:rsid w:val="00662802"/>
    <w:rsid w:val="0066286D"/>
    <w:rsid w:val="00662AF5"/>
    <w:rsid w:val="006630ED"/>
    <w:rsid w:val="006630FF"/>
    <w:rsid w:val="00663185"/>
    <w:rsid w:val="00663269"/>
    <w:rsid w:val="006632C0"/>
    <w:rsid w:val="0066355F"/>
    <w:rsid w:val="006635B5"/>
    <w:rsid w:val="0066421B"/>
    <w:rsid w:val="0066426A"/>
    <w:rsid w:val="00664B99"/>
    <w:rsid w:val="00664BE0"/>
    <w:rsid w:val="00665545"/>
    <w:rsid w:val="0066573E"/>
    <w:rsid w:val="00665AF6"/>
    <w:rsid w:val="00665D61"/>
    <w:rsid w:val="00666235"/>
    <w:rsid w:val="0066629B"/>
    <w:rsid w:val="0066648D"/>
    <w:rsid w:val="00666589"/>
    <w:rsid w:val="00666828"/>
    <w:rsid w:val="006668F0"/>
    <w:rsid w:val="0066691D"/>
    <w:rsid w:val="00666C4A"/>
    <w:rsid w:val="00666ECD"/>
    <w:rsid w:val="00666F03"/>
    <w:rsid w:val="00666FAD"/>
    <w:rsid w:val="00667135"/>
    <w:rsid w:val="00667202"/>
    <w:rsid w:val="006673EA"/>
    <w:rsid w:val="00667404"/>
    <w:rsid w:val="006674F4"/>
    <w:rsid w:val="00667666"/>
    <w:rsid w:val="00667670"/>
    <w:rsid w:val="00667B7E"/>
    <w:rsid w:val="00667D3C"/>
    <w:rsid w:val="00667D3F"/>
    <w:rsid w:val="00670085"/>
    <w:rsid w:val="0067017F"/>
    <w:rsid w:val="00670388"/>
    <w:rsid w:val="006705AD"/>
    <w:rsid w:val="006705F5"/>
    <w:rsid w:val="006706E7"/>
    <w:rsid w:val="0067097E"/>
    <w:rsid w:val="006709E6"/>
    <w:rsid w:val="00670F49"/>
    <w:rsid w:val="0067147A"/>
    <w:rsid w:val="00671897"/>
    <w:rsid w:val="0067193C"/>
    <w:rsid w:val="00671B1D"/>
    <w:rsid w:val="00671EE1"/>
    <w:rsid w:val="00671F73"/>
    <w:rsid w:val="006722A7"/>
    <w:rsid w:val="006722CE"/>
    <w:rsid w:val="006727BE"/>
    <w:rsid w:val="00672EDB"/>
    <w:rsid w:val="0067300B"/>
    <w:rsid w:val="006731EB"/>
    <w:rsid w:val="006734E7"/>
    <w:rsid w:val="0067358A"/>
    <w:rsid w:val="0067367B"/>
    <w:rsid w:val="00673832"/>
    <w:rsid w:val="00673AB8"/>
    <w:rsid w:val="00673C23"/>
    <w:rsid w:val="00673C3D"/>
    <w:rsid w:val="00673D61"/>
    <w:rsid w:val="00673E3B"/>
    <w:rsid w:val="006740C7"/>
    <w:rsid w:val="006741B4"/>
    <w:rsid w:val="006742F1"/>
    <w:rsid w:val="0067434D"/>
    <w:rsid w:val="006743A1"/>
    <w:rsid w:val="006743E9"/>
    <w:rsid w:val="00674517"/>
    <w:rsid w:val="00674742"/>
    <w:rsid w:val="006747FF"/>
    <w:rsid w:val="00674927"/>
    <w:rsid w:val="00674C20"/>
    <w:rsid w:val="00674C86"/>
    <w:rsid w:val="00674E34"/>
    <w:rsid w:val="00674F4C"/>
    <w:rsid w:val="006753B5"/>
    <w:rsid w:val="00675411"/>
    <w:rsid w:val="0067578B"/>
    <w:rsid w:val="006758C2"/>
    <w:rsid w:val="00675A2D"/>
    <w:rsid w:val="00675BBE"/>
    <w:rsid w:val="00675C9B"/>
    <w:rsid w:val="00675DB0"/>
    <w:rsid w:val="00675DEA"/>
    <w:rsid w:val="0067605C"/>
    <w:rsid w:val="00676192"/>
    <w:rsid w:val="0067656D"/>
    <w:rsid w:val="006768D4"/>
    <w:rsid w:val="00676C8D"/>
    <w:rsid w:val="00676E78"/>
    <w:rsid w:val="00676F0F"/>
    <w:rsid w:val="0067731A"/>
    <w:rsid w:val="0067763F"/>
    <w:rsid w:val="006776FA"/>
    <w:rsid w:val="006777BF"/>
    <w:rsid w:val="006777D6"/>
    <w:rsid w:val="00677848"/>
    <w:rsid w:val="0067795B"/>
    <w:rsid w:val="00677B18"/>
    <w:rsid w:val="00677BFF"/>
    <w:rsid w:val="00677E6E"/>
    <w:rsid w:val="00677FF9"/>
    <w:rsid w:val="006801C3"/>
    <w:rsid w:val="0068041F"/>
    <w:rsid w:val="00680438"/>
    <w:rsid w:val="006806A8"/>
    <w:rsid w:val="0068090D"/>
    <w:rsid w:val="00680A7C"/>
    <w:rsid w:val="00680C62"/>
    <w:rsid w:val="00680F42"/>
    <w:rsid w:val="00680F58"/>
    <w:rsid w:val="00680FAF"/>
    <w:rsid w:val="0068102C"/>
    <w:rsid w:val="00681292"/>
    <w:rsid w:val="006814D9"/>
    <w:rsid w:val="006814E7"/>
    <w:rsid w:val="00681585"/>
    <w:rsid w:val="006822E2"/>
    <w:rsid w:val="0068244A"/>
    <w:rsid w:val="006824BF"/>
    <w:rsid w:val="00682627"/>
    <w:rsid w:val="006826F3"/>
    <w:rsid w:val="0068270C"/>
    <w:rsid w:val="0068296C"/>
    <w:rsid w:val="00682C14"/>
    <w:rsid w:val="00682CA2"/>
    <w:rsid w:val="00682D1E"/>
    <w:rsid w:val="00682DF2"/>
    <w:rsid w:val="006832A0"/>
    <w:rsid w:val="00683321"/>
    <w:rsid w:val="00683813"/>
    <w:rsid w:val="00683B37"/>
    <w:rsid w:val="00683B40"/>
    <w:rsid w:val="00683C90"/>
    <w:rsid w:val="00683C92"/>
    <w:rsid w:val="00683D17"/>
    <w:rsid w:val="006842DE"/>
    <w:rsid w:val="006843C1"/>
    <w:rsid w:val="006845FE"/>
    <w:rsid w:val="00684655"/>
    <w:rsid w:val="006846F3"/>
    <w:rsid w:val="006847BA"/>
    <w:rsid w:val="00684E43"/>
    <w:rsid w:val="00684E49"/>
    <w:rsid w:val="00684EBC"/>
    <w:rsid w:val="00684F34"/>
    <w:rsid w:val="00685025"/>
    <w:rsid w:val="0068520E"/>
    <w:rsid w:val="00685289"/>
    <w:rsid w:val="0068543C"/>
    <w:rsid w:val="00685716"/>
    <w:rsid w:val="00685A41"/>
    <w:rsid w:val="00685A8C"/>
    <w:rsid w:val="0068643F"/>
    <w:rsid w:val="00686442"/>
    <w:rsid w:val="006866B2"/>
    <w:rsid w:val="00686703"/>
    <w:rsid w:val="00686734"/>
    <w:rsid w:val="006868DA"/>
    <w:rsid w:val="00686D7C"/>
    <w:rsid w:val="00686EBC"/>
    <w:rsid w:val="00686EEE"/>
    <w:rsid w:val="00687175"/>
    <w:rsid w:val="0068761D"/>
    <w:rsid w:val="00687664"/>
    <w:rsid w:val="006877A1"/>
    <w:rsid w:val="00687A28"/>
    <w:rsid w:val="00687BDA"/>
    <w:rsid w:val="00687E17"/>
    <w:rsid w:val="00687ED8"/>
    <w:rsid w:val="00687FF1"/>
    <w:rsid w:val="006900AD"/>
    <w:rsid w:val="006900B5"/>
    <w:rsid w:val="00690102"/>
    <w:rsid w:val="006905B2"/>
    <w:rsid w:val="00690778"/>
    <w:rsid w:val="00690FA4"/>
    <w:rsid w:val="00691027"/>
    <w:rsid w:val="0069130C"/>
    <w:rsid w:val="006914A7"/>
    <w:rsid w:val="00691663"/>
    <w:rsid w:val="00691727"/>
    <w:rsid w:val="00691747"/>
    <w:rsid w:val="0069178A"/>
    <w:rsid w:val="00691929"/>
    <w:rsid w:val="006919D8"/>
    <w:rsid w:val="00691D16"/>
    <w:rsid w:val="00691E1F"/>
    <w:rsid w:val="00691E96"/>
    <w:rsid w:val="006921C3"/>
    <w:rsid w:val="0069243D"/>
    <w:rsid w:val="006924A9"/>
    <w:rsid w:val="00692546"/>
    <w:rsid w:val="00692600"/>
    <w:rsid w:val="00692674"/>
    <w:rsid w:val="00692698"/>
    <w:rsid w:val="00692897"/>
    <w:rsid w:val="00692A46"/>
    <w:rsid w:val="00692AB4"/>
    <w:rsid w:val="00692BCD"/>
    <w:rsid w:val="00692D19"/>
    <w:rsid w:val="006932C1"/>
    <w:rsid w:val="0069334B"/>
    <w:rsid w:val="00693698"/>
    <w:rsid w:val="00693741"/>
    <w:rsid w:val="006937B1"/>
    <w:rsid w:val="0069380E"/>
    <w:rsid w:val="006938DB"/>
    <w:rsid w:val="006938F3"/>
    <w:rsid w:val="00693A0D"/>
    <w:rsid w:val="00693AEC"/>
    <w:rsid w:val="00693F0F"/>
    <w:rsid w:val="00693F41"/>
    <w:rsid w:val="0069403A"/>
    <w:rsid w:val="0069436A"/>
    <w:rsid w:val="00694615"/>
    <w:rsid w:val="006946C4"/>
    <w:rsid w:val="0069476A"/>
    <w:rsid w:val="006947C5"/>
    <w:rsid w:val="00694924"/>
    <w:rsid w:val="00694A7F"/>
    <w:rsid w:val="00694CB1"/>
    <w:rsid w:val="00694DBB"/>
    <w:rsid w:val="00694EF1"/>
    <w:rsid w:val="006950F7"/>
    <w:rsid w:val="006952B4"/>
    <w:rsid w:val="00695385"/>
    <w:rsid w:val="006959A1"/>
    <w:rsid w:val="00695B63"/>
    <w:rsid w:val="00695CCC"/>
    <w:rsid w:val="00695D72"/>
    <w:rsid w:val="00695F1F"/>
    <w:rsid w:val="00696103"/>
    <w:rsid w:val="006965BF"/>
    <w:rsid w:val="00696624"/>
    <w:rsid w:val="00696795"/>
    <w:rsid w:val="006967C6"/>
    <w:rsid w:val="006968BE"/>
    <w:rsid w:val="006969C6"/>
    <w:rsid w:val="00696EA0"/>
    <w:rsid w:val="00696FD9"/>
    <w:rsid w:val="006971B5"/>
    <w:rsid w:val="006973C1"/>
    <w:rsid w:val="006975BC"/>
    <w:rsid w:val="00697735"/>
    <w:rsid w:val="00697796"/>
    <w:rsid w:val="006979C1"/>
    <w:rsid w:val="00697AA9"/>
    <w:rsid w:val="006A02C8"/>
    <w:rsid w:val="006A04E6"/>
    <w:rsid w:val="006A06EB"/>
    <w:rsid w:val="006A0C40"/>
    <w:rsid w:val="006A0E07"/>
    <w:rsid w:val="006A0E76"/>
    <w:rsid w:val="006A0EEF"/>
    <w:rsid w:val="006A1054"/>
    <w:rsid w:val="006A107D"/>
    <w:rsid w:val="006A11C1"/>
    <w:rsid w:val="006A1382"/>
    <w:rsid w:val="006A13D0"/>
    <w:rsid w:val="006A15DD"/>
    <w:rsid w:val="006A175C"/>
    <w:rsid w:val="006A1781"/>
    <w:rsid w:val="006A1978"/>
    <w:rsid w:val="006A1C50"/>
    <w:rsid w:val="006A1C7D"/>
    <w:rsid w:val="006A1CD3"/>
    <w:rsid w:val="006A1D1E"/>
    <w:rsid w:val="006A1DDB"/>
    <w:rsid w:val="006A1E5C"/>
    <w:rsid w:val="006A1F1B"/>
    <w:rsid w:val="006A1F35"/>
    <w:rsid w:val="006A2248"/>
    <w:rsid w:val="006A24A3"/>
    <w:rsid w:val="006A24A6"/>
    <w:rsid w:val="006A2952"/>
    <w:rsid w:val="006A2BF8"/>
    <w:rsid w:val="006A2EF3"/>
    <w:rsid w:val="006A312A"/>
    <w:rsid w:val="006A3414"/>
    <w:rsid w:val="006A3427"/>
    <w:rsid w:val="006A34F2"/>
    <w:rsid w:val="006A3623"/>
    <w:rsid w:val="006A3753"/>
    <w:rsid w:val="006A377B"/>
    <w:rsid w:val="006A381B"/>
    <w:rsid w:val="006A3836"/>
    <w:rsid w:val="006A3941"/>
    <w:rsid w:val="006A39BD"/>
    <w:rsid w:val="006A39F7"/>
    <w:rsid w:val="006A3FA3"/>
    <w:rsid w:val="006A3FAA"/>
    <w:rsid w:val="006A3FFB"/>
    <w:rsid w:val="006A41C0"/>
    <w:rsid w:val="006A4407"/>
    <w:rsid w:val="006A4685"/>
    <w:rsid w:val="006A4870"/>
    <w:rsid w:val="006A4973"/>
    <w:rsid w:val="006A4C29"/>
    <w:rsid w:val="006A4D8C"/>
    <w:rsid w:val="006A518B"/>
    <w:rsid w:val="006A51D8"/>
    <w:rsid w:val="006A5341"/>
    <w:rsid w:val="006A5465"/>
    <w:rsid w:val="006A54E8"/>
    <w:rsid w:val="006A550C"/>
    <w:rsid w:val="006A552E"/>
    <w:rsid w:val="006A584A"/>
    <w:rsid w:val="006A5BB3"/>
    <w:rsid w:val="006A5CA3"/>
    <w:rsid w:val="006A5D7F"/>
    <w:rsid w:val="006A5F75"/>
    <w:rsid w:val="006A6067"/>
    <w:rsid w:val="006A619F"/>
    <w:rsid w:val="006A62B0"/>
    <w:rsid w:val="006A639C"/>
    <w:rsid w:val="006A63F0"/>
    <w:rsid w:val="006A6832"/>
    <w:rsid w:val="006A6A16"/>
    <w:rsid w:val="006A6B6E"/>
    <w:rsid w:val="006A6F35"/>
    <w:rsid w:val="006A6F5F"/>
    <w:rsid w:val="006A702A"/>
    <w:rsid w:val="006A702B"/>
    <w:rsid w:val="006A7051"/>
    <w:rsid w:val="006A73B9"/>
    <w:rsid w:val="006A7650"/>
    <w:rsid w:val="006A7674"/>
    <w:rsid w:val="006A7A1E"/>
    <w:rsid w:val="006A7B37"/>
    <w:rsid w:val="006A7D32"/>
    <w:rsid w:val="006A7D88"/>
    <w:rsid w:val="006A7E94"/>
    <w:rsid w:val="006B03D7"/>
    <w:rsid w:val="006B03DD"/>
    <w:rsid w:val="006B05FB"/>
    <w:rsid w:val="006B07D4"/>
    <w:rsid w:val="006B08FB"/>
    <w:rsid w:val="006B0900"/>
    <w:rsid w:val="006B0DCD"/>
    <w:rsid w:val="006B0EFE"/>
    <w:rsid w:val="006B0F1E"/>
    <w:rsid w:val="006B1128"/>
    <w:rsid w:val="006B126B"/>
    <w:rsid w:val="006B129E"/>
    <w:rsid w:val="006B1317"/>
    <w:rsid w:val="006B16F4"/>
    <w:rsid w:val="006B1889"/>
    <w:rsid w:val="006B1ED1"/>
    <w:rsid w:val="006B208A"/>
    <w:rsid w:val="006B2B19"/>
    <w:rsid w:val="006B2B1D"/>
    <w:rsid w:val="006B2BBF"/>
    <w:rsid w:val="006B2D3E"/>
    <w:rsid w:val="006B3350"/>
    <w:rsid w:val="006B33BF"/>
    <w:rsid w:val="006B3475"/>
    <w:rsid w:val="006B3640"/>
    <w:rsid w:val="006B3653"/>
    <w:rsid w:val="006B3813"/>
    <w:rsid w:val="006B3970"/>
    <w:rsid w:val="006B3AC9"/>
    <w:rsid w:val="006B3CBB"/>
    <w:rsid w:val="006B4113"/>
    <w:rsid w:val="006B41CA"/>
    <w:rsid w:val="006B4216"/>
    <w:rsid w:val="006B449C"/>
    <w:rsid w:val="006B4A16"/>
    <w:rsid w:val="006B4AE3"/>
    <w:rsid w:val="006B4C75"/>
    <w:rsid w:val="006B5044"/>
    <w:rsid w:val="006B53EC"/>
    <w:rsid w:val="006B547F"/>
    <w:rsid w:val="006B5512"/>
    <w:rsid w:val="006B5645"/>
    <w:rsid w:val="006B56E1"/>
    <w:rsid w:val="006B5885"/>
    <w:rsid w:val="006B58C6"/>
    <w:rsid w:val="006B5997"/>
    <w:rsid w:val="006B59D8"/>
    <w:rsid w:val="006B5A5D"/>
    <w:rsid w:val="006B5A6D"/>
    <w:rsid w:val="006B5AE3"/>
    <w:rsid w:val="006B5B68"/>
    <w:rsid w:val="006B5BF9"/>
    <w:rsid w:val="006B5C3A"/>
    <w:rsid w:val="006B5CB2"/>
    <w:rsid w:val="006B5D81"/>
    <w:rsid w:val="006B5DA8"/>
    <w:rsid w:val="006B6092"/>
    <w:rsid w:val="006B61E3"/>
    <w:rsid w:val="006B6216"/>
    <w:rsid w:val="006B64BF"/>
    <w:rsid w:val="006B65EF"/>
    <w:rsid w:val="006B67F7"/>
    <w:rsid w:val="006B6816"/>
    <w:rsid w:val="006B68A3"/>
    <w:rsid w:val="006B68F0"/>
    <w:rsid w:val="006B6A7F"/>
    <w:rsid w:val="006B6B69"/>
    <w:rsid w:val="006B6B6D"/>
    <w:rsid w:val="006B7700"/>
    <w:rsid w:val="006B7737"/>
    <w:rsid w:val="006B780D"/>
    <w:rsid w:val="006B789B"/>
    <w:rsid w:val="006B78F0"/>
    <w:rsid w:val="006B792A"/>
    <w:rsid w:val="006B7A43"/>
    <w:rsid w:val="006B7D6B"/>
    <w:rsid w:val="006B7F17"/>
    <w:rsid w:val="006B7F95"/>
    <w:rsid w:val="006B7FE0"/>
    <w:rsid w:val="006C0058"/>
    <w:rsid w:val="006C05A7"/>
    <w:rsid w:val="006C074F"/>
    <w:rsid w:val="006C07BE"/>
    <w:rsid w:val="006C0C44"/>
    <w:rsid w:val="006C11FC"/>
    <w:rsid w:val="006C120F"/>
    <w:rsid w:val="006C15B8"/>
    <w:rsid w:val="006C17FC"/>
    <w:rsid w:val="006C193C"/>
    <w:rsid w:val="006C1BD4"/>
    <w:rsid w:val="006C1CBF"/>
    <w:rsid w:val="006C1CFA"/>
    <w:rsid w:val="006C20D1"/>
    <w:rsid w:val="006C28AC"/>
    <w:rsid w:val="006C28B7"/>
    <w:rsid w:val="006C28F4"/>
    <w:rsid w:val="006C2927"/>
    <w:rsid w:val="006C292A"/>
    <w:rsid w:val="006C29D6"/>
    <w:rsid w:val="006C2A9E"/>
    <w:rsid w:val="006C2ACD"/>
    <w:rsid w:val="006C2D52"/>
    <w:rsid w:val="006C2EC2"/>
    <w:rsid w:val="006C3261"/>
    <w:rsid w:val="006C345E"/>
    <w:rsid w:val="006C34AA"/>
    <w:rsid w:val="006C3709"/>
    <w:rsid w:val="006C3953"/>
    <w:rsid w:val="006C397A"/>
    <w:rsid w:val="006C3D46"/>
    <w:rsid w:val="006C3E90"/>
    <w:rsid w:val="006C4130"/>
    <w:rsid w:val="006C4596"/>
    <w:rsid w:val="006C47BC"/>
    <w:rsid w:val="006C4CE7"/>
    <w:rsid w:val="006C4E12"/>
    <w:rsid w:val="006C50D7"/>
    <w:rsid w:val="006C51FC"/>
    <w:rsid w:val="006C58A9"/>
    <w:rsid w:val="006C5A18"/>
    <w:rsid w:val="006C5A51"/>
    <w:rsid w:val="006C5AED"/>
    <w:rsid w:val="006C5F23"/>
    <w:rsid w:val="006C645D"/>
    <w:rsid w:val="006C64C4"/>
    <w:rsid w:val="006C66C7"/>
    <w:rsid w:val="006C6837"/>
    <w:rsid w:val="006C683E"/>
    <w:rsid w:val="006C6ABA"/>
    <w:rsid w:val="006C6AFA"/>
    <w:rsid w:val="006C6D37"/>
    <w:rsid w:val="006C6E00"/>
    <w:rsid w:val="006C6F0D"/>
    <w:rsid w:val="006C72EC"/>
    <w:rsid w:val="006C7402"/>
    <w:rsid w:val="006C742B"/>
    <w:rsid w:val="006C74C5"/>
    <w:rsid w:val="006C75AB"/>
    <w:rsid w:val="006C7652"/>
    <w:rsid w:val="006C79C4"/>
    <w:rsid w:val="006C7C48"/>
    <w:rsid w:val="006D04BB"/>
    <w:rsid w:val="006D04D9"/>
    <w:rsid w:val="006D072B"/>
    <w:rsid w:val="006D09B0"/>
    <w:rsid w:val="006D0B0E"/>
    <w:rsid w:val="006D0B6A"/>
    <w:rsid w:val="006D10B2"/>
    <w:rsid w:val="006D11D1"/>
    <w:rsid w:val="006D1302"/>
    <w:rsid w:val="006D13A1"/>
    <w:rsid w:val="006D1463"/>
    <w:rsid w:val="006D14EE"/>
    <w:rsid w:val="006D172B"/>
    <w:rsid w:val="006D17C9"/>
    <w:rsid w:val="006D19D8"/>
    <w:rsid w:val="006D1A36"/>
    <w:rsid w:val="006D1B2D"/>
    <w:rsid w:val="006D1B88"/>
    <w:rsid w:val="006D1D7A"/>
    <w:rsid w:val="006D1DC8"/>
    <w:rsid w:val="006D208A"/>
    <w:rsid w:val="006D217E"/>
    <w:rsid w:val="006D2755"/>
    <w:rsid w:val="006D2E81"/>
    <w:rsid w:val="006D304E"/>
    <w:rsid w:val="006D3155"/>
    <w:rsid w:val="006D339B"/>
    <w:rsid w:val="006D33C8"/>
    <w:rsid w:val="006D34A4"/>
    <w:rsid w:val="006D35EC"/>
    <w:rsid w:val="006D38BC"/>
    <w:rsid w:val="006D3A03"/>
    <w:rsid w:val="006D3BE7"/>
    <w:rsid w:val="006D3D1E"/>
    <w:rsid w:val="006D3F4E"/>
    <w:rsid w:val="006D4172"/>
    <w:rsid w:val="006D419A"/>
    <w:rsid w:val="006D41F2"/>
    <w:rsid w:val="006D4253"/>
    <w:rsid w:val="006D43EE"/>
    <w:rsid w:val="006D45BB"/>
    <w:rsid w:val="006D4B78"/>
    <w:rsid w:val="006D4CE3"/>
    <w:rsid w:val="006D4CFD"/>
    <w:rsid w:val="006D4F88"/>
    <w:rsid w:val="006D538E"/>
    <w:rsid w:val="006D54F3"/>
    <w:rsid w:val="006D56D8"/>
    <w:rsid w:val="006D5969"/>
    <w:rsid w:val="006D5B0C"/>
    <w:rsid w:val="006D6631"/>
    <w:rsid w:val="006D687B"/>
    <w:rsid w:val="006D68A3"/>
    <w:rsid w:val="006D6CD6"/>
    <w:rsid w:val="006D70BB"/>
    <w:rsid w:val="006D72BB"/>
    <w:rsid w:val="006D73A4"/>
    <w:rsid w:val="006D74BA"/>
    <w:rsid w:val="006D763D"/>
    <w:rsid w:val="006D78B1"/>
    <w:rsid w:val="006D78F2"/>
    <w:rsid w:val="006D7902"/>
    <w:rsid w:val="006D7BFB"/>
    <w:rsid w:val="006D7D06"/>
    <w:rsid w:val="006D7E63"/>
    <w:rsid w:val="006D7E76"/>
    <w:rsid w:val="006D7EA1"/>
    <w:rsid w:val="006D7F92"/>
    <w:rsid w:val="006E0617"/>
    <w:rsid w:val="006E074D"/>
    <w:rsid w:val="006E0881"/>
    <w:rsid w:val="006E08DA"/>
    <w:rsid w:val="006E0ABD"/>
    <w:rsid w:val="006E0AFD"/>
    <w:rsid w:val="006E0F97"/>
    <w:rsid w:val="006E0FC5"/>
    <w:rsid w:val="006E123C"/>
    <w:rsid w:val="006E1313"/>
    <w:rsid w:val="006E1329"/>
    <w:rsid w:val="006E15AA"/>
    <w:rsid w:val="006E191E"/>
    <w:rsid w:val="006E1B65"/>
    <w:rsid w:val="006E1BBB"/>
    <w:rsid w:val="006E1D41"/>
    <w:rsid w:val="006E1F90"/>
    <w:rsid w:val="006E2049"/>
    <w:rsid w:val="006E2073"/>
    <w:rsid w:val="006E24C8"/>
    <w:rsid w:val="006E24E3"/>
    <w:rsid w:val="006E294B"/>
    <w:rsid w:val="006E2AAB"/>
    <w:rsid w:val="006E2B7F"/>
    <w:rsid w:val="006E2C16"/>
    <w:rsid w:val="006E2D8D"/>
    <w:rsid w:val="006E331D"/>
    <w:rsid w:val="006E332C"/>
    <w:rsid w:val="006E3789"/>
    <w:rsid w:val="006E38B4"/>
    <w:rsid w:val="006E38FE"/>
    <w:rsid w:val="006E3A3D"/>
    <w:rsid w:val="006E3A7E"/>
    <w:rsid w:val="006E3ACC"/>
    <w:rsid w:val="006E3E27"/>
    <w:rsid w:val="006E3F37"/>
    <w:rsid w:val="006E3F74"/>
    <w:rsid w:val="006E3F96"/>
    <w:rsid w:val="006E40D1"/>
    <w:rsid w:val="006E4123"/>
    <w:rsid w:val="006E4277"/>
    <w:rsid w:val="006E427F"/>
    <w:rsid w:val="006E4300"/>
    <w:rsid w:val="006E4363"/>
    <w:rsid w:val="006E445E"/>
    <w:rsid w:val="006E4732"/>
    <w:rsid w:val="006E4844"/>
    <w:rsid w:val="006E4854"/>
    <w:rsid w:val="006E486A"/>
    <w:rsid w:val="006E4928"/>
    <w:rsid w:val="006E4A19"/>
    <w:rsid w:val="006E4B18"/>
    <w:rsid w:val="006E4FF2"/>
    <w:rsid w:val="006E5159"/>
    <w:rsid w:val="006E5811"/>
    <w:rsid w:val="006E581A"/>
    <w:rsid w:val="006E5D89"/>
    <w:rsid w:val="006E5EC2"/>
    <w:rsid w:val="006E608F"/>
    <w:rsid w:val="006E60E9"/>
    <w:rsid w:val="006E6108"/>
    <w:rsid w:val="006E6298"/>
    <w:rsid w:val="006E63A6"/>
    <w:rsid w:val="006E6993"/>
    <w:rsid w:val="006E6BD5"/>
    <w:rsid w:val="006E6DBA"/>
    <w:rsid w:val="006E6DC0"/>
    <w:rsid w:val="006E700E"/>
    <w:rsid w:val="006E70AC"/>
    <w:rsid w:val="006E74EF"/>
    <w:rsid w:val="006E7639"/>
    <w:rsid w:val="006E78E5"/>
    <w:rsid w:val="006E79BB"/>
    <w:rsid w:val="006E7AAC"/>
    <w:rsid w:val="006E7B8C"/>
    <w:rsid w:val="006E7D1B"/>
    <w:rsid w:val="006E7E8B"/>
    <w:rsid w:val="006E7E95"/>
    <w:rsid w:val="006F01A5"/>
    <w:rsid w:val="006F06DD"/>
    <w:rsid w:val="006F0716"/>
    <w:rsid w:val="006F088F"/>
    <w:rsid w:val="006F0B86"/>
    <w:rsid w:val="006F100A"/>
    <w:rsid w:val="006F1341"/>
    <w:rsid w:val="006F143B"/>
    <w:rsid w:val="006F1464"/>
    <w:rsid w:val="006F1B57"/>
    <w:rsid w:val="006F1B75"/>
    <w:rsid w:val="006F1C72"/>
    <w:rsid w:val="006F1D10"/>
    <w:rsid w:val="006F1E9B"/>
    <w:rsid w:val="006F2081"/>
    <w:rsid w:val="006F2117"/>
    <w:rsid w:val="006F214B"/>
    <w:rsid w:val="006F2216"/>
    <w:rsid w:val="006F23D5"/>
    <w:rsid w:val="006F246F"/>
    <w:rsid w:val="006F2539"/>
    <w:rsid w:val="006F28F2"/>
    <w:rsid w:val="006F2985"/>
    <w:rsid w:val="006F29C2"/>
    <w:rsid w:val="006F29F7"/>
    <w:rsid w:val="006F2B03"/>
    <w:rsid w:val="006F2C23"/>
    <w:rsid w:val="006F2E95"/>
    <w:rsid w:val="006F301B"/>
    <w:rsid w:val="006F306A"/>
    <w:rsid w:val="006F3188"/>
    <w:rsid w:val="006F32F6"/>
    <w:rsid w:val="006F3580"/>
    <w:rsid w:val="006F36AD"/>
    <w:rsid w:val="006F384E"/>
    <w:rsid w:val="006F391E"/>
    <w:rsid w:val="006F3B51"/>
    <w:rsid w:val="006F3D35"/>
    <w:rsid w:val="006F3E46"/>
    <w:rsid w:val="006F403F"/>
    <w:rsid w:val="006F4257"/>
    <w:rsid w:val="006F433A"/>
    <w:rsid w:val="006F4363"/>
    <w:rsid w:val="006F4464"/>
    <w:rsid w:val="006F4682"/>
    <w:rsid w:val="006F4A32"/>
    <w:rsid w:val="006F4A43"/>
    <w:rsid w:val="006F4B85"/>
    <w:rsid w:val="006F4D83"/>
    <w:rsid w:val="006F506E"/>
    <w:rsid w:val="006F5191"/>
    <w:rsid w:val="006F52E6"/>
    <w:rsid w:val="006F541F"/>
    <w:rsid w:val="006F5447"/>
    <w:rsid w:val="006F556B"/>
    <w:rsid w:val="006F5620"/>
    <w:rsid w:val="006F56CA"/>
    <w:rsid w:val="006F57E4"/>
    <w:rsid w:val="006F5854"/>
    <w:rsid w:val="006F58E6"/>
    <w:rsid w:val="006F593D"/>
    <w:rsid w:val="006F5A6A"/>
    <w:rsid w:val="006F5C1A"/>
    <w:rsid w:val="006F5E77"/>
    <w:rsid w:val="006F5F94"/>
    <w:rsid w:val="006F6095"/>
    <w:rsid w:val="006F6651"/>
    <w:rsid w:val="006F67A5"/>
    <w:rsid w:val="006F688C"/>
    <w:rsid w:val="006F6C1B"/>
    <w:rsid w:val="006F6E11"/>
    <w:rsid w:val="006F7052"/>
    <w:rsid w:val="006F713B"/>
    <w:rsid w:val="006F7260"/>
    <w:rsid w:val="006F7655"/>
    <w:rsid w:val="006F76BC"/>
    <w:rsid w:val="006F76CE"/>
    <w:rsid w:val="006F77A0"/>
    <w:rsid w:val="006F7E18"/>
    <w:rsid w:val="006F7F6F"/>
    <w:rsid w:val="00700156"/>
    <w:rsid w:val="007001E1"/>
    <w:rsid w:val="0070023A"/>
    <w:rsid w:val="00700392"/>
    <w:rsid w:val="00700404"/>
    <w:rsid w:val="007006EE"/>
    <w:rsid w:val="00700728"/>
    <w:rsid w:val="007007D3"/>
    <w:rsid w:val="00700AB0"/>
    <w:rsid w:val="00700BDD"/>
    <w:rsid w:val="00700C9A"/>
    <w:rsid w:val="00700E68"/>
    <w:rsid w:val="00700F59"/>
    <w:rsid w:val="00701120"/>
    <w:rsid w:val="00701367"/>
    <w:rsid w:val="007014B3"/>
    <w:rsid w:val="0070159B"/>
    <w:rsid w:val="0070181F"/>
    <w:rsid w:val="00701B68"/>
    <w:rsid w:val="00701BC6"/>
    <w:rsid w:val="00701D38"/>
    <w:rsid w:val="00701DD3"/>
    <w:rsid w:val="00701E52"/>
    <w:rsid w:val="00701FD6"/>
    <w:rsid w:val="0070208A"/>
    <w:rsid w:val="007021BE"/>
    <w:rsid w:val="00702204"/>
    <w:rsid w:val="0070230C"/>
    <w:rsid w:val="007024B2"/>
    <w:rsid w:val="00702990"/>
    <w:rsid w:val="00702A47"/>
    <w:rsid w:val="00702C00"/>
    <w:rsid w:val="00702C42"/>
    <w:rsid w:val="00702CAB"/>
    <w:rsid w:val="00702F2E"/>
    <w:rsid w:val="007030D4"/>
    <w:rsid w:val="007032B8"/>
    <w:rsid w:val="007032C8"/>
    <w:rsid w:val="00703368"/>
    <w:rsid w:val="007035F7"/>
    <w:rsid w:val="0070389C"/>
    <w:rsid w:val="007039BF"/>
    <w:rsid w:val="00703B2E"/>
    <w:rsid w:val="00703B4D"/>
    <w:rsid w:val="00703BA6"/>
    <w:rsid w:val="00703CB4"/>
    <w:rsid w:val="00703DB1"/>
    <w:rsid w:val="00703F3D"/>
    <w:rsid w:val="00703FF0"/>
    <w:rsid w:val="007040E2"/>
    <w:rsid w:val="007041FD"/>
    <w:rsid w:val="00704240"/>
    <w:rsid w:val="00704318"/>
    <w:rsid w:val="00704437"/>
    <w:rsid w:val="0070463E"/>
    <w:rsid w:val="00704695"/>
    <w:rsid w:val="0070475B"/>
    <w:rsid w:val="00704B55"/>
    <w:rsid w:val="00704DAB"/>
    <w:rsid w:val="00704E30"/>
    <w:rsid w:val="00704E45"/>
    <w:rsid w:val="00704F93"/>
    <w:rsid w:val="00705029"/>
    <w:rsid w:val="00705363"/>
    <w:rsid w:val="007054EE"/>
    <w:rsid w:val="007057E7"/>
    <w:rsid w:val="00705892"/>
    <w:rsid w:val="00705915"/>
    <w:rsid w:val="007059D6"/>
    <w:rsid w:val="00705A53"/>
    <w:rsid w:val="00705B19"/>
    <w:rsid w:val="00705C69"/>
    <w:rsid w:val="0070604E"/>
    <w:rsid w:val="0070609F"/>
    <w:rsid w:val="0070680B"/>
    <w:rsid w:val="00706F42"/>
    <w:rsid w:val="00707068"/>
    <w:rsid w:val="007073FD"/>
    <w:rsid w:val="0070753D"/>
    <w:rsid w:val="00707604"/>
    <w:rsid w:val="00707E0C"/>
    <w:rsid w:val="00707F41"/>
    <w:rsid w:val="0071001C"/>
    <w:rsid w:val="00710066"/>
    <w:rsid w:val="007102C6"/>
    <w:rsid w:val="007103AA"/>
    <w:rsid w:val="007105B7"/>
    <w:rsid w:val="007106EC"/>
    <w:rsid w:val="00710812"/>
    <w:rsid w:val="0071097E"/>
    <w:rsid w:val="007109E6"/>
    <w:rsid w:val="00710A0C"/>
    <w:rsid w:val="00710A3F"/>
    <w:rsid w:val="00710AFA"/>
    <w:rsid w:val="00710B04"/>
    <w:rsid w:val="00710B8A"/>
    <w:rsid w:val="0071114B"/>
    <w:rsid w:val="0071121B"/>
    <w:rsid w:val="007112E6"/>
    <w:rsid w:val="007113EB"/>
    <w:rsid w:val="00711402"/>
    <w:rsid w:val="007114A1"/>
    <w:rsid w:val="00711569"/>
    <w:rsid w:val="00711627"/>
    <w:rsid w:val="00711C12"/>
    <w:rsid w:val="00711C49"/>
    <w:rsid w:val="00711DE7"/>
    <w:rsid w:val="00711E14"/>
    <w:rsid w:val="0071213C"/>
    <w:rsid w:val="00712664"/>
    <w:rsid w:val="0071266D"/>
    <w:rsid w:val="00712758"/>
    <w:rsid w:val="00712A67"/>
    <w:rsid w:val="00712B86"/>
    <w:rsid w:val="00712ED2"/>
    <w:rsid w:val="007130B1"/>
    <w:rsid w:val="00713218"/>
    <w:rsid w:val="00713223"/>
    <w:rsid w:val="0071323A"/>
    <w:rsid w:val="0071342B"/>
    <w:rsid w:val="0071363B"/>
    <w:rsid w:val="0071368B"/>
    <w:rsid w:val="007136CC"/>
    <w:rsid w:val="007137AC"/>
    <w:rsid w:val="00713827"/>
    <w:rsid w:val="00713AF4"/>
    <w:rsid w:val="00713BAF"/>
    <w:rsid w:val="00713F96"/>
    <w:rsid w:val="0071409E"/>
    <w:rsid w:val="007140B9"/>
    <w:rsid w:val="007140BC"/>
    <w:rsid w:val="0071423A"/>
    <w:rsid w:val="007142CF"/>
    <w:rsid w:val="0071431E"/>
    <w:rsid w:val="00714615"/>
    <w:rsid w:val="0071492F"/>
    <w:rsid w:val="00714946"/>
    <w:rsid w:val="00714C9D"/>
    <w:rsid w:val="00714D9E"/>
    <w:rsid w:val="00714E3B"/>
    <w:rsid w:val="007150EC"/>
    <w:rsid w:val="0071540A"/>
    <w:rsid w:val="00715686"/>
    <w:rsid w:val="0071575F"/>
    <w:rsid w:val="007157F3"/>
    <w:rsid w:val="00715823"/>
    <w:rsid w:val="0071598F"/>
    <w:rsid w:val="00715AEC"/>
    <w:rsid w:val="00715C0B"/>
    <w:rsid w:val="00715CBE"/>
    <w:rsid w:val="00715F2E"/>
    <w:rsid w:val="00716483"/>
    <w:rsid w:val="0071680C"/>
    <w:rsid w:val="00717055"/>
    <w:rsid w:val="00717156"/>
    <w:rsid w:val="00717160"/>
    <w:rsid w:val="007172C1"/>
    <w:rsid w:val="007172D2"/>
    <w:rsid w:val="00717452"/>
    <w:rsid w:val="00717C04"/>
    <w:rsid w:val="00717DB2"/>
    <w:rsid w:val="007200B5"/>
    <w:rsid w:val="00720640"/>
    <w:rsid w:val="0072099B"/>
    <w:rsid w:val="00720A4B"/>
    <w:rsid w:val="00720B19"/>
    <w:rsid w:val="007210A1"/>
    <w:rsid w:val="007211B8"/>
    <w:rsid w:val="0072146B"/>
    <w:rsid w:val="007214C3"/>
    <w:rsid w:val="00721508"/>
    <w:rsid w:val="00721807"/>
    <w:rsid w:val="00721B5B"/>
    <w:rsid w:val="00721C12"/>
    <w:rsid w:val="00721C6E"/>
    <w:rsid w:val="00721C8E"/>
    <w:rsid w:val="00721CE9"/>
    <w:rsid w:val="00721ED5"/>
    <w:rsid w:val="00721F7F"/>
    <w:rsid w:val="00722235"/>
    <w:rsid w:val="00722584"/>
    <w:rsid w:val="00722652"/>
    <w:rsid w:val="00722756"/>
    <w:rsid w:val="00722BB8"/>
    <w:rsid w:val="00722C61"/>
    <w:rsid w:val="007230C0"/>
    <w:rsid w:val="00723559"/>
    <w:rsid w:val="00723648"/>
    <w:rsid w:val="00723858"/>
    <w:rsid w:val="007238E5"/>
    <w:rsid w:val="00723B1C"/>
    <w:rsid w:val="00723D5F"/>
    <w:rsid w:val="007240AE"/>
    <w:rsid w:val="0072441B"/>
    <w:rsid w:val="007244E4"/>
    <w:rsid w:val="0072472F"/>
    <w:rsid w:val="00724C28"/>
    <w:rsid w:val="00724CD1"/>
    <w:rsid w:val="007250CA"/>
    <w:rsid w:val="0072536B"/>
    <w:rsid w:val="007253E5"/>
    <w:rsid w:val="00725880"/>
    <w:rsid w:val="007259BF"/>
    <w:rsid w:val="00725B6B"/>
    <w:rsid w:val="00725D33"/>
    <w:rsid w:val="00725E69"/>
    <w:rsid w:val="00725F34"/>
    <w:rsid w:val="007263FB"/>
    <w:rsid w:val="007264E1"/>
    <w:rsid w:val="007265C7"/>
    <w:rsid w:val="00726773"/>
    <w:rsid w:val="00726830"/>
    <w:rsid w:val="00726CDF"/>
    <w:rsid w:val="00726CF2"/>
    <w:rsid w:val="00726D0A"/>
    <w:rsid w:val="00726DBE"/>
    <w:rsid w:val="00726E32"/>
    <w:rsid w:val="007273A2"/>
    <w:rsid w:val="007275C3"/>
    <w:rsid w:val="00727CAD"/>
    <w:rsid w:val="00727CFD"/>
    <w:rsid w:val="00727E0F"/>
    <w:rsid w:val="007303D5"/>
    <w:rsid w:val="007303EF"/>
    <w:rsid w:val="00730617"/>
    <w:rsid w:val="00730657"/>
    <w:rsid w:val="00730BEA"/>
    <w:rsid w:val="00730CD8"/>
    <w:rsid w:val="00730CD9"/>
    <w:rsid w:val="00731137"/>
    <w:rsid w:val="00731294"/>
    <w:rsid w:val="0073137F"/>
    <w:rsid w:val="007315B2"/>
    <w:rsid w:val="00731C53"/>
    <w:rsid w:val="00731CF6"/>
    <w:rsid w:val="00731E33"/>
    <w:rsid w:val="00732420"/>
    <w:rsid w:val="007325C3"/>
    <w:rsid w:val="00732B04"/>
    <w:rsid w:val="00732BB6"/>
    <w:rsid w:val="00732E44"/>
    <w:rsid w:val="00732E95"/>
    <w:rsid w:val="00732F54"/>
    <w:rsid w:val="00733117"/>
    <w:rsid w:val="00734B82"/>
    <w:rsid w:val="00734D07"/>
    <w:rsid w:val="00734D8E"/>
    <w:rsid w:val="00734DB9"/>
    <w:rsid w:val="00734DD7"/>
    <w:rsid w:val="00734E1D"/>
    <w:rsid w:val="00734F68"/>
    <w:rsid w:val="00735507"/>
    <w:rsid w:val="007358C1"/>
    <w:rsid w:val="007358CE"/>
    <w:rsid w:val="00735ADA"/>
    <w:rsid w:val="00735DC6"/>
    <w:rsid w:val="00735E81"/>
    <w:rsid w:val="00735FDD"/>
    <w:rsid w:val="00736003"/>
    <w:rsid w:val="00736172"/>
    <w:rsid w:val="007361BD"/>
    <w:rsid w:val="0073638E"/>
    <w:rsid w:val="00736517"/>
    <w:rsid w:val="0073653E"/>
    <w:rsid w:val="007366A2"/>
    <w:rsid w:val="00736CD1"/>
    <w:rsid w:val="00736D7F"/>
    <w:rsid w:val="00736FDD"/>
    <w:rsid w:val="00737086"/>
    <w:rsid w:val="007370BB"/>
    <w:rsid w:val="007370F6"/>
    <w:rsid w:val="007371AC"/>
    <w:rsid w:val="007371E3"/>
    <w:rsid w:val="007375BA"/>
    <w:rsid w:val="00737619"/>
    <w:rsid w:val="007378FC"/>
    <w:rsid w:val="00737BC6"/>
    <w:rsid w:val="00737CCC"/>
    <w:rsid w:val="00737D48"/>
    <w:rsid w:val="00737E80"/>
    <w:rsid w:val="00737EE7"/>
    <w:rsid w:val="007404A1"/>
    <w:rsid w:val="007405F9"/>
    <w:rsid w:val="00740766"/>
    <w:rsid w:val="00740853"/>
    <w:rsid w:val="007408D5"/>
    <w:rsid w:val="00740B15"/>
    <w:rsid w:val="00740B70"/>
    <w:rsid w:val="00740E6D"/>
    <w:rsid w:val="00740F78"/>
    <w:rsid w:val="00741477"/>
    <w:rsid w:val="0074188D"/>
    <w:rsid w:val="00741B3A"/>
    <w:rsid w:val="00741C3D"/>
    <w:rsid w:val="007421A9"/>
    <w:rsid w:val="007422BD"/>
    <w:rsid w:val="00742306"/>
    <w:rsid w:val="00742360"/>
    <w:rsid w:val="007423D3"/>
    <w:rsid w:val="0074241F"/>
    <w:rsid w:val="00742473"/>
    <w:rsid w:val="0074258D"/>
    <w:rsid w:val="00742838"/>
    <w:rsid w:val="00742A65"/>
    <w:rsid w:val="00742A66"/>
    <w:rsid w:val="00742CF6"/>
    <w:rsid w:val="0074322B"/>
    <w:rsid w:val="0074333F"/>
    <w:rsid w:val="00743483"/>
    <w:rsid w:val="00743573"/>
    <w:rsid w:val="007436A7"/>
    <w:rsid w:val="007438D6"/>
    <w:rsid w:val="00743B13"/>
    <w:rsid w:val="00743BC9"/>
    <w:rsid w:val="00743BE8"/>
    <w:rsid w:val="00743CDB"/>
    <w:rsid w:val="00743CE2"/>
    <w:rsid w:val="00743EAC"/>
    <w:rsid w:val="00743F27"/>
    <w:rsid w:val="00744175"/>
    <w:rsid w:val="00744249"/>
    <w:rsid w:val="007442ED"/>
    <w:rsid w:val="007444FF"/>
    <w:rsid w:val="00744573"/>
    <w:rsid w:val="00744712"/>
    <w:rsid w:val="00744A5B"/>
    <w:rsid w:val="00744D6B"/>
    <w:rsid w:val="00744EB4"/>
    <w:rsid w:val="00744FC3"/>
    <w:rsid w:val="0074510A"/>
    <w:rsid w:val="00745208"/>
    <w:rsid w:val="00745258"/>
    <w:rsid w:val="007453F5"/>
    <w:rsid w:val="00745481"/>
    <w:rsid w:val="0074550E"/>
    <w:rsid w:val="007458BF"/>
    <w:rsid w:val="00745D94"/>
    <w:rsid w:val="00745EE8"/>
    <w:rsid w:val="0074608D"/>
    <w:rsid w:val="00746247"/>
    <w:rsid w:val="0074636A"/>
    <w:rsid w:val="00746829"/>
    <w:rsid w:val="00746847"/>
    <w:rsid w:val="0074690B"/>
    <w:rsid w:val="00746ABC"/>
    <w:rsid w:val="00746AE8"/>
    <w:rsid w:val="00746BE4"/>
    <w:rsid w:val="00746C56"/>
    <w:rsid w:val="00746C64"/>
    <w:rsid w:val="00746E00"/>
    <w:rsid w:val="00746F43"/>
    <w:rsid w:val="007471A8"/>
    <w:rsid w:val="0074774E"/>
    <w:rsid w:val="00747902"/>
    <w:rsid w:val="00747A70"/>
    <w:rsid w:val="00747A76"/>
    <w:rsid w:val="00747CBD"/>
    <w:rsid w:val="00747E76"/>
    <w:rsid w:val="00747EE6"/>
    <w:rsid w:val="0075016D"/>
    <w:rsid w:val="0075034F"/>
    <w:rsid w:val="007503C7"/>
    <w:rsid w:val="007506CE"/>
    <w:rsid w:val="00750B2C"/>
    <w:rsid w:val="00750BC2"/>
    <w:rsid w:val="00750BF6"/>
    <w:rsid w:val="00750C34"/>
    <w:rsid w:val="00750E77"/>
    <w:rsid w:val="007511BE"/>
    <w:rsid w:val="00751219"/>
    <w:rsid w:val="00751380"/>
    <w:rsid w:val="0075151E"/>
    <w:rsid w:val="00751776"/>
    <w:rsid w:val="0075186A"/>
    <w:rsid w:val="00751E9C"/>
    <w:rsid w:val="0075206A"/>
    <w:rsid w:val="007520A4"/>
    <w:rsid w:val="007522D1"/>
    <w:rsid w:val="007522DB"/>
    <w:rsid w:val="00752BA0"/>
    <w:rsid w:val="00752EDF"/>
    <w:rsid w:val="00753056"/>
    <w:rsid w:val="007531A9"/>
    <w:rsid w:val="00753546"/>
    <w:rsid w:val="007535B1"/>
    <w:rsid w:val="0075390C"/>
    <w:rsid w:val="00753BD0"/>
    <w:rsid w:val="00753E43"/>
    <w:rsid w:val="00754428"/>
    <w:rsid w:val="00754451"/>
    <w:rsid w:val="0075458C"/>
    <w:rsid w:val="0075461D"/>
    <w:rsid w:val="0075485A"/>
    <w:rsid w:val="00754945"/>
    <w:rsid w:val="007549B3"/>
    <w:rsid w:val="00754C36"/>
    <w:rsid w:val="00754E06"/>
    <w:rsid w:val="007552ED"/>
    <w:rsid w:val="0075542D"/>
    <w:rsid w:val="00755478"/>
    <w:rsid w:val="0075552D"/>
    <w:rsid w:val="00755718"/>
    <w:rsid w:val="007557C9"/>
    <w:rsid w:val="007558AE"/>
    <w:rsid w:val="00755A9D"/>
    <w:rsid w:val="00755B97"/>
    <w:rsid w:val="00755D16"/>
    <w:rsid w:val="00755E6A"/>
    <w:rsid w:val="00755E70"/>
    <w:rsid w:val="00755F37"/>
    <w:rsid w:val="00756002"/>
    <w:rsid w:val="00756389"/>
    <w:rsid w:val="0075651C"/>
    <w:rsid w:val="00756568"/>
    <w:rsid w:val="0075698E"/>
    <w:rsid w:val="007569DE"/>
    <w:rsid w:val="00756AA5"/>
    <w:rsid w:val="00756AF8"/>
    <w:rsid w:val="00756B79"/>
    <w:rsid w:val="00756B80"/>
    <w:rsid w:val="00756BB8"/>
    <w:rsid w:val="00756BCA"/>
    <w:rsid w:val="00756C4A"/>
    <w:rsid w:val="00756F39"/>
    <w:rsid w:val="00757343"/>
    <w:rsid w:val="007573B7"/>
    <w:rsid w:val="007576F2"/>
    <w:rsid w:val="007577B9"/>
    <w:rsid w:val="007579F4"/>
    <w:rsid w:val="00757A5A"/>
    <w:rsid w:val="00757B61"/>
    <w:rsid w:val="00757DD1"/>
    <w:rsid w:val="0076014D"/>
    <w:rsid w:val="0076026E"/>
    <w:rsid w:val="00760530"/>
    <w:rsid w:val="007605FE"/>
    <w:rsid w:val="0076064A"/>
    <w:rsid w:val="00760762"/>
    <w:rsid w:val="007607D3"/>
    <w:rsid w:val="00760989"/>
    <w:rsid w:val="00760A65"/>
    <w:rsid w:val="00760EE2"/>
    <w:rsid w:val="0076133B"/>
    <w:rsid w:val="0076147A"/>
    <w:rsid w:val="0076153C"/>
    <w:rsid w:val="0076160F"/>
    <w:rsid w:val="007616D2"/>
    <w:rsid w:val="00761948"/>
    <w:rsid w:val="00761BB9"/>
    <w:rsid w:val="00762070"/>
    <w:rsid w:val="007622A2"/>
    <w:rsid w:val="007623E6"/>
    <w:rsid w:val="007625B0"/>
    <w:rsid w:val="007625D6"/>
    <w:rsid w:val="007626E0"/>
    <w:rsid w:val="00762912"/>
    <w:rsid w:val="00762A4D"/>
    <w:rsid w:val="00762EB7"/>
    <w:rsid w:val="007633EB"/>
    <w:rsid w:val="007634B8"/>
    <w:rsid w:val="00763695"/>
    <w:rsid w:val="00763AC5"/>
    <w:rsid w:val="00763BFC"/>
    <w:rsid w:val="00763E82"/>
    <w:rsid w:val="00764249"/>
    <w:rsid w:val="007642D2"/>
    <w:rsid w:val="0076478E"/>
    <w:rsid w:val="007647B0"/>
    <w:rsid w:val="007648C3"/>
    <w:rsid w:val="00764A19"/>
    <w:rsid w:val="00764A30"/>
    <w:rsid w:val="00764A94"/>
    <w:rsid w:val="00764C12"/>
    <w:rsid w:val="00764C55"/>
    <w:rsid w:val="00764DF2"/>
    <w:rsid w:val="00765452"/>
    <w:rsid w:val="0076565A"/>
    <w:rsid w:val="007656B0"/>
    <w:rsid w:val="007658EC"/>
    <w:rsid w:val="00765B66"/>
    <w:rsid w:val="00765B7C"/>
    <w:rsid w:val="00765BAD"/>
    <w:rsid w:val="00765C02"/>
    <w:rsid w:val="00765E79"/>
    <w:rsid w:val="00765F53"/>
    <w:rsid w:val="0076612A"/>
    <w:rsid w:val="00766399"/>
    <w:rsid w:val="0076645E"/>
    <w:rsid w:val="007665B2"/>
    <w:rsid w:val="00766656"/>
    <w:rsid w:val="0076678E"/>
    <w:rsid w:val="0076679E"/>
    <w:rsid w:val="007667F9"/>
    <w:rsid w:val="00766D18"/>
    <w:rsid w:val="00766D95"/>
    <w:rsid w:val="00766E99"/>
    <w:rsid w:val="00767046"/>
    <w:rsid w:val="007672BE"/>
    <w:rsid w:val="007673A1"/>
    <w:rsid w:val="007673BF"/>
    <w:rsid w:val="007674CF"/>
    <w:rsid w:val="007674DD"/>
    <w:rsid w:val="007674EE"/>
    <w:rsid w:val="00767557"/>
    <w:rsid w:val="00767564"/>
    <w:rsid w:val="007677B7"/>
    <w:rsid w:val="007678E0"/>
    <w:rsid w:val="0076790E"/>
    <w:rsid w:val="007679B9"/>
    <w:rsid w:val="00767C5C"/>
    <w:rsid w:val="00767D3D"/>
    <w:rsid w:val="00767D8D"/>
    <w:rsid w:val="00767FE6"/>
    <w:rsid w:val="007700F6"/>
    <w:rsid w:val="0077016D"/>
    <w:rsid w:val="007707F4"/>
    <w:rsid w:val="007707FB"/>
    <w:rsid w:val="00770962"/>
    <w:rsid w:val="007709DE"/>
    <w:rsid w:val="00770B9F"/>
    <w:rsid w:val="00770D71"/>
    <w:rsid w:val="00771280"/>
    <w:rsid w:val="00771523"/>
    <w:rsid w:val="007719CB"/>
    <w:rsid w:val="00771C6C"/>
    <w:rsid w:val="00771D2F"/>
    <w:rsid w:val="007721FB"/>
    <w:rsid w:val="007722A1"/>
    <w:rsid w:val="0077232B"/>
    <w:rsid w:val="00772829"/>
    <w:rsid w:val="00772861"/>
    <w:rsid w:val="00772D0E"/>
    <w:rsid w:val="00772D93"/>
    <w:rsid w:val="00772DB7"/>
    <w:rsid w:val="00772E79"/>
    <w:rsid w:val="007730CE"/>
    <w:rsid w:val="00773550"/>
    <w:rsid w:val="00773834"/>
    <w:rsid w:val="00773989"/>
    <w:rsid w:val="007739FE"/>
    <w:rsid w:val="00773AE8"/>
    <w:rsid w:val="00773BED"/>
    <w:rsid w:val="00773C3A"/>
    <w:rsid w:val="00773D16"/>
    <w:rsid w:val="00773FF5"/>
    <w:rsid w:val="00774361"/>
    <w:rsid w:val="007745AF"/>
    <w:rsid w:val="007745D5"/>
    <w:rsid w:val="0077461A"/>
    <w:rsid w:val="0077480C"/>
    <w:rsid w:val="00774890"/>
    <w:rsid w:val="007748B6"/>
    <w:rsid w:val="0077513E"/>
    <w:rsid w:val="007755FD"/>
    <w:rsid w:val="0077599F"/>
    <w:rsid w:val="00775AD6"/>
    <w:rsid w:val="0077603E"/>
    <w:rsid w:val="00776077"/>
    <w:rsid w:val="0077607A"/>
    <w:rsid w:val="0077607C"/>
    <w:rsid w:val="007761D9"/>
    <w:rsid w:val="00776316"/>
    <w:rsid w:val="00776505"/>
    <w:rsid w:val="00776774"/>
    <w:rsid w:val="0077691A"/>
    <w:rsid w:val="00776B49"/>
    <w:rsid w:val="00776DCF"/>
    <w:rsid w:val="00776E62"/>
    <w:rsid w:val="00777095"/>
    <w:rsid w:val="0077714D"/>
    <w:rsid w:val="007771D8"/>
    <w:rsid w:val="00777321"/>
    <w:rsid w:val="00777535"/>
    <w:rsid w:val="0077789A"/>
    <w:rsid w:val="00777947"/>
    <w:rsid w:val="00777A6F"/>
    <w:rsid w:val="00777CA7"/>
    <w:rsid w:val="00780052"/>
    <w:rsid w:val="00780392"/>
    <w:rsid w:val="00780496"/>
    <w:rsid w:val="0078061E"/>
    <w:rsid w:val="0078072E"/>
    <w:rsid w:val="007807C7"/>
    <w:rsid w:val="00780A55"/>
    <w:rsid w:val="00780C39"/>
    <w:rsid w:val="00780E00"/>
    <w:rsid w:val="00780EC1"/>
    <w:rsid w:val="00781041"/>
    <w:rsid w:val="007810B2"/>
    <w:rsid w:val="007810B5"/>
    <w:rsid w:val="007811BE"/>
    <w:rsid w:val="00781287"/>
    <w:rsid w:val="00781541"/>
    <w:rsid w:val="007815F4"/>
    <w:rsid w:val="00781ADD"/>
    <w:rsid w:val="007824E9"/>
    <w:rsid w:val="00782913"/>
    <w:rsid w:val="00782CFE"/>
    <w:rsid w:val="00782DE4"/>
    <w:rsid w:val="0078309B"/>
    <w:rsid w:val="007830F2"/>
    <w:rsid w:val="0078315D"/>
    <w:rsid w:val="007833CC"/>
    <w:rsid w:val="007835A9"/>
    <w:rsid w:val="007838FA"/>
    <w:rsid w:val="0078392A"/>
    <w:rsid w:val="00783966"/>
    <w:rsid w:val="00783AFB"/>
    <w:rsid w:val="007840FC"/>
    <w:rsid w:val="00784126"/>
    <w:rsid w:val="007841F7"/>
    <w:rsid w:val="007843B8"/>
    <w:rsid w:val="00784535"/>
    <w:rsid w:val="007846C0"/>
    <w:rsid w:val="007846F9"/>
    <w:rsid w:val="0078476D"/>
    <w:rsid w:val="00784828"/>
    <w:rsid w:val="0078487C"/>
    <w:rsid w:val="007848C0"/>
    <w:rsid w:val="007848F5"/>
    <w:rsid w:val="00784B4E"/>
    <w:rsid w:val="00784BC3"/>
    <w:rsid w:val="00784D29"/>
    <w:rsid w:val="00785345"/>
    <w:rsid w:val="007856F8"/>
    <w:rsid w:val="007857E3"/>
    <w:rsid w:val="00785AD8"/>
    <w:rsid w:val="00785B6D"/>
    <w:rsid w:val="00785B9F"/>
    <w:rsid w:val="00785F3B"/>
    <w:rsid w:val="00785FAA"/>
    <w:rsid w:val="00786179"/>
    <w:rsid w:val="00786287"/>
    <w:rsid w:val="0078656F"/>
    <w:rsid w:val="00786637"/>
    <w:rsid w:val="00786832"/>
    <w:rsid w:val="00786C24"/>
    <w:rsid w:val="0078711B"/>
    <w:rsid w:val="00787142"/>
    <w:rsid w:val="00787153"/>
    <w:rsid w:val="00787823"/>
    <w:rsid w:val="00787876"/>
    <w:rsid w:val="00787956"/>
    <w:rsid w:val="00787B93"/>
    <w:rsid w:val="00787CB4"/>
    <w:rsid w:val="00787D1C"/>
    <w:rsid w:val="00787D2E"/>
    <w:rsid w:val="00787DE8"/>
    <w:rsid w:val="00787E70"/>
    <w:rsid w:val="0079023E"/>
    <w:rsid w:val="0079069C"/>
    <w:rsid w:val="00790CD2"/>
    <w:rsid w:val="007913C5"/>
    <w:rsid w:val="0079147F"/>
    <w:rsid w:val="007914F9"/>
    <w:rsid w:val="007915A8"/>
    <w:rsid w:val="007915B0"/>
    <w:rsid w:val="00791A1A"/>
    <w:rsid w:val="00791AE5"/>
    <w:rsid w:val="00791BA8"/>
    <w:rsid w:val="00791C48"/>
    <w:rsid w:val="00791C57"/>
    <w:rsid w:val="00791DFC"/>
    <w:rsid w:val="00791EAD"/>
    <w:rsid w:val="00791F1A"/>
    <w:rsid w:val="00791F33"/>
    <w:rsid w:val="00791F7B"/>
    <w:rsid w:val="00791FA3"/>
    <w:rsid w:val="00792100"/>
    <w:rsid w:val="00792527"/>
    <w:rsid w:val="00792A0D"/>
    <w:rsid w:val="00792B0E"/>
    <w:rsid w:val="00792B11"/>
    <w:rsid w:val="00792D9D"/>
    <w:rsid w:val="00793183"/>
    <w:rsid w:val="00793195"/>
    <w:rsid w:val="007931D8"/>
    <w:rsid w:val="0079338B"/>
    <w:rsid w:val="0079356D"/>
    <w:rsid w:val="0079373B"/>
    <w:rsid w:val="0079380F"/>
    <w:rsid w:val="00793ADB"/>
    <w:rsid w:val="00793BFC"/>
    <w:rsid w:val="00793CB7"/>
    <w:rsid w:val="00793D9D"/>
    <w:rsid w:val="00793F54"/>
    <w:rsid w:val="00794240"/>
    <w:rsid w:val="0079438D"/>
    <w:rsid w:val="007944E0"/>
    <w:rsid w:val="0079454D"/>
    <w:rsid w:val="007946ED"/>
    <w:rsid w:val="0079473D"/>
    <w:rsid w:val="0079481A"/>
    <w:rsid w:val="00794AD9"/>
    <w:rsid w:val="00794BA3"/>
    <w:rsid w:val="00794C7F"/>
    <w:rsid w:val="00794F7C"/>
    <w:rsid w:val="007950C5"/>
    <w:rsid w:val="0079514F"/>
    <w:rsid w:val="0079524E"/>
    <w:rsid w:val="00795264"/>
    <w:rsid w:val="007953CF"/>
    <w:rsid w:val="007955AC"/>
    <w:rsid w:val="00795648"/>
    <w:rsid w:val="007959AB"/>
    <w:rsid w:val="00795AE1"/>
    <w:rsid w:val="00795B76"/>
    <w:rsid w:val="00795F0E"/>
    <w:rsid w:val="00796049"/>
    <w:rsid w:val="0079630A"/>
    <w:rsid w:val="007965E8"/>
    <w:rsid w:val="007966AA"/>
    <w:rsid w:val="00796B70"/>
    <w:rsid w:val="00796CC4"/>
    <w:rsid w:val="00796D42"/>
    <w:rsid w:val="00797076"/>
    <w:rsid w:val="00797220"/>
    <w:rsid w:val="00797296"/>
    <w:rsid w:val="00797539"/>
    <w:rsid w:val="007975B9"/>
    <w:rsid w:val="00797736"/>
    <w:rsid w:val="0079784A"/>
    <w:rsid w:val="007978AD"/>
    <w:rsid w:val="00797A3D"/>
    <w:rsid w:val="00797CD1"/>
    <w:rsid w:val="007A00AF"/>
    <w:rsid w:val="007A035E"/>
    <w:rsid w:val="007A0380"/>
    <w:rsid w:val="007A0450"/>
    <w:rsid w:val="007A0587"/>
    <w:rsid w:val="007A0722"/>
    <w:rsid w:val="007A0A29"/>
    <w:rsid w:val="007A0B5E"/>
    <w:rsid w:val="007A0C6D"/>
    <w:rsid w:val="007A0E1B"/>
    <w:rsid w:val="007A0EAF"/>
    <w:rsid w:val="007A115C"/>
    <w:rsid w:val="007A12B4"/>
    <w:rsid w:val="007A12DA"/>
    <w:rsid w:val="007A1316"/>
    <w:rsid w:val="007A1753"/>
    <w:rsid w:val="007A1B57"/>
    <w:rsid w:val="007A1CCA"/>
    <w:rsid w:val="007A1D9B"/>
    <w:rsid w:val="007A1F3B"/>
    <w:rsid w:val="007A210B"/>
    <w:rsid w:val="007A212B"/>
    <w:rsid w:val="007A229B"/>
    <w:rsid w:val="007A24D5"/>
    <w:rsid w:val="007A27B1"/>
    <w:rsid w:val="007A2858"/>
    <w:rsid w:val="007A2A5B"/>
    <w:rsid w:val="007A2B08"/>
    <w:rsid w:val="007A2C09"/>
    <w:rsid w:val="007A2EE0"/>
    <w:rsid w:val="007A2FF1"/>
    <w:rsid w:val="007A3055"/>
    <w:rsid w:val="007A306B"/>
    <w:rsid w:val="007A349A"/>
    <w:rsid w:val="007A3FE0"/>
    <w:rsid w:val="007A414F"/>
    <w:rsid w:val="007A45E1"/>
    <w:rsid w:val="007A4762"/>
    <w:rsid w:val="007A4805"/>
    <w:rsid w:val="007A49E8"/>
    <w:rsid w:val="007A4A50"/>
    <w:rsid w:val="007A4DBD"/>
    <w:rsid w:val="007A4EAC"/>
    <w:rsid w:val="007A5281"/>
    <w:rsid w:val="007A53EB"/>
    <w:rsid w:val="007A5510"/>
    <w:rsid w:val="007A59C0"/>
    <w:rsid w:val="007A5A44"/>
    <w:rsid w:val="007A5AC2"/>
    <w:rsid w:val="007A5AD9"/>
    <w:rsid w:val="007A5AEE"/>
    <w:rsid w:val="007A5D60"/>
    <w:rsid w:val="007A5D97"/>
    <w:rsid w:val="007A5F87"/>
    <w:rsid w:val="007A6204"/>
    <w:rsid w:val="007A661B"/>
    <w:rsid w:val="007A687A"/>
    <w:rsid w:val="007A6A70"/>
    <w:rsid w:val="007A6B4A"/>
    <w:rsid w:val="007A6CC2"/>
    <w:rsid w:val="007A6DD2"/>
    <w:rsid w:val="007A714D"/>
    <w:rsid w:val="007A716F"/>
    <w:rsid w:val="007A73B8"/>
    <w:rsid w:val="007A7619"/>
    <w:rsid w:val="007A7626"/>
    <w:rsid w:val="007A7711"/>
    <w:rsid w:val="007A77A6"/>
    <w:rsid w:val="007A79D9"/>
    <w:rsid w:val="007A7A88"/>
    <w:rsid w:val="007A7B00"/>
    <w:rsid w:val="007A7EA8"/>
    <w:rsid w:val="007A7F00"/>
    <w:rsid w:val="007B0049"/>
    <w:rsid w:val="007B00D1"/>
    <w:rsid w:val="007B01C4"/>
    <w:rsid w:val="007B01CD"/>
    <w:rsid w:val="007B0262"/>
    <w:rsid w:val="007B0723"/>
    <w:rsid w:val="007B07BD"/>
    <w:rsid w:val="007B0933"/>
    <w:rsid w:val="007B09D2"/>
    <w:rsid w:val="007B0A2C"/>
    <w:rsid w:val="007B0B1B"/>
    <w:rsid w:val="007B0B20"/>
    <w:rsid w:val="007B0B52"/>
    <w:rsid w:val="007B0CBD"/>
    <w:rsid w:val="007B104E"/>
    <w:rsid w:val="007B123A"/>
    <w:rsid w:val="007B12A0"/>
    <w:rsid w:val="007B1993"/>
    <w:rsid w:val="007B1D58"/>
    <w:rsid w:val="007B1D60"/>
    <w:rsid w:val="007B1EB4"/>
    <w:rsid w:val="007B2057"/>
    <w:rsid w:val="007B20A0"/>
    <w:rsid w:val="007B20C0"/>
    <w:rsid w:val="007B22B3"/>
    <w:rsid w:val="007B22B8"/>
    <w:rsid w:val="007B25D4"/>
    <w:rsid w:val="007B26C7"/>
    <w:rsid w:val="007B2D53"/>
    <w:rsid w:val="007B2DB9"/>
    <w:rsid w:val="007B3111"/>
    <w:rsid w:val="007B34A0"/>
    <w:rsid w:val="007B370C"/>
    <w:rsid w:val="007B38DD"/>
    <w:rsid w:val="007B38E3"/>
    <w:rsid w:val="007B3C4E"/>
    <w:rsid w:val="007B3E4A"/>
    <w:rsid w:val="007B4156"/>
    <w:rsid w:val="007B422D"/>
    <w:rsid w:val="007B4231"/>
    <w:rsid w:val="007B4635"/>
    <w:rsid w:val="007B46B2"/>
    <w:rsid w:val="007B46FC"/>
    <w:rsid w:val="007B47BD"/>
    <w:rsid w:val="007B51FC"/>
    <w:rsid w:val="007B5444"/>
    <w:rsid w:val="007B55F2"/>
    <w:rsid w:val="007B573F"/>
    <w:rsid w:val="007B5988"/>
    <w:rsid w:val="007B5FDB"/>
    <w:rsid w:val="007B6352"/>
    <w:rsid w:val="007B639C"/>
    <w:rsid w:val="007B66AC"/>
    <w:rsid w:val="007B6752"/>
    <w:rsid w:val="007B68BA"/>
    <w:rsid w:val="007B68BB"/>
    <w:rsid w:val="007B691E"/>
    <w:rsid w:val="007B6AE3"/>
    <w:rsid w:val="007B6C7E"/>
    <w:rsid w:val="007B6CFB"/>
    <w:rsid w:val="007B6D1E"/>
    <w:rsid w:val="007B6D2A"/>
    <w:rsid w:val="007B6EE1"/>
    <w:rsid w:val="007B701F"/>
    <w:rsid w:val="007B71B6"/>
    <w:rsid w:val="007B73B4"/>
    <w:rsid w:val="007B7759"/>
    <w:rsid w:val="007B7904"/>
    <w:rsid w:val="007B7926"/>
    <w:rsid w:val="007B7950"/>
    <w:rsid w:val="007B7C4B"/>
    <w:rsid w:val="007B7E7E"/>
    <w:rsid w:val="007C0159"/>
    <w:rsid w:val="007C0233"/>
    <w:rsid w:val="007C0396"/>
    <w:rsid w:val="007C03A5"/>
    <w:rsid w:val="007C03A7"/>
    <w:rsid w:val="007C055B"/>
    <w:rsid w:val="007C05BB"/>
    <w:rsid w:val="007C07D8"/>
    <w:rsid w:val="007C08A8"/>
    <w:rsid w:val="007C0AA1"/>
    <w:rsid w:val="007C0BEC"/>
    <w:rsid w:val="007C0E58"/>
    <w:rsid w:val="007C1077"/>
    <w:rsid w:val="007C1776"/>
    <w:rsid w:val="007C177B"/>
    <w:rsid w:val="007C1A8D"/>
    <w:rsid w:val="007C1C80"/>
    <w:rsid w:val="007C1FBD"/>
    <w:rsid w:val="007C20A4"/>
    <w:rsid w:val="007C20C8"/>
    <w:rsid w:val="007C2135"/>
    <w:rsid w:val="007C23A6"/>
    <w:rsid w:val="007C24DA"/>
    <w:rsid w:val="007C2518"/>
    <w:rsid w:val="007C2A3F"/>
    <w:rsid w:val="007C2A65"/>
    <w:rsid w:val="007C2B3B"/>
    <w:rsid w:val="007C2BF5"/>
    <w:rsid w:val="007C2E12"/>
    <w:rsid w:val="007C2E18"/>
    <w:rsid w:val="007C301B"/>
    <w:rsid w:val="007C30BD"/>
    <w:rsid w:val="007C3137"/>
    <w:rsid w:val="007C35E2"/>
    <w:rsid w:val="007C38B4"/>
    <w:rsid w:val="007C3991"/>
    <w:rsid w:val="007C3B91"/>
    <w:rsid w:val="007C41AE"/>
    <w:rsid w:val="007C42FE"/>
    <w:rsid w:val="007C439A"/>
    <w:rsid w:val="007C44FE"/>
    <w:rsid w:val="007C453A"/>
    <w:rsid w:val="007C45B6"/>
    <w:rsid w:val="007C45CB"/>
    <w:rsid w:val="007C46B5"/>
    <w:rsid w:val="007C48F5"/>
    <w:rsid w:val="007C497A"/>
    <w:rsid w:val="007C4AA6"/>
    <w:rsid w:val="007C4CD8"/>
    <w:rsid w:val="007C4D4B"/>
    <w:rsid w:val="007C4D87"/>
    <w:rsid w:val="007C4E66"/>
    <w:rsid w:val="007C4E76"/>
    <w:rsid w:val="007C4E9D"/>
    <w:rsid w:val="007C4F94"/>
    <w:rsid w:val="007C50E2"/>
    <w:rsid w:val="007C5133"/>
    <w:rsid w:val="007C513A"/>
    <w:rsid w:val="007C52D2"/>
    <w:rsid w:val="007C5430"/>
    <w:rsid w:val="007C561C"/>
    <w:rsid w:val="007C566A"/>
    <w:rsid w:val="007C56C5"/>
    <w:rsid w:val="007C5974"/>
    <w:rsid w:val="007C5BD2"/>
    <w:rsid w:val="007C5CB7"/>
    <w:rsid w:val="007C5FBB"/>
    <w:rsid w:val="007C61FE"/>
    <w:rsid w:val="007C6852"/>
    <w:rsid w:val="007C6D8C"/>
    <w:rsid w:val="007C7249"/>
    <w:rsid w:val="007C7689"/>
    <w:rsid w:val="007C781A"/>
    <w:rsid w:val="007C7832"/>
    <w:rsid w:val="007C7DF2"/>
    <w:rsid w:val="007C7DFC"/>
    <w:rsid w:val="007D084F"/>
    <w:rsid w:val="007D0995"/>
    <w:rsid w:val="007D0A0C"/>
    <w:rsid w:val="007D0CDC"/>
    <w:rsid w:val="007D0D6C"/>
    <w:rsid w:val="007D1124"/>
    <w:rsid w:val="007D1207"/>
    <w:rsid w:val="007D140E"/>
    <w:rsid w:val="007D155A"/>
    <w:rsid w:val="007D16AF"/>
    <w:rsid w:val="007D19C2"/>
    <w:rsid w:val="007D1AD9"/>
    <w:rsid w:val="007D1C24"/>
    <w:rsid w:val="007D1DC6"/>
    <w:rsid w:val="007D2163"/>
    <w:rsid w:val="007D216C"/>
    <w:rsid w:val="007D2238"/>
    <w:rsid w:val="007D22E2"/>
    <w:rsid w:val="007D2400"/>
    <w:rsid w:val="007D2548"/>
    <w:rsid w:val="007D2871"/>
    <w:rsid w:val="007D2B28"/>
    <w:rsid w:val="007D2BFC"/>
    <w:rsid w:val="007D2D9B"/>
    <w:rsid w:val="007D2E55"/>
    <w:rsid w:val="007D2F37"/>
    <w:rsid w:val="007D2F6C"/>
    <w:rsid w:val="007D335C"/>
    <w:rsid w:val="007D3634"/>
    <w:rsid w:val="007D389F"/>
    <w:rsid w:val="007D3AC6"/>
    <w:rsid w:val="007D3E84"/>
    <w:rsid w:val="007D3FA9"/>
    <w:rsid w:val="007D4071"/>
    <w:rsid w:val="007D4376"/>
    <w:rsid w:val="007D45BC"/>
    <w:rsid w:val="007D463C"/>
    <w:rsid w:val="007D477A"/>
    <w:rsid w:val="007D4AA6"/>
    <w:rsid w:val="007D4B99"/>
    <w:rsid w:val="007D4D6C"/>
    <w:rsid w:val="007D4F22"/>
    <w:rsid w:val="007D5170"/>
    <w:rsid w:val="007D51B5"/>
    <w:rsid w:val="007D5527"/>
    <w:rsid w:val="007D5681"/>
    <w:rsid w:val="007D5699"/>
    <w:rsid w:val="007D5BAD"/>
    <w:rsid w:val="007D5D5A"/>
    <w:rsid w:val="007D5F4E"/>
    <w:rsid w:val="007D641C"/>
    <w:rsid w:val="007D6443"/>
    <w:rsid w:val="007D6586"/>
    <w:rsid w:val="007D65D7"/>
    <w:rsid w:val="007D6955"/>
    <w:rsid w:val="007D696E"/>
    <w:rsid w:val="007D75BE"/>
    <w:rsid w:val="007D7618"/>
    <w:rsid w:val="007D7791"/>
    <w:rsid w:val="007D7DC9"/>
    <w:rsid w:val="007E0043"/>
    <w:rsid w:val="007E00C8"/>
    <w:rsid w:val="007E01F8"/>
    <w:rsid w:val="007E04FE"/>
    <w:rsid w:val="007E05F7"/>
    <w:rsid w:val="007E068C"/>
    <w:rsid w:val="007E0695"/>
    <w:rsid w:val="007E08F4"/>
    <w:rsid w:val="007E0938"/>
    <w:rsid w:val="007E0ACC"/>
    <w:rsid w:val="007E0D28"/>
    <w:rsid w:val="007E1058"/>
    <w:rsid w:val="007E10C3"/>
    <w:rsid w:val="007E120B"/>
    <w:rsid w:val="007E12E2"/>
    <w:rsid w:val="007E1365"/>
    <w:rsid w:val="007E13F2"/>
    <w:rsid w:val="007E1648"/>
    <w:rsid w:val="007E16A4"/>
    <w:rsid w:val="007E1776"/>
    <w:rsid w:val="007E1B4D"/>
    <w:rsid w:val="007E1F4B"/>
    <w:rsid w:val="007E2326"/>
    <w:rsid w:val="007E2611"/>
    <w:rsid w:val="007E26B3"/>
    <w:rsid w:val="007E2708"/>
    <w:rsid w:val="007E27A7"/>
    <w:rsid w:val="007E2E51"/>
    <w:rsid w:val="007E2F02"/>
    <w:rsid w:val="007E3565"/>
    <w:rsid w:val="007E375C"/>
    <w:rsid w:val="007E3780"/>
    <w:rsid w:val="007E379C"/>
    <w:rsid w:val="007E39F1"/>
    <w:rsid w:val="007E39FE"/>
    <w:rsid w:val="007E3C23"/>
    <w:rsid w:val="007E3ECC"/>
    <w:rsid w:val="007E409B"/>
    <w:rsid w:val="007E423D"/>
    <w:rsid w:val="007E435B"/>
    <w:rsid w:val="007E480C"/>
    <w:rsid w:val="007E4A2B"/>
    <w:rsid w:val="007E4FA9"/>
    <w:rsid w:val="007E5185"/>
    <w:rsid w:val="007E5257"/>
    <w:rsid w:val="007E532E"/>
    <w:rsid w:val="007E539C"/>
    <w:rsid w:val="007E5685"/>
    <w:rsid w:val="007E5850"/>
    <w:rsid w:val="007E58CF"/>
    <w:rsid w:val="007E596B"/>
    <w:rsid w:val="007E5A20"/>
    <w:rsid w:val="007E5CB2"/>
    <w:rsid w:val="007E5DB8"/>
    <w:rsid w:val="007E5E55"/>
    <w:rsid w:val="007E641B"/>
    <w:rsid w:val="007E6532"/>
    <w:rsid w:val="007E6539"/>
    <w:rsid w:val="007E66D7"/>
    <w:rsid w:val="007E6877"/>
    <w:rsid w:val="007E698D"/>
    <w:rsid w:val="007E6A26"/>
    <w:rsid w:val="007E6DDE"/>
    <w:rsid w:val="007E6E02"/>
    <w:rsid w:val="007E70BD"/>
    <w:rsid w:val="007E71CE"/>
    <w:rsid w:val="007E727F"/>
    <w:rsid w:val="007E72FA"/>
    <w:rsid w:val="007E7336"/>
    <w:rsid w:val="007E7841"/>
    <w:rsid w:val="007E7C40"/>
    <w:rsid w:val="007E7D19"/>
    <w:rsid w:val="007E7F54"/>
    <w:rsid w:val="007F017F"/>
    <w:rsid w:val="007F0198"/>
    <w:rsid w:val="007F0223"/>
    <w:rsid w:val="007F035E"/>
    <w:rsid w:val="007F03EA"/>
    <w:rsid w:val="007F03EF"/>
    <w:rsid w:val="007F09BD"/>
    <w:rsid w:val="007F0B8B"/>
    <w:rsid w:val="007F12C5"/>
    <w:rsid w:val="007F13AF"/>
    <w:rsid w:val="007F1A19"/>
    <w:rsid w:val="007F1C20"/>
    <w:rsid w:val="007F1FF0"/>
    <w:rsid w:val="007F20ED"/>
    <w:rsid w:val="007F2205"/>
    <w:rsid w:val="007F2325"/>
    <w:rsid w:val="007F2346"/>
    <w:rsid w:val="007F24D6"/>
    <w:rsid w:val="007F2890"/>
    <w:rsid w:val="007F28EB"/>
    <w:rsid w:val="007F2AE4"/>
    <w:rsid w:val="007F2AF2"/>
    <w:rsid w:val="007F2C4E"/>
    <w:rsid w:val="007F2D78"/>
    <w:rsid w:val="007F2DFF"/>
    <w:rsid w:val="007F2E6F"/>
    <w:rsid w:val="007F3052"/>
    <w:rsid w:val="007F30B4"/>
    <w:rsid w:val="007F327B"/>
    <w:rsid w:val="007F3380"/>
    <w:rsid w:val="007F38E8"/>
    <w:rsid w:val="007F3D76"/>
    <w:rsid w:val="007F3E4A"/>
    <w:rsid w:val="007F42B4"/>
    <w:rsid w:val="007F4311"/>
    <w:rsid w:val="007F434A"/>
    <w:rsid w:val="007F438E"/>
    <w:rsid w:val="007F4432"/>
    <w:rsid w:val="007F4856"/>
    <w:rsid w:val="007F4F53"/>
    <w:rsid w:val="007F532F"/>
    <w:rsid w:val="007F53AE"/>
    <w:rsid w:val="007F555E"/>
    <w:rsid w:val="007F5576"/>
    <w:rsid w:val="007F5682"/>
    <w:rsid w:val="007F568E"/>
    <w:rsid w:val="007F5696"/>
    <w:rsid w:val="007F5842"/>
    <w:rsid w:val="007F5A12"/>
    <w:rsid w:val="007F5B62"/>
    <w:rsid w:val="007F5D32"/>
    <w:rsid w:val="007F5D8B"/>
    <w:rsid w:val="007F5F7F"/>
    <w:rsid w:val="007F6112"/>
    <w:rsid w:val="007F612C"/>
    <w:rsid w:val="007F6395"/>
    <w:rsid w:val="007F664F"/>
    <w:rsid w:val="007F6661"/>
    <w:rsid w:val="007F6810"/>
    <w:rsid w:val="007F6A64"/>
    <w:rsid w:val="007F6B0C"/>
    <w:rsid w:val="007F6ED3"/>
    <w:rsid w:val="007F6FCB"/>
    <w:rsid w:val="007F77AF"/>
    <w:rsid w:val="007F77FA"/>
    <w:rsid w:val="007F7A0B"/>
    <w:rsid w:val="007F7A53"/>
    <w:rsid w:val="007F7BF8"/>
    <w:rsid w:val="007F7C9E"/>
    <w:rsid w:val="007F7CA9"/>
    <w:rsid w:val="007F7E04"/>
    <w:rsid w:val="007F7E16"/>
    <w:rsid w:val="008001B3"/>
    <w:rsid w:val="008004FC"/>
    <w:rsid w:val="00800555"/>
    <w:rsid w:val="00800632"/>
    <w:rsid w:val="008006C5"/>
    <w:rsid w:val="008006E0"/>
    <w:rsid w:val="008006E2"/>
    <w:rsid w:val="0080074A"/>
    <w:rsid w:val="0080077C"/>
    <w:rsid w:val="00800AC9"/>
    <w:rsid w:val="00800AF9"/>
    <w:rsid w:val="00800C3E"/>
    <w:rsid w:val="00800E4D"/>
    <w:rsid w:val="00800ED6"/>
    <w:rsid w:val="00800F59"/>
    <w:rsid w:val="00801200"/>
    <w:rsid w:val="00801366"/>
    <w:rsid w:val="008016C8"/>
    <w:rsid w:val="00801988"/>
    <w:rsid w:val="008019F7"/>
    <w:rsid w:val="00801AAF"/>
    <w:rsid w:val="00801B14"/>
    <w:rsid w:val="00802015"/>
    <w:rsid w:val="00802498"/>
    <w:rsid w:val="00802778"/>
    <w:rsid w:val="00802872"/>
    <w:rsid w:val="00802900"/>
    <w:rsid w:val="0080293B"/>
    <w:rsid w:val="00802AD2"/>
    <w:rsid w:val="00802C9F"/>
    <w:rsid w:val="00802E00"/>
    <w:rsid w:val="00802E51"/>
    <w:rsid w:val="00802E5F"/>
    <w:rsid w:val="00802F76"/>
    <w:rsid w:val="00803025"/>
    <w:rsid w:val="00803072"/>
    <w:rsid w:val="0080333D"/>
    <w:rsid w:val="00803375"/>
    <w:rsid w:val="00803458"/>
    <w:rsid w:val="008037D4"/>
    <w:rsid w:val="00803844"/>
    <w:rsid w:val="00803913"/>
    <w:rsid w:val="00803C03"/>
    <w:rsid w:val="00803CBE"/>
    <w:rsid w:val="00803DF5"/>
    <w:rsid w:val="00803E11"/>
    <w:rsid w:val="00803ED6"/>
    <w:rsid w:val="00803FAE"/>
    <w:rsid w:val="00803FCD"/>
    <w:rsid w:val="0080407B"/>
    <w:rsid w:val="008040D3"/>
    <w:rsid w:val="00804383"/>
    <w:rsid w:val="008043AD"/>
    <w:rsid w:val="00804829"/>
    <w:rsid w:val="00804A0B"/>
    <w:rsid w:val="00804A98"/>
    <w:rsid w:val="00804BF3"/>
    <w:rsid w:val="00804C30"/>
    <w:rsid w:val="008051D9"/>
    <w:rsid w:val="008052E7"/>
    <w:rsid w:val="0080553C"/>
    <w:rsid w:val="00805662"/>
    <w:rsid w:val="00805830"/>
    <w:rsid w:val="0080583D"/>
    <w:rsid w:val="00806256"/>
    <w:rsid w:val="008062FF"/>
    <w:rsid w:val="0080648D"/>
    <w:rsid w:val="008066EF"/>
    <w:rsid w:val="008067B2"/>
    <w:rsid w:val="00806C46"/>
    <w:rsid w:val="00806C9E"/>
    <w:rsid w:val="00806DB7"/>
    <w:rsid w:val="00806E55"/>
    <w:rsid w:val="00806FCB"/>
    <w:rsid w:val="0080707D"/>
    <w:rsid w:val="0080717E"/>
    <w:rsid w:val="0080741E"/>
    <w:rsid w:val="00807545"/>
    <w:rsid w:val="00807D8E"/>
    <w:rsid w:val="00807EAE"/>
    <w:rsid w:val="00807FEE"/>
    <w:rsid w:val="0081008E"/>
    <w:rsid w:val="008100F7"/>
    <w:rsid w:val="00810127"/>
    <w:rsid w:val="00810269"/>
    <w:rsid w:val="0081051F"/>
    <w:rsid w:val="00810677"/>
    <w:rsid w:val="008106FF"/>
    <w:rsid w:val="008109E9"/>
    <w:rsid w:val="00810B8C"/>
    <w:rsid w:val="00810CBD"/>
    <w:rsid w:val="00810D4E"/>
    <w:rsid w:val="00810DEA"/>
    <w:rsid w:val="00810E77"/>
    <w:rsid w:val="00811031"/>
    <w:rsid w:val="0081107E"/>
    <w:rsid w:val="008115AC"/>
    <w:rsid w:val="00811610"/>
    <w:rsid w:val="00811757"/>
    <w:rsid w:val="00811811"/>
    <w:rsid w:val="00811934"/>
    <w:rsid w:val="00811A95"/>
    <w:rsid w:val="00811FF5"/>
    <w:rsid w:val="0081209C"/>
    <w:rsid w:val="00812479"/>
    <w:rsid w:val="008124BE"/>
    <w:rsid w:val="008125A1"/>
    <w:rsid w:val="008126BE"/>
    <w:rsid w:val="00812B7E"/>
    <w:rsid w:val="00813217"/>
    <w:rsid w:val="00813373"/>
    <w:rsid w:val="008133A1"/>
    <w:rsid w:val="0081343E"/>
    <w:rsid w:val="00813454"/>
    <w:rsid w:val="00813641"/>
    <w:rsid w:val="00813AF0"/>
    <w:rsid w:val="00813B13"/>
    <w:rsid w:val="00813FF0"/>
    <w:rsid w:val="00814143"/>
    <w:rsid w:val="00814213"/>
    <w:rsid w:val="008146B1"/>
    <w:rsid w:val="00814719"/>
    <w:rsid w:val="0081488C"/>
    <w:rsid w:val="008148B9"/>
    <w:rsid w:val="008148C2"/>
    <w:rsid w:val="008149A7"/>
    <w:rsid w:val="00814B46"/>
    <w:rsid w:val="00814DAE"/>
    <w:rsid w:val="00815003"/>
    <w:rsid w:val="00815059"/>
    <w:rsid w:val="0081515F"/>
    <w:rsid w:val="00815423"/>
    <w:rsid w:val="00815593"/>
    <w:rsid w:val="00815648"/>
    <w:rsid w:val="0081569A"/>
    <w:rsid w:val="008156A3"/>
    <w:rsid w:val="00815AA9"/>
    <w:rsid w:val="00815FD9"/>
    <w:rsid w:val="00816118"/>
    <w:rsid w:val="00816361"/>
    <w:rsid w:val="008163AF"/>
    <w:rsid w:val="008163DB"/>
    <w:rsid w:val="00816671"/>
    <w:rsid w:val="00816AE9"/>
    <w:rsid w:val="00816DF7"/>
    <w:rsid w:val="0081707B"/>
    <w:rsid w:val="00817279"/>
    <w:rsid w:val="00817512"/>
    <w:rsid w:val="0081770F"/>
    <w:rsid w:val="00817733"/>
    <w:rsid w:val="00817778"/>
    <w:rsid w:val="0081780E"/>
    <w:rsid w:val="00817D97"/>
    <w:rsid w:val="00817DB6"/>
    <w:rsid w:val="00820137"/>
    <w:rsid w:val="008201D3"/>
    <w:rsid w:val="0082048C"/>
    <w:rsid w:val="0082069B"/>
    <w:rsid w:val="00820B54"/>
    <w:rsid w:val="00820B7D"/>
    <w:rsid w:val="00820D4B"/>
    <w:rsid w:val="00820DBF"/>
    <w:rsid w:val="0082104D"/>
    <w:rsid w:val="008210D6"/>
    <w:rsid w:val="0082115B"/>
    <w:rsid w:val="008215CA"/>
    <w:rsid w:val="0082173C"/>
    <w:rsid w:val="00821830"/>
    <w:rsid w:val="00821D6C"/>
    <w:rsid w:val="00821F75"/>
    <w:rsid w:val="00822431"/>
    <w:rsid w:val="008225A6"/>
    <w:rsid w:val="00822BDF"/>
    <w:rsid w:val="00823003"/>
    <w:rsid w:val="0082333C"/>
    <w:rsid w:val="00823655"/>
    <w:rsid w:val="008236E1"/>
    <w:rsid w:val="008237B0"/>
    <w:rsid w:val="008238B7"/>
    <w:rsid w:val="00823CE2"/>
    <w:rsid w:val="00823EC1"/>
    <w:rsid w:val="00823EDC"/>
    <w:rsid w:val="008242F2"/>
    <w:rsid w:val="008243E7"/>
    <w:rsid w:val="008247F4"/>
    <w:rsid w:val="00824852"/>
    <w:rsid w:val="00824878"/>
    <w:rsid w:val="00824938"/>
    <w:rsid w:val="00824A51"/>
    <w:rsid w:val="00824B85"/>
    <w:rsid w:val="00824E29"/>
    <w:rsid w:val="00824F8A"/>
    <w:rsid w:val="00825170"/>
    <w:rsid w:val="00825286"/>
    <w:rsid w:val="0082534E"/>
    <w:rsid w:val="008253CD"/>
    <w:rsid w:val="008253EB"/>
    <w:rsid w:val="008255F0"/>
    <w:rsid w:val="00825D40"/>
    <w:rsid w:val="00825FB8"/>
    <w:rsid w:val="0082639C"/>
    <w:rsid w:val="00826437"/>
    <w:rsid w:val="008264D2"/>
    <w:rsid w:val="00826721"/>
    <w:rsid w:val="0082674F"/>
    <w:rsid w:val="008269E7"/>
    <w:rsid w:val="00826A67"/>
    <w:rsid w:val="00826B2A"/>
    <w:rsid w:val="00826D9C"/>
    <w:rsid w:val="00826E23"/>
    <w:rsid w:val="00826E79"/>
    <w:rsid w:val="008275F6"/>
    <w:rsid w:val="00827717"/>
    <w:rsid w:val="0082788C"/>
    <w:rsid w:val="00827991"/>
    <w:rsid w:val="008279AD"/>
    <w:rsid w:val="00827A5A"/>
    <w:rsid w:val="00827B3A"/>
    <w:rsid w:val="00827B53"/>
    <w:rsid w:val="00827C2F"/>
    <w:rsid w:val="00827D1C"/>
    <w:rsid w:val="00827E04"/>
    <w:rsid w:val="00827EA2"/>
    <w:rsid w:val="00827EDD"/>
    <w:rsid w:val="008300A7"/>
    <w:rsid w:val="00830255"/>
    <w:rsid w:val="00830530"/>
    <w:rsid w:val="0083053C"/>
    <w:rsid w:val="008306F1"/>
    <w:rsid w:val="008306FD"/>
    <w:rsid w:val="008308CD"/>
    <w:rsid w:val="00830BCE"/>
    <w:rsid w:val="00830C8E"/>
    <w:rsid w:val="00830E6B"/>
    <w:rsid w:val="00830F20"/>
    <w:rsid w:val="0083117B"/>
    <w:rsid w:val="00831240"/>
    <w:rsid w:val="0083132A"/>
    <w:rsid w:val="0083138F"/>
    <w:rsid w:val="00831CCE"/>
    <w:rsid w:val="00832182"/>
    <w:rsid w:val="00832197"/>
    <w:rsid w:val="008323DA"/>
    <w:rsid w:val="00832452"/>
    <w:rsid w:val="008324BB"/>
    <w:rsid w:val="008326C9"/>
    <w:rsid w:val="00832A53"/>
    <w:rsid w:val="00832AFD"/>
    <w:rsid w:val="00832D3A"/>
    <w:rsid w:val="00832FF1"/>
    <w:rsid w:val="008331AD"/>
    <w:rsid w:val="008332D3"/>
    <w:rsid w:val="0083337C"/>
    <w:rsid w:val="00833715"/>
    <w:rsid w:val="00833859"/>
    <w:rsid w:val="00833A89"/>
    <w:rsid w:val="00833ADA"/>
    <w:rsid w:val="00833C5D"/>
    <w:rsid w:val="00833DA3"/>
    <w:rsid w:val="00834074"/>
    <w:rsid w:val="00834317"/>
    <w:rsid w:val="0083432F"/>
    <w:rsid w:val="00834444"/>
    <w:rsid w:val="008345DC"/>
    <w:rsid w:val="00834A42"/>
    <w:rsid w:val="00834A4D"/>
    <w:rsid w:val="00834D33"/>
    <w:rsid w:val="00834E2A"/>
    <w:rsid w:val="00834EBD"/>
    <w:rsid w:val="00835137"/>
    <w:rsid w:val="008351E1"/>
    <w:rsid w:val="0083539C"/>
    <w:rsid w:val="008353A4"/>
    <w:rsid w:val="0083555E"/>
    <w:rsid w:val="008357A0"/>
    <w:rsid w:val="00835B0F"/>
    <w:rsid w:val="00835B69"/>
    <w:rsid w:val="00835BA5"/>
    <w:rsid w:val="00835ED1"/>
    <w:rsid w:val="00835F9D"/>
    <w:rsid w:val="008362F7"/>
    <w:rsid w:val="0083651E"/>
    <w:rsid w:val="008365F2"/>
    <w:rsid w:val="008366F2"/>
    <w:rsid w:val="00836709"/>
    <w:rsid w:val="008368AA"/>
    <w:rsid w:val="008368B2"/>
    <w:rsid w:val="00836B36"/>
    <w:rsid w:val="00836CF2"/>
    <w:rsid w:val="00836E92"/>
    <w:rsid w:val="008370A0"/>
    <w:rsid w:val="00837131"/>
    <w:rsid w:val="008371E0"/>
    <w:rsid w:val="008372B7"/>
    <w:rsid w:val="008374AE"/>
    <w:rsid w:val="00837541"/>
    <w:rsid w:val="00837C21"/>
    <w:rsid w:val="00837F07"/>
    <w:rsid w:val="008400CA"/>
    <w:rsid w:val="00840869"/>
    <w:rsid w:val="008408F6"/>
    <w:rsid w:val="00840A93"/>
    <w:rsid w:val="00840A95"/>
    <w:rsid w:val="00840B37"/>
    <w:rsid w:val="00840E31"/>
    <w:rsid w:val="0084161E"/>
    <w:rsid w:val="00841F06"/>
    <w:rsid w:val="00842119"/>
    <w:rsid w:val="008421F9"/>
    <w:rsid w:val="00842486"/>
    <w:rsid w:val="008425D8"/>
    <w:rsid w:val="0084294F"/>
    <w:rsid w:val="00842A07"/>
    <w:rsid w:val="00842B1C"/>
    <w:rsid w:val="00842F0D"/>
    <w:rsid w:val="00842F96"/>
    <w:rsid w:val="00843296"/>
    <w:rsid w:val="008432C0"/>
    <w:rsid w:val="00843374"/>
    <w:rsid w:val="00843453"/>
    <w:rsid w:val="008434CD"/>
    <w:rsid w:val="0084359A"/>
    <w:rsid w:val="00843783"/>
    <w:rsid w:val="00843C00"/>
    <w:rsid w:val="00843CE3"/>
    <w:rsid w:val="00843E49"/>
    <w:rsid w:val="00843F56"/>
    <w:rsid w:val="008440DE"/>
    <w:rsid w:val="00844210"/>
    <w:rsid w:val="008444D8"/>
    <w:rsid w:val="008447CD"/>
    <w:rsid w:val="00844DA1"/>
    <w:rsid w:val="00844DAE"/>
    <w:rsid w:val="00844E3E"/>
    <w:rsid w:val="008451D5"/>
    <w:rsid w:val="00845509"/>
    <w:rsid w:val="00845713"/>
    <w:rsid w:val="008458A1"/>
    <w:rsid w:val="00845B3D"/>
    <w:rsid w:val="00845E3A"/>
    <w:rsid w:val="00846060"/>
    <w:rsid w:val="0084644C"/>
    <w:rsid w:val="00846624"/>
    <w:rsid w:val="0084675C"/>
    <w:rsid w:val="00846DEC"/>
    <w:rsid w:val="00846E88"/>
    <w:rsid w:val="00847960"/>
    <w:rsid w:val="00847C98"/>
    <w:rsid w:val="00847F9F"/>
    <w:rsid w:val="00850173"/>
    <w:rsid w:val="00850202"/>
    <w:rsid w:val="008506B7"/>
    <w:rsid w:val="00850ACA"/>
    <w:rsid w:val="00850C8B"/>
    <w:rsid w:val="00850EAE"/>
    <w:rsid w:val="0085118B"/>
    <w:rsid w:val="00851271"/>
    <w:rsid w:val="00851363"/>
    <w:rsid w:val="0085144D"/>
    <w:rsid w:val="00851450"/>
    <w:rsid w:val="008514C3"/>
    <w:rsid w:val="008514D5"/>
    <w:rsid w:val="008514F8"/>
    <w:rsid w:val="00851697"/>
    <w:rsid w:val="008516A7"/>
    <w:rsid w:val="00851880"/>
    <w:rsid w:val="008519C4"/>
    <w:rsid w:val="00851A94"/>
    <w:rsid w:val="00851AAD"/>
    <w:rsid w:val="00851FD1"/>
    <w:rsid w:val="0085204D"/>
    <w:rsid w:val="008524B5"/>
    <w:rsid w:val="008525D0"/>
    <w:rsid w:val="008526C2"/>
    <w:rsid w:val="00852704"/>
    <w:rsid w:val="00852BDD"/>
    <w:rsid w:val="00852CFB"/>
    <w:rsid w:val="00852ED0"/>
    <w:rsid w:val="00852FC4"/>
    <w:rsid w:val="00853050"/>
    <w:rsid w:val="0085313C"/>
    <w:rsid w:val="008531B0"/>
    <w:rsid w:val="0085363E"/>
    <w:rsid w:val="0085376A"/>
    <w:rsid w:val="00853779"/>
    <w:rsid w:val="00853AB0"/>
    <w:rsid w:val="00853B8C"/>
    <w:rsid w:val="00853DFD"/>
    <w:rsid w:val="00853E50"/>
    <w:rsid w:val="00853EDD"/>
    <w:rsid w:val="00854228"/>
    <w:rsid w:val="00854237"/>
    <w:rsid w:val="008545C3"/>
    <w:rsid w:val="00854641"/>
    <w:rsid w:val="008546D0"/>
    <w:rsid w:val="00854996"/>
    <w:rsid w:val="00854AC1"/>
    <w:rsid w:val="00854BDC"/>
    <w:rsid w:val="00854E1E"/>
    <w:rsid w:val="00854E46"/>
    <w:rsid w:val="0085500E"/>
    <w:rsid w:val="00855120"/>
    <w:rsid w:val="0085525D"/>
    <w:rsid w:val="008553DA"/>
    <w:rsid w:val="00855D9F"/>
    <w:rsid w:val="00856091"/>
    <w:rsid w:val="008563FC"/>
    <w:rsid w:val="0085672D"/>
    <w:rsid w:val="0085673F"/>
    <w:rsid w:val="008569D8"/>
    <w:rsid w:val="00856C93"/>
    <w:rsid w:val="00856E9B"/>
    <w:rsid w:val="00856FCB"/>
    <w:rsid w:val="00857407"/>
    <w:rsid w:val="00857675"/>
    <w:rsid w:val="008577AB"/>
    <w:rsid w:val="00857846"/>
    <w:rsid w:val="00857B8A"/>
    <w:rsid w:val="00857E74"/>
    <w:rsid w:val="00860118"/>
    <w:rsid w:val="0086046D"/>
    <w:rsid w:val="00860C37"/>
    <w:rsid w:val="00860FB0"/>
    <w:rsid w:val="00860FF5"/>
    <w:rsid w:val="00861084"/>
    <w:rsid w:val="008611E2"/>
    <w:rsid w:val="00861449"/>
    <w:rsid w:val="0086178A"/>
    <w:rsid w:val="00861876"/>
    <w:rsid w:val="008618CB"/>
    <w:rsid w:val="00861969"/>
    <w:rsid w:val="008619DF"/>
    <w:rsid w:val="00861B4B"/>
    <w:rsid w:val="00861B9A"/>
    <w:rsid w:val="00861BF4"/>
    <w:rsid w:val="00861C79"/>
    <w:rsid w:val="00861CD8"/>
    <w:rsid w:val="00861E96"/>
    <w:rsid w:val="00862062"/>
    <w:rsid w:val="00862115"/>
    <w:rsid w:val="008622CC"/>
    <w:rsid w:val="00862362"/>
    <w:rsid w:val="008626CA"/>
    <w:rsid w:val="008627EB"/>
    <w:rsid w:val="0086293A"/>
    <w:rsid w:val="00862D5B"/>
    <w:rsid w:val="00862F54"/>
    <w:rsid w:val="00863339"/>
    <w:rsid w:val="0086361E"/>
    <w:rsid w:val="0086372D"/>
    <w:rsid w:val="008637AE"/>
    <w:rsid w:val="008639AD"/>
    <w:rsid w:val="00863A39"/>
    <w:rsid w:val="00863D72"/>
    <w:rsid w:val="00863DB1"/>
    <w:rsid w:val="00864870"/>
    <w:rsid w:val="00864A8A"/>
    <w:rsid w:val="00864B30"/>
    <w:rsid w:val="00864BEE"/>
    <w:rsid w:val="00864CB5"/>
    <w:rsid w:val="00864CC5"/>
    <w:rsid w:val="00864CEB"/>
    <w:rsid w:val="00864EA6"/>
    <w:rsid w:val="00864EE9"/>
    <w:rsid w:val="00864F1B"/>
    <w:rsid w:val="00864FAE"/>
    <w:rsid w:val="0086527D"/>
    <w:rsid w:val="008652D7"/>
    <w:rsid w:val="008652F0"/>
    <w:rsid w:val="0086546B"/>
    <w:rsid w:val="008657BD"/>
    <w:rsid w:val="008658A7"/>
    <w:rsid w:val="00865D47"/>
    <w:rsid w:val="00866269"/>
    <w:rsid w:val="008664D2"/>
    <w:rsid w:val="00866709"/>
    <w:rsid w:val="00866710"/>
    <w:rsid w:val="008668AE"/>
    <w:rsid w:val="008668CF"/>
    <w:rsid w:val="00866982"/>
    <w:rsid w:val="00866D7B"/>
    <w:rsid w:val="008671C9"/>
    <w:rsid w:val="00867255"/>
    <w:rsid w:val="00867A63"/>
    <w:rsid w:val="00867CC8"/>
    <w:rsid w:val="00867E14"/>
    <w:rsid w:val="00867F33"/>
    <w:rsid w:val="008700EC"/>
    <w:rsid w:val="008700FE"/>
    <w:rsid w:val="00870337"/>
    <w:rsid w:val="00870565"/>
    <w:rsid w:val="008707FE"/>
    <w:rsid w:val="00870ACF"/>
    <w:rsid w:val="00870D83"/>
    <w:rsid w:val="00870EF6"/>
    <w:rsid w:val="00870FA6"/>
    <w:rsid w:val="00871284"/>
    <w:rsid w:val="00871423"/>
    <w:rsid w:val="00871799"/>
    <w:rsid w:val="00871B02"/>
    <w:rsid w:val="00871B41"/>
    <w:rsid w:val="0087245F"/>
    <w:rsid w:val="0087257D"/>
    <w:rsid w:val="00872681"/>
    <w:rsid w:val="008726BF"/>
    <w:rsid w:val="00872A6F"/>
    <w:rsid w:val="008730B4"/>
    <w:rsid w:val="008737D0"/>
    <w:rsid w:val="008737EE"/>
    <w:rsid w:val="0087381C"/>
    <w:rsid w:val="00873AA4"/>
    <w:rsid w:val="00874124"/>
    <w:rsid w:val="00874238"/>
    <w:rsid w:val="008742BF"/>
    <w:rsid w:val="00874478"/>
    <w:rsid w:val="00874A02"/>
    <w:rsid w:val="00874CB9"/>
    <w:rsid w:val="00874D6F"/>
    <w:rsid w:val="0087521A"/>
    <w:rsid w:val="00875436"/>
    <w:rsid w:val="0087558A"/>
    <w:rsid w:val="008755E2"/>
    <w:rsid w:val="00875E9E"/>
    <w:rsid w:val="00875F10"/>
    <w:rsid w:val="008760CA"/>
    <w:rsid w:val="008765E1"/>
    <w:rsid w:val="00876889"/>
    <w:rsid w:val="00876959"/>
    <w:rsid w:val="008769C4"/>
    <w:rsid w:val="00876C21"/>
    <w:rsid w:val="00876C6C"/>
    <w:rsid w:val="0087728E"/>
    <w:rsid w:val="008773C2"/>
    <w:rsid w:val="0087745C"/>
    <w:rsid w:val="008774DA"/>
    <w:rsid w:val="0087761C"/>
    <w:rsid w:val="0087764A"/>
    <w:rsid w:val="008777BB"/>
    <w:rsid w:val="00877A20"/>
    <w:rsid w:val="00877B65"/>
    <w:rsid w:val="00877BDF"/>
    <w:rsid w:val="00877CBC"/>
    <w:rsid w:val="00877DA3"/>
    <w:rsid w:val="00877EBA"/>
    <w:rsid w:val="0088005C"/>
    <w:rsid w:val="008800D4"/>
    <w:rsid w:val="00880110"/>
    <w:rsid w:val="008802C2"/>
    <w:rsid w:val="008802E9"/>
    <w:rsid w:val="0088064A"/>
    <w:rsid w:val="00880A08"/>
    <w:rsid w:val="00880A86"/>
    <w:rsid w:val="00880B56"/>
    <w:rsid w:val="00880BD4"/>
    <w:rsid w:val="00880D55"/>
    <w:rsid w:val="00880D99"/>
    <w:rsid w:val="00880ECE"/>
    <w:rsid w:val="0088112A"/>
    <w:rsid w:val="008811A3"/>
    <w:rsid w:val="008811A9"/>
    <w:rsid w:val="008815AE"/>
    <w:rsid w:val="00881611"/>
    <w:rsid w:val="00881A24"/>
    <w:rsid w:val="00881ACD"/>
    <w:rsid w:val="00881BC2"/>
    <w:rsid w:val="00881E3D"/>
    <w:rsid w:val="00882116"/>
    <w:rsid w:val="0088213D"/>
    <w:rsid w:val="008822BC"/>
    <w:rsid w:val="008824A9"/>
    <w:rsid w:val="00882E3E"/>
    <w:rsid w:val="00882F2F"/>
    <w:rsid w:val="00883015"/>
    <w:rsid w:val="0088333C"/>
    <w:rsid w:val="008834A4"/>
    <w:rsid w:val="008834EA"/>
    <w:rsid w:val="0088404C"/>
    <w:rsid w:val="008840E5"/>
    <w:rsid w:val="00884371"/>
    <w:rsid w:val="0088478F"/>
    <w:rsid w:val="008847AD"/>
    <w:rsid w:val="0088481E"/>
    <w:rsid w:val="00884BED"/>
    <w:rsid w:val="00885011"/>
    <w:rsid w:val="0088537C"/>
    <w:rsid w:val="0088540B"/>
    <w:rsid w:val="00885414"/>
    <w:rsid w:val="0088558B"/>
    <w:rsid w:val="00885660"/>
    <w:rsid w:val="0088584B"/>
    <w:rsid w:val="008858EC"/>
    <w:rsid w:val="008859E2"/>
    <w:rsid w:val="00885C31"/>
    <w:rsid w:val="00885E4A"/>
    <w:rsid w:val="00885E7E"/>
    <w:rsid w:val="00885F48"/>
    <w:rsid w:val="0088606D"/>
    <w:rsid w:val="008861CF"/>
    <w:rsid w:val="008862D8"/>
    <w:rsid w:val="0088644E"/>
    <w:rsid w:val="008864AB"/>
    <w:rsid w:val="0088654A"/>
    <w:rsid w:val="00886555"/>
    <w:rsid w:val="0088657E"/>
    <w:rsid w:val="0088682E"/>
    <w:rsid w:val="00886A63"/>
    <w:rsid w:val="00886C05"/>
    <w:rsid w:val="00886FD3"/>
    <w:rsid w:val="0088713F"/>
    <w:rsid w:val="0088741F"/>
    <w:rsid w:val="00887789"/>
    <w:rsid w:val="00887FBC"/>
    <w:rsid w:val="008900E3"/>
    <w:rsid w:val="008903FE"/>
    <w:rsid w:val="00890602"/>
    <w:rsid w:val="00890737"/>
    <w:rsid w:val="00890909"/>
    <w:rsid w:val="00890ADB"/>
    <w:rsid w:val="00890B07"/>
    <w:rsid w:val="00890CB6"/>
    <w:rsid w:val="00890E9B"/>
    <w:rsid w:val="00890F8F"/>
    <w:rsid w:val="008915F2"/>
    <w:rsid w:val="00891A61"/>
    <w:rsid w:val="00891B08"/>
    <w:rsid w:val="00891DD4"/>
    <w:rsid w:val="00891E90"/>
    <w:rsid w:val="00892391"/>
    <w:rsid w:val="008925AE"/>
    <w:rsid w:val="00892670"/>
    <w:rsid w:val="008928AD"/>
    <w:rsid w:val="008929E9"/>
    <w:rsid w:val="00892A56"/>
    <w:rsid w:val="00892BC1"/>
    <w:rsid w:val="00892BFA"/>
    <w:rsid w:val="00892C37"/>
    <w:rsid w:val="00892EFE"/>
    <w:rsid w:val="00892F78"/>
    <w:rsid w:val="00893360"/>
    <w:rsid w:val="008935C3"/>
    <w:rsid w:val="00893681"/>
    <w:rsid w:val="008936F5"/>
    <w:rsid w:val="0089383D"/>
    <w:rsid w:val="00893BDB"/>
    <w:rsid w:val="00893F13"/>
    <w:rsid w:val="00893F64"/>
    <w:rsid w:val="0089405C"/>
    <w:rsid w:val="0089455A"/>
    <w:rsid w:val="008945CC"/>
    <w:rsid w:val="00894787"/>
    <w:rsid w:val="008947F1"/>
    <w:rsid w:val="00894BAD"/>
    <w:rsid w:val="00895007"/>
    <w:rsid w:val="00895085"/>
    <w:rsid w:val="00895174"/>
    <w:rsid w:val="008952FF"/>
    <w:rsid w:val="00895609"/>
    <w:rsid w:val="00895680"/>
    <w:rsid w:val="008958E3"/>
    <w:rsid w:val="00895BB7"/>
    <w:rsid w:val="00895CBD"/>
    <w:rsid w:val="00895E4F"/>
    <w:rsid w:val="00896070"/>
    <w:rsid w:val="0089615B"/>
    <w:rsid w:val="008967A9"/>
    <w:rsid w:val="00896C83"/>
    <w:rsid w:val="00896D84"/>
    <w:rsid w:val="00896D8B"/>
    <w:rsid w:val="008970CB"/>
    <w:rsid w:val="008974D6"/>
    <w:rsid w:val="008975B9"/>
    <w:rsid w:val="00897910"/>
    <w:rsid w:val="00897AA9"/>
    <w:rsid w:val="00897E84"/>
    <w:rsid w:val="008A0226"/>
    <w:rsid w:val="008A036A"/>
    <w:rsid w:val="008A045C"/>
    <w:rsid w:val="008A046B"/>
    <w:rsid w:val="008A0677"/>
    <w:rsid w:val="008A0A60"/>
    <w:rsid w:val="008A0A91"/>
    <w:rsid w:val="008A0E1A"/>
    <w:rsid w:val="008A0E80"/>
    <w:rsid w:val="008A0F63"/>
    <w:rsid w:val="008A0FBA"/>
    <w:rsid w:val="008A104D"/>
    <w:rsid w:val="008A108A"/>
    <w:rsid w:val="008A1092"/>
    <w:rsid w:val="008A10F9"/>
    <w:rsid w:val="008A11D6"/>
    <w:rsid w:val="008A143B"/>
    <w:rsid w:val="008A15AB"/>
    <w:rsid w:val="008A1B2D"/>
    <w:rsid w:val="008A1C72"/>
    <w:rsid w:val="008A1D30"/>
    <w:rsid w:val="008A1E4C"/>
    <w:rsid w:val="008A1E94"/>
    <w:rsid w:val="008A1EBA"/>
    <w:rsid w:val="008A1FEE"/>
    <w:rsid w:val="008A20A9"/>
    <w:rsid w:val="008A246D"/>
    <w:rsid w:val="008A2714"/>
    <w:rsid w:val="008A2885"/>
    <w:rsid w:val="008A290A"/>
    <w:rsid w:val="008A290D"/>
    <w:rsid w:val="008A2A56"/>
    <w:rsid w:val="008A2B7B"/>
    <w:rsid w:val="008A2BCB"/>
    <w:rsid w:val="008A2BFC"/>
    <w:rsid w:val="008A2C12"/>
    <w:rsid w:val="008A2EA7"/>
    <w:rsid w:val="008A316B"/>
    <w:rsid w:val="008A3333"/>
    <w:rsid w:val="008A37C7"/>
    <w:rsid w:val="008A39C5"/>
    <w:rsid w:val="008A3D64"/>
    <w:rsid w:val="008A3EBB"/>
    <w:rsid w:val="008A3EEF"/>
    <w:rsid w:val="008A402F"/>
    <w:rsid w:val="008A42BB"/>
    <w:rsid w:val="008A4702"/>
    <w:rsid w:val="008A4980"/>
    <w:rsid w:val="008A4BEC"/>
    <w:rsid w:val="008A4C93"/>
    <w:rsid w:val="008A4D73"/>
    <w:rsid w:val="008A4E5D"/>
    <w:rsid w:val="008A4F72"/>
    <w:rsid w:val="008A5143"/>
    <w:rsid w:val="008A51DD"/>
    <w:rsid w:val="008A5400"/>
    <w:rsid w:val="008A5537"/>
    <w:rsid w:val="008A5710"/>
    <w:rsid w:val="008A5976"/>
    <w:rsid w:val="008A5BF7"/>
    <w:rsid w:val="008A5ECF"/>
    <w:rsid w:val="008A5F5D"/>
    <w:rsid w:val="008A5F73"/>
    <w:rsid w:val="008A6104"/>
    <w:rsid w:val="008A630F"/>
    <w:rsid w:val="008A6375"/>
    <w:rsid w:val="008A637A"/>
    <w:rsid w:val="008A651E"/>
    <w:rsid w:val="008A66C5"/>
    <w:rsid w:val="008A6711"/>
    <w:rsid w:val="008A692E"/>
    <w:rsid w:val="008A6999"/>
    <w:rsid w:val="008A69CA"/>
    <w:rsid w:val="008A6D18"/>
    <w:rsid w:val="008A6D6C"/>
    <w:rsid w:val="008A6DBC"/>
    <w:rsid w:val="008A70C5"/>
    <w:rsid w:val="008A7308"/>
    <w:rsid w:val="008A737A"/>
    <w:rsid w:val="008A73A9"/>
    <w:rsid w:val="008A76A5"/>
    <w:rsid w:val="008A78F3"/>
    <w:rsid w:val="008A7AFE"/>
    <w:rsid w:val="008A7BC4"/>
    <w:rsid w:val="008A7D68"/>
    <w:rsid w:val="008A7D8D"/>
    <w:rsid w:val="008A7E45"/>
    <w:rsid w:val="008A7F34"/>
    <w:rsid w:val="008A7F4F"/>
    <w:rsid w:val="008A7F84"/>
    <w:rsid w:val="008B00AE"/>
    <w:rsid w:val="008B0177"/>
    <w:rsid w:val="008B025A"/>
    <w:rsid w:val="008B03B9"/>
    <w:rsid w:val="008B042B"/>
    <w:rsid w:val="008B0BBA"/>
    <w:rsid w:val="008B0C1E"/>
    <w:rsid w:val="008B0D37"/>
    <w:rsid w:val="008B0EF2"/>
    <w:rsid w:val="008B10BB"/>
    <w:rsid w:val="008B1146"/>
    <w:rsid w:val="008B136E"/>
    <w:rsid w:val="008B1381"/>
    <w:rsid w:val="008B14A0"/>
    <w:rsid w:val="008B150E"/>
    <w:rsid w:val="008B15E7"/>
    <w:rsid w:val="008B163E"/>
    <w:rsid w:val="008B16E7"/>
    <w:rsid w:val="008B1C72"/>
    <w:rsid w:val="008B1E26"/>
    <w:rsid w:val="008B2363"/>
    <w:rsid w:val="008B2586"/>
    <w:rsid w:val="008B26F3"/>
    <w:rsid w:val="008B284D"/>
    <w:rsid w:val="008B2897"/>
    <w:rsid w:val="008B3393"/>
    <w:rsid w:val="008B364F"/>
    <w:rsid w:val="008B3752"/>
    <w:rsid w:val="008B37BC"/>
    <w:rsid w:val="008B38B8"/>
    <w:rsid w:val="008B38F1"/>
    <w:rsid w:val="008B3948"/>
    <w:rsid w:val="008B3C77"/>
    <w:rsid w:val="008B3FD0"/>
    <w:rsid w:val="008B42C3"/>
    <w:rsid w:val="008B46D5"/>
    <w:rsid w:val="008B4C0B"/>
    <w:rsid w:val="008B4CEE"/>
    <w:rsid w:val="008B5300"/>
    <w:rsid w:val="008B530E"/>
    <w:rsid w:val="008B5347"/>
    <w:rsid w:val="008B5401"/>
    <w:rsid w:val="008B558C"/>
    <w:rsid w:val="008B5D43"/>
    <w:rsid w:val="008B5E47"/>
    <w:rsid w:val="008B5F2D"/>
    <w:rsid w:val="008B6359"/>
    <w:rsid w:val="008B6AD7"/>
    <w:rsid w:val="008B6AE2"/>
    <w:rsid w:val="008B6E80"/>
    <w:rsid w:val="008B7042"/>
    <w:rsid w:val="008B7122"/>
    <w:rsid w:val="008B715D"/>
    <w:rsid w:val="008B7214"/>
    <w:rsid w:val="008B7304"/>
    <w:rsid w:val="008B7364"/>
    <w:rsid w:val="008B7448"/>
    <w:rsid w:val="008B757F"/>
    <w:rsid w:val="008B7823"/>
    <w:rsid w:val="008B7A54"/>
    <w:rsid w:val="008B7ABB"/>
    <w:rsid w:val="008B7C75"/>
    <w:rsid w:val="008B7CF1"/>
    <w:rsid w:val="008B7DC3"/>
    <w:rsid w:val="008B7E26"/>
    <w:rsid w:val="008B7E33"/>
    <w:rsid w:val="008B7EB1"/>
    <w:rsid w:val="008C04AF"/>
    <w:rsid w:val="008C0511"/>
    <w:rsid w:val="008C063B"/>
    <w:rsid w:val="008C0D59"/>
    <w:rsid w:val="008C0F46"/>
    <w:rsid w:val="008C0FA2"/>
    <w:rsid w:val="008C1059"/>
    <w:rsid w:val="008C15DC"/>
    <w:rsid w:val="008C16A2"/>
    <w:rsid w:val="008C17AF"/>
    <w:rsid w:val="008C1A65"/>
    <w:rsid w:val="008C1E06"/>
    <w:rsid w:val="008C2128"/>
    <w:rsid w:val="008C2257"/>
    <w:rsid w:val="008C2403"/>
    <w:rsid w:val="008C24EA"/>
    <w:rsid w:val="008C2687"/>
    <w:rsid w:val="008C2A9E"/>
    <w:rsid w:val="008C2B38"/>
    <w:rsid w:val="008C2B7E"/>
    <w:rsid w:val="008C2D6E"/>
    <w:rsid w:val="008C3001"/>
    <w:rsid w:val="008C3257"/>
    <w:rsid w:val="008C33EB"/>
    <w:rsid w:val="008C3523"/>
    <w:rsid w:val="008C3553"/>
    <w:rsid w:val="008C3840"/>
    <w:rsid w:val="008C3AB7"/>
    <w:rsid w:val="008C3B6D"/>
    <w:rsid w:val="008C3C58"/>
    <w:rsid w:val="008C3FA1"/>
    <w:rsid w:val="008C40D2"/>
    <w:rsid w:val="008C4178"/>
    <w:rsid w:val="008C434F"/>
    <w:rsid w:val="008C437D"/>
    <w:rsid w:val="008C43D0"/>
    <w:rsid w:val="008C43D4"/>
    <w:rsid w:val="008C441F"/>
    <w:rsid w:val="008C463C"/>
    <w:rsid w:val="008C46AB"/>
    <w:rsid w:val="008C47C5"/>
    <w:rsid w:val="008C491E"/>
    <w:rsid w:val="008C4B96"/>
    <w:rsid w:val="008C4C30"/>
    <w:rsid w:val="008C4DEB"/>
    <w:rsid w:val="008C5057"/>
    <w:rsid w:val="008C5AE3"/>
    <w:rsid w:val="008C5D69"/>
    <w:rsid w:val="008C6011"/>
    <w:rsid w:val="008C6788"/>
    <w:rsid w:val="008C6801"/>
    <w:rsid w:val="008C682B"/>
    <w:rsid w:val="008C6A1C"/>
    <w:rsid w:val="008C6A7E"/>
    <w:rsid w:val="008C6CDD"/>
    <w:rsid w:val="008C6CDF"/>
    <w:rsid w:val="008C6D78"/>
    <w:rsid w:val="008C6DD9"/>
    <w:rsid w:val="008C6E7E"/>
    <w:rsid w:val="008C6F21"/>
    <w:rsid w:val="008C6F24"/>
    <w:rsid w:val="008C709A"/>
    <w:rsid w:val="008C7376"/>
    <w:rsid w:val="008C7642"/>
    <w:rsid w:val="008C769C"/>
    <w:rsid w:val="008C7912"/>
    <w:rsid w:val="008C7AA7"/>
    <w:rsid w:val="008C7D3B"/>
    <w:rsid w:val="008C7F39"/>
    <w:rsid w:val="008D008C"/>
    <w:rsid w:val="008D0213"/>
    <w:rsid w:val="008D0326"/>
    <w:rsid w:val="008D07A0"/>
    <w:rsid w:val="008D0806"/>
    <w:rsid w:val="008D0BD9"/>
    <w:rsid w:val="008D0F26"/>
    <w:rsid w:val="008D0F3E"/>
    <w:rsid w:val="008D109A"/>
    <w:rsid w:val="008D1537"/>
    <w:rsid w:val="008D1773"/>
    <w:rsid w:val="008D1AF4"/>
    <w:rsid w:val="008D1D3B"/>
    <w:rsid w:val="008D1D60"/>
    <w:rsid w:val="008D1F1A"/>
    <w:rsid w:val="008D20A9"/>
    <w:rsid w:val="008D20E1"/>
    <w:rsid w:val="008D212A"/>
    <w:rsid w:val="008D23AD"/>
    <w:rsid w:val="008D2628"/>
    <w:rsid w:val="008D262E"/>
    <w:rsid w:val="008D282F"/>
    <w:rsid w:val="008D29AE"/>
    <w:rsid w:val="008D2B81"/>
    <w:rsid w:val="008D2C3C"/>
    <w:rsid w:val="008D2C84"/>
    <w:rsid w:val="008D2D64"/>
    <w:rsid w:val="008D2DA6"/>
    <w:rsid w:val="008D31BD"/>
    <w:rsid w:val="008D32D9"/>
    <w:rsid w:val="008D3303"/>
    <w:rsid w:val="008D334F"/>
    <w:rsid w:val="008D3395"/>
    <w:rsid w:val="008D34B5"/>
    <w:rsid w:val="008D3677"/>
    <w:rsid w:val="008D381D"/>
    <w:rsid w:val="008D398D"/>
    <w:rsid w:val="008D3994"/>
    <w:rsid w:val="008D39D2"/>
    <w:rsid w:val="008D39D6"/>
    <w:rsid w:val="008D3DBC"/>
    <w:rsid w:val="008D3E23"/>
    <w:rsid w:val="008D3E5D"/>
    <w:rsid w:val="008D3E83"/>
    <w:rsid w:val="008D3F10"/>
    <w:rsid w:val="008D4005"/>
    <w:rsid w:val="008D406D"/>
    <w:rsid w:val="008D4385"/>
    <w:rsid w:val="008D43F0"/>
    <w:rsid w:val="008D442A"/>
    <w:rsid w:val="008D46D4"/>
    <w:rsid w:val="008D4DAA"/>
    <w:rsid w:val="008D52F4"/>
    <w:rsid w:val="008D5701"/>
    <w:rsid w:val="008D6172"/>
    <w:rsid w:val="008D6237"/>
    <w:rsid w:val="008D6737"/>
    <w:rsid w:val="008D6744"/>
    <w:rsid w:val="008D68BD"/>
    <w:rsid w:val="008D68C9"/>
    <w:rsid w:val="008D6E72"/>
    <w:rsid w:val="008D6F0C"/>
    <w:rsid w:val="008D6F3E"/>
    <w:rsid w:val="008D70AA"/>
    <w:rsid w:val="008D7414"/>
    <w:rsid w:val="008D75D4"/>
    <w:rsid w:val="008D76EB"/>
    <w:rsid w:val="008D770E"/>
    <w:rsid w:val="008D7816"/>
    <w:rsid w:val="008D7ACB"/>
    <w:rsid w:val="008D7C51"/>
    <w:rsid w:val="008D7CD8"/>
    <w:rsid w:val="008E0191"/>
    <w:rsid w:val="008E0231"/>
    <w:rsid w:val="008E045F"/>
    <w:rsid w:val="008E10E5"/>
    <w:rsid w:val="008E11A4"/>
    <w:rsid w:val="008E143C"/>
    <w:rsid w:val="008E1678"/>
    <w:rsid w:val="008E19EC"/>
    <w:rsid w:val="008E1B1C"/>
    <w:rsid w:val="008E2273"/>
    <w:rsid w:val="008E2342"/>
    <w:rsid w:val="008E23DF"/>
    <w:rsid w:val="008E2517"/>
    <w:rsid w:val="008E25B7"/>
    <w:rsid w:val="008E269E"/>
    <w:rsid w:val="008E28CA"/>
    <w:rsid w:val="008E28EF"/>
    <w:rsid w:val="008E2A8E"/>
    <w:rsid w:val="008E2B0D"/>
    <w:rsid w:val="008E2B24"/>
    <w:rsid w:val="008E2CE0"/>
    <w:rsid w:val="008E2D7F"/>
    <w:rsid w:val="008E2EF7"/>
    <w:rsid w:val="008E3024"/>
    <w:rsid w:val="008E3042"/>
    <w:rsid w:val="008E3259"/>
    <w:rsid w:val="008E34B7"/>
    <w:rsid w:val="008E351C"/>
    <w:rsid w:val="008E37AF"/>
    <w:rsid w:val="008E40F6"/>
    <w:rsid w:val="008E44DA"/>
    <w:rsid w:val="008E4507"/>
    <w:rsid w:val="008E4513"/>
    <w:rsid w:val="008E4650"/>
    <w:rsid w:val="008E4832"/>
    <w:rsid w:val="008E48A4"/>
    <w:rsid w:val="008E49A8"/>
    <w:rsid w:val="008E49C3"/>
    <w:rsid w:val="008E4A26"/>
    <w:rsid w:val="008E518A"/>
    <w:rsid w:val="008E5234"/>
    <w:rsid w:val="008E52C6"/>
    <w:rsid w:val="008E5383"/>
    <w:rsid w:val="008E5624"/>
    <w:rsid w:val="008E56F6"/>
    <w:rsid w:val="008E57D9"/>
    <w:rsid w:val="008E57F8"/>
    <w:rsid w:val="008E5AE5"/>
    <w:rsid w:val="008E5B47"/>
    <w:rsid w:val="008E5E02"/>
    <w:rsid w:val="008E5E63"/>
    <w:rsid w:val="008E602F"/>
    <w:rsid w:val="008E620A"/>
    <w:rsid w:val="008E65E4"/>
    <w:rsid w:val="008E6824"/>
    <w:rsid w:val="008E6841"/>
    <w:rsid w:val="008E6859"/>
    <w:rsid w:val="008E6A3F"/>
    <w:rsid w:val="008E6A98"/>
    <w:rsid w:val="008E6AA0"/>
    <w:rsid w:val="008E6AD7"/>
    <w:rsid w:val="008E6C9A"/>
    <w:rsid w:val="008E6D98"/>
    <w:rsid w:val="008E6DDC"/>
    <w:rsid w:val="008E6F0A"/>
    <w:rsid w:val="008E6FB9"/>
    <w:rsid w:val="008E70E9"/>
    <w:rsid w:val="008E70F0"/>
    <w:rsid w:val="008E721D"/>
    <w:rsid w:val="008E7280"/>
    <w:rsid w:val="008E7476"/>
    <w:rsid w:val="008E7738"/>
    <w:rsid w:val="008E7804"/>
    <w:rsid w:val="008E781F"/>
    <w:rsid w:val="008E7957"/>
    <w:rsid w:val="008E7A60"/>
    <w:rsid w:val="008E7A98"/>
    <w:rsid w:val="008E7CD1"/>
    <w:rsid w:val="008E7CE5"/>
    <w:rsid w:val="008F0251"/>
    <w:rsid w:val="008F0348"/>
    <w:rsid w:val="008F05DE"/>
    <w:rsid w:val="008F0678"/>
    <w:rsid w:val="008F0961"/>
    <w:rsid w:val="008F0B15"/>
    <w:rsid w:val="008F0DD6"/>
    <w:rsid w:val="008F1408"/>
    <w:rsid w:val="008F157D"/>
    <w:rsid w:val="008F15B1"/>
    <w:rsid w:val="008F16F3"/>
    <w:rsid w:val="008F1772"/>
    <w:rsid w:val="008F17E4"/>
    <w:rsid w:val="008F1A76"/>
    <w:rsid w:val="008F1C7C"/>
    <w:rsid w:val="008F1F49"/>
    <w:rsid w:val="008F2455"/>
    <w:rsid w:val="008F26DB"/>
    <w:rsid w:val="008F26F7"/>
    <w:rsid w:val="008F2A5F"/>
    <w:rsid w:val="008F2C84"/>
    <w:rsid w:val="008F2D0E"/>
    <w:rsid w:val="008F2E9A"/>
    <w:rsid w:val="008F2FFC"/>
    <w:rsid w:val="008F3273"/>
    <w:rsid w:val="008F3A6E"/>
    <w:rsid w:val="008F3E2D"/>
    <w:rsid w:val="008F3E80"/>
    <w:rsid w:val="008F429B"/>
    <w:rsid w:val="008F4684"/>
    <w:rsid w:val="008F4B0A"/>
    <w:rsid w:val="008F4C0D"/>
    <w:rsid w:val="008F52BC"/>
    <w:rsid w:val="008F53C0"/>
    <w:rsid w:val="008F551D"/>
    <w:rsid w:val="008F555A"/>
    <w:rsid w:val="008F55EC"/>
    <w:rsid w:val="008F5CF2"/>
    <w:rsid w:val="008F5D7E"/>
    <w:rsid w:val="008F5E7D"/>
    <w:rsid w:val="008F6014"/>
    <w:rsid w:val="008F63DA"/>
    <w:rsid w:val="008F64B7"/>
    <w:rsid w:val="008F6769"/>
    <w:rsid w:val="008F6FA5"/>
    <w:rsid w:val="008F6FF9"/>
    <w:rsid w:val="008F725C"/>
    <w:rsid w:val="008F74CC"/>
    <w:rsid w:val="008F7B2A"/>
    <w:rsid w:val="008F7D72"/>
    <w:rsid w:val="0090016B"/>
    <w:rsid w:val="00900243"/>
    <w:rsid w:val="0090030F"/>
    <w:rsid w:val="00900657"/>
    <w:rsid w:val="0090083F"/>
    <w:rsid w:val="00900905"/>
    <w:rsid w:val="00900AC6"/>
    <w:rsid w:val="00900B87"/>
    <w:rsid w:val="00900BB3"/>
    <w:rsid w:val="00900C39"/>
    <w:rsid w:val="00900ED8"/>
    <w:rsid w:val="00900FAF"/>
    <w:rsid w:val="009012DC"/>
    <w:rsid w:val="00901674"/>
    <w:rsid w:val="009016BF"/>
    <w:rsid w:val="00901A2B"/>
    <w:rsid w:val="00901D02"/>
    <w:rsid w:val="00901F84"/>
    <w:rsid w:val="00902022"/>
    <w:rsid w:val="00902047"/>
    <w:rsid w:val="009020FD"/>
    <w:rsid w:val="00902271"/>
    <w:rsid w:val="00902486"/>
    <w:rsid w:val="00902597"/>
    <w:rsid w:val="00902AA5"/>
    <w:rsid w:val="00902B38"/>
    <w:rsid w:val="00902D9B"/>
    <w:rsid w:val="00902E1F"/>
    <w:rsid w:val="00902E73"/>
    <w:rsid w:val="00902FB7"/>
    <w:rsid w:val="009036C7"/>
    <w:rsid w:val="00903842"/>
    <w:rsid w:val="00903857"/>
    <w:rsid w:val="0090386C"/>
    <w:rsid w:val="00903930"/>
    <w:rsid w:val="00903968"/>
    <w:rsid w:val="009039AC"/>
    <w:rsid w:val="00903A93"/>
    <w:rsid w:val="00903ACD"/>
    <w:rsid w:val="009043A4"/>
    <w:rsid w:val="009046F4"/>
    <w:rsid w:val="009048A2"/>
    <w:rsid w:val="009049BE"/>
    <w:rsid w:val="00904B5E"/>
    <w:rsid w:val="00905201"/>
    <w:rsid w:val="00905650"/>
    <w:rsid w:val="00905926"/>
    <w:rsid w:val="00905D07"/>
    <w:rsid w:val="00905FAD"/>
    <w:rsid w:val="00905FEA"/>
    <w:rsid w:val="009067DE"/>
    <w:rsid w:val="00906CBB"/>
    <w:rsid w:val="00906F53"/>
    <w:rsid w:val="0090765F"/>
    <w:rsid w:val="009076ED"/>
    <w:rsid w:val="009077B4"/>
    <w:rsid w:val="00907D66"/>
    <w:rsid w:val="00910136"/>
    <w:rsid w:val="00910608"/>
    <w:rsid w:val="009106D0"/>
    <w:rsid w:val="009107C4"/>
    <w:rsid w:val="00910835"/>
    <w:rsid w:val="00910A16"/>
    <w:rsid w:val="00910BB3"/>
    <w:rsid w:val="00910D69"/>
    <w:rsid w:val="00910FC5"/>
    <w:rsid w:val="00911470"/>
    <w:rsid w:val="0091148B"/>
    <w:rsid w:val="00912051"/>
    <w:rsid w:val="00912192"/>
    <w:rsid w:val="00912201"/>
    <w:rsid w:val="0091223B"/>
    <w:rsid w:val="009123DE"/>
    <w:rsid w:val="00912CAA"/>
    <w:rsid w:val="00912D46"/>
    <w:rsid w:val="00912E0C"/>
    <w:rsid w:val="00912FBA"/>
    <w:rsid w:val="00913476"/>
    <w:rsid w:val="0091370D"/>
    <w:rsid w:val="00913C66"/>
    <w:rsid w:val="00913DC0"/>
    <w:rsid w:val="00913DE6"/>
    <w:rsid w:val="009140C8"/>
    <w:rsid w:val="009140DC"/>
    <w:rsid w:val="009145AE"/>
    <w:rsid w:val="00914671"/>
    <w:rsid w:val="00914674"/>
    <w:rsid w:val="0091471E"/>
    <w:rsid w:val="00914AB4"/>
    <w:rsid w:val="00914B4E"/>
    <w:rsid w:val="00914CA7"/>
    <w:rsid w:val="00915183"/>
    <w:rsid w:val="00915267"/>
    <w:rsid w:val="00915845"/>
    <w:rsid w:val="0091584A"/>
    <w:rsid w:val="00915A89"/>
    <w:rsid w:val="009160A2"/>
    <w:rsid w:val="009161E2"/>
    <w:rsid w:val="0091660F"/>
    <w:rsid w:val="00916713"/>
    <w:rsid w:val="0091683E"/>
    <w:rsid w:val="00916B3D"/>
    <w:rsid w:val="00916BB6"/>
    <w:rsid w:val="00916FFF"/>
    <w:rsid w:val="00917006"/>
    <w:rsid w:val="0091710A"/>
    <w:rsid w:val="00917419"/>
    <w:rsid w:val="00917867"/>
    <w:rsid w:val="00917C08"/>
    <w:rsid w:val="00917CED"/>
    <w:rsid w:val="00917F12"/>
    <w:rsid w:val="0092008A"/>
    <w:rsid w:val="0092024D"/>
    <w:rsid w:val="00920498"/>
    <w:rsid w:val="0092049D"/>
    <w:rsid w:val="00920786"/>
    <w:rsid w:val="009209B3"/>
    <w:rsid w:val="00920AB9"/>
    <w:rsid w:val="00920BC8"/>
    <w:rsid w:val="00920C52"/>
    <w:rsid w:val="009216E4"/>
    <w:rsid w:val="00921757"/>
    <w:rsid w:val="00921770"/>
    <w:rsid w:val="00921B02"/>
    <w:rsid w:val="00921B0A"/>
    <w:rsid w:val="00921BF9"/>
    <w:rsid w:val="00921C37"/>
    <w:rsid w:val="009222BE"/>
    <w:rsid w:val="00922373"/>
    <w:rsid w:val="00922596"/>
    <w:rsid w:val="0092299E"/>
    <w:rsid w:val="00922BB4"/>
    <w:rsid w:val="00922BC6"/>
    <w:rsid w:val="00922C3A"/>
    <w:rsid w:val="009235A4"/>
    <w:rsid w:val="009237C8"/>
    <w:rsid w:val="00923867"/>
    <w:rsid w:val="00923A73"/>
    <w:rsid w:val="00923BA0"/>
    <w:rsid w:val="00923E9A"/>
    <w:rsid w:val="009240EC"/>
    <w:rsid w:val="009242CC"/>
    <w:rsid w:val="009242CF"/>
    <w:rsid w:val="0092431F"/>
    <w:rsid w:val="00924472"/>
    <w:rsid w:val="00924763"/>
    <w:rsid w:val="0092477B"/>
    <w:rsid w:val="009247A9"/>
    <w:rsid w:val="00924D47"/>
    <w:rsid w:val="00924FC8"/>
    <w:rsid w:val="00925056"/>
    <w:rsid w:val="0092524F"/>
    <w:rsid w:val="00925294"/>
    <w:rsid w:val="009254A5"/>
    <w:rsid w:val="0092552D"/>
    <w:rsid w:val="009258C7"/>
    <w:rsid w:val="0092597B"/>
    <w:rsid w:val="00925C4A"/>
    <w:rsid w:val="00925F01"/>
    <w:rsid w:val="009260A4"/>
    <w:rsid w:val="0092666A"/>
    <w:rsid w:val="00926B67"/>
    <w:rsid w:val="00926CB1"/>
    <w:rsid w:val="00926F7E"/>
    <w:rsid w:val="009270C4"/>
    <w:rsid w:val="009274A0"/>
    <w:rsid w:val="0092783D"/>
    <w:rsid w:val="00927BB8"/>
    <w:rsid w:val="00930039"/>
    <w:rsid w:val="009304BF"/>
    <w:rsid w:val="0093059A"/>
    <w:rsid w:val="009305AC"/>
    <w:rsid w:val="009305C7"/>
    <w:rsid w:val="00930D0A"/>
    <w:rsid w:val="00930D12"/>
    <w:rsid w:val="00930DA5"/>
    <w:rsid w:val="00930E4E"/>
    <w:rsid w:val="0093114F"/>
    <w:rsid w:val="0093116B"/>
    <w:rsid w:val="009311DC"/>
    <w:rsid w:val="00931533"/>
    <w:rsid w:val="0093162E"/>
    <w:rsid w:val="00931668"/>
    <w:rsid w:val="00931878"/>
    <w:rsid w:val="009318A6"/>
    <w:rsid w:val="00931A60"/>
    <w:rsid w:val="009321EA"/>
    <w:rsid w:val="00932741"/>
    <w:rsid w:val="00932816"/>
    <w:rsid w:val="00932A7B"/>
    <w:rsid w:val="00932A87"/>
    <w:rsid w:val="00932A8A"/>
    <w:rsid w:val="00932B10"/>
    <w:rsid w:val="00932CBC"/>
    <w:rsid w:val="00932E57"/>
    <w:rsid w:val="00932F2D"/>
    <w:rsid w:val="0093339C"/>
    <w:rsid w:val="0093357C"/>
    <w:rsid w:val="00933701"/>
    <w:rsid w:val="00933839"/>
    <w:rsid w:val="00933A7B"/>
    <w:rsid w:val="00933B32"/>
    <w:rsid w:val="00933C1E"/>
    <w:rsid w:val="00933F1A"/>
    <w:rsid w:val="00934277"/>
    <w:rsid w:val="00934306"/>
    <w:rsid w:val="00934369"/>
    <w:rsid w:val="009343BB"/>
    <w:rsid w:val="009344CD"/>
    <w:rsid w:val="0093461D"/>
    <w:rsid w:val="009346B1"/>
    <w:rsid w:val="00934CB2"/>
    <w:rsid w:val="00934DA5"/>
    <w:rsid w:val="00934E3E"/>
    <w:rsid w:val="00934EE9"/>
    <w:rsid w:val="00934FC0"/>
    <w:rsid w:val="00935239"/>
    <w:rsid w:val="00935307"/>
    <w:rsid w:val="0093547A"/>
    <w:rsid w:val="00935760"/>
    <w:rsid w:val="009357CE"/>
    <w:rsid w:val="00935847"/>
    <w:rsid w:val="00935A41"/>
    <w:rsid w:val="00935EAD"/>
    <w:rsid w:val="0093637D"/>
    <w:rsid w:val="00936487"/>
    <w:rsid w:val="00936594"/>
    <w:rsid w:val="009365F4"/>
    <w:rsid w:val="009368C6"/>
    <w:rsid w:val="00936B43"/>
    <w:rsid w:val="00936FC1"/>
    <w:rsid w:val="009370A1"/>
    <w:rsid w:val="009370A2"/>
    <w:rsid w:val="009370B1"/>
    <w:rsid w:val="0093719E"/>
    <w:rsid w:val="009372D5"/>
    <w:rsid w:val="00937321"/>
    <w:rsid w:val="00937617"/>
    <w:rsid w:val="0093784D"/>
    <w:rsid w:val="00937B99"/>
    <w:rsid w:val="00937CAB"/>
    <w:rsid w:val="009404EA"/>
    <w:rsid w:val="009404F5"/>
    <w:rsid w:val="0094069E"/>
    <w:rsid w:val="00940833"/>
    <w:rsid w:val="00940955"/>
    <w:rsid w:val="00940AA3"/>
    <w:rsid w:val="00940C45"/>
    <w:rsid w:val="00940C4B"/>
    <w:rsid w:val="00940DFA"/>
    <w:rsid w:val="00941056"/>
    <w:rsid w:val="0094108E"/>
    <w:rsid w:val="00941315"/>
    <w:rsid w:val="00941827"/>
    <w:rsid w:val="00941A48"/>
    <w:rsid w:val="00941F05"/>
    <w:rsid w:val="009422FF"/>
    <w:rsid w:val="009423CA"/>
    <w:rsid w:val="009424D7"/>
    <w:rsid w:val="0094271B"/>
    <w:rsid w:val="00942754"/>
    <w:rsid w:val="009429D0"/>
    <w:rsid w:val="00942DE3"/>
    <w:rsid w:val="00942EB9"/>
    <w:rsid w:val="00942EC3"/>
    <w:rsid w:val="00942F8E"/>
    <w:rsid w:val="0094339F"/>
    <w:rsid w:val="00943562"/>
    <w:rsid w:val="00943603"/>
    <w:rsid w:val="00943755"/>
    <w:rsid w:val="0094389A"/>
    <w:rsid w:val="00943AA9"/>
    <w:rsid w:val="00943C35"/>
    <w:rsid w:val="00943D7A"/>
    <w:rsid w:val="00944041"/>
    <w:rsid w:val="00944434"/>
    <w:rsid w:val="00944436"/>
    <w:rsid w:val="00944611"/>
    <w:rsid w:val="009447F2"/>
    <w:rsid w:val="00944AC2"/>
    <w:rsid w:val="00944D7D"/>
    <w:rsid w:val="00944F59"/>
    <w:rsid w:val="00945281"/>
    <w:rsid w:val="00945579"/>
    <w:rsid w:val="0094572A"/>
    <w:rsid w:val="00945985"/>
    <w:rsid w:val="00945986"/>
    <w:rsid w:val="00945F41"/>
    <w:rsid w:val="00946A9F"/>
    <w:rsid w:val="00946AA0"/>
    <w:rsid w:val="00946B9A"/>
    <w:rsid w:val="00946CB2"/>
    <w:rsid w:val="00946ECA"/>
    <w:rsid w:val="00946F2A"/>
    <w:rsid w:val="009470E5"/>
    <w:rsid w:val="00947C57"/>
    <w:rsid w:val="00947DCB"/>
    <w:rsid w:val="00947EAA"/>
    <w:rsid w:val="0095022B"/>
    <w:rsid w:val="00950892"/>
    <w:rsid w:val="009508FB"/>
    <w:rsid w:val="00950A58"/>
    <w:rsid w:val="00950B87"/>
    <w:rsid w:val="00950C67"/>
    <w:rsid w:val="00950E81"/>
    <w:rsid w:val="00950FD9"/>
    <w:rsid w:val="009510FC"/>
    <w:rsid w:val="00951341"/>
    <w:rsid w:val="009515C3"/>
    <w:rsid w:val="0095168F"/>
    <w:rsid w:val="009516A7"/>
    <w:rsid w:val="009517B1"/>
    <w:rsid w:val="00951865"/>
    <w:rsid w:val="009518E7"/>
    <w:rsid w:val="009518F2"/>
    <w:rsid w:val="009518FF"/>
    <w:rsid w:val="00951B9F"/>
    <w:rsid w:val="00951BE7"/>
    <w:rsid w:val="00951CC2"/>
    <w:rsid w:val="00951ED0"/>
    <w:rsid w:val="00951F8D"/>
    <w:rsid w:val="00952025"/>
    <w:rsid w:val="0095206C"/>
    <w:rsid w:val="00952303"/>
    <w:rsid w:val="00952AAB"/>
    <w:rsid w:val="0095339E"/>
    <w:rsid w:val="009533F9"/>
    <w:rsid w:val="00953400"/>
    <w:rsid w:val="009534C8"/>
    <w:rsid w:val="00953969"/>
    <w:rsid w:val="00953A5C"/>
    <w:rsid w:val="00953C89"/>
    <w:rsid w:val="00953E6F"/>
    <w:rsid w:val="00954242"/>
    <w:rsid w:val="009542BA"/>
    <w:rsid w:val="00954310"/>
    <w:rsid w:val="0095441C"/>
    <w:rsid w:val="009546D4"/>
    <w:rsid w:val="009548C8"/>
    <w:rsid w:val="00954CB5"/>
    <w:rsid w:val="00954D13"/>
    <w:rsid w:val="009550BA"/>
    <w:rsid w:val="00955123"/>
    <w:rsid w:val="0095515D"/>
    <w:rsid w:val="009554B3"/>
    <w:rsid w:val="00955551"/>
    <w:rsid w:val="0095556B"/>
    <w:rsid w:val="0095559A"/>
    <w:rsid w:val="00955659"/>
    <w:rsid w:val="009559DB"/>
    <w:rsid w:val="00955BF0"/>
    <w:rsid w:val="00955D69"/>
    <w:rsid w:val="00955DD2"/>
    <w:rsid w:val="00955E17"/>
    <w:rsid w:val="00955E64"/>
    <w:rsid w:val="00955E7A"/>
    <w:rsid w:val="0095650C"/>
    <w:rsid w:val="00956604"/>
    <w:rsid w:val="009568D4"/>
    <w:rsid w:val="0095690A"/>
    <w:rsid w:val="00956B26"/>
    <w:rsid w:val="00956BC9"/>
    <w:rsid w:val="00957367"/>
    <w:rsid w:val="00957503"/>
    <w:rsid w:val="00957E35"/>
    <w:rsid w:val="00957ED5"/>
    <w:rsid w:val="00960167"/>
    <w:rsid w:val="0096039D"/>
    <w:rsid w:val="009605A7"/>
    <w:rsid w:val="009605B3"/>
    <w:rsid w:val="0096067D"/>
    <w:rsid w:val="009606F9"/>
    <w:rsid w:val="00960869"/>
    <w:rsid w:val="009608E8"/>
    <w:rsid w:val="00960A92"/>
    <w:rsid w:val="00960B4C"/>
    <w:rsid w:val="0096104D"/>
    <w:rsid w:val="009611A1"/>
    <w:rsid w:val="009614C2"/>
    <w:rsid w:val="009619DC"/>
    <w:rsid w:val="00961A9F"/>
    <w:rsid w:val="00961BC9"/>
    <w:rsid w:val="00961CC0"/>
    <w:rsid w:val="00961D3B"/>
    <w:rsid w:val="00961EF0"/>
    <w:rsid w:val="00962232"/>
    <w:rsid w:val="009624C5"/>
    <w:rsid w:val="009625CE"/>
    <w:rsid w:val="009626C2"/>
    <w:rsid w:val="009626ED"/>
    <w:rsid w:val="00962BEE"/>
    <w:rsid w:val="00962E8F"/>
    <w:rsid w:val="00963029"/>
    <w:rsid w:val="00963608"/>
    <w:rsid w:val="00963613"/>
    <w:rsid w:val="009639AC"/>
    <w:rsid w:val="009639CF"/>
    <w:rsid w:val="009639FB"/>
    <w:rsid w:val="00963B40"/>
    <w:rsid w:val="00963C38"/>
    <w:rsid w:val="00963C99"/>
    <w:rsid w:val="0096408F"/>
    <w:rsid w:val="00964427"/>
    <w:rsid w:val="009644D4"/>
    <w:rsid w:val="009644EB"/>
    <w:rsid w:val="0096476C"/>
    <w:rsid w:val="009647E6"/>
    <w:rsid w:val="00964B2B"/>
    <w:rsid w:val="00964EC5"/>
    <w:rsid w:val="00964FB8"/>
    <w:rsid w:val="009650B6"/>
    <w:rsid w:val="00965246"/>
    <w:rsid w:val="009652C2"/>
    <w:rsid w:val="0096534B"/>
    <w:rsid w:val="00965831"/>
    <w:rsid w:val="00965CF7"/>
    <w:rsid w:val="0096624E"/>
    <w:rsid w:val="00966317"/>
    <w:rsid w:val="00966329"/>
    <w:rsid w:val="00966692"/>
    <w:rsid w:val="00966828"/>
    <w:rsid w:val="00966883"/>
    <w:rsid w:val="009668B8"/>
    <w:rsid w:val="00966A11"/>
    <w:rsid w:val="00966B09"/>
    <w:rsid w:val="00966BD4"/>
    <w:rsid w:val="00966CEF"/>
    <w:rsid w:val="00966F10"/>
    <w:rsid w:val="00966FF6"/>
    <w:rsid w:val="0096700A"/>
    <w:rsid w:val="00967186"/>
    <w:rsid w:val="009675BD"/>
    <w:rsid w:val="00967648"/>
    <w:rsid w:val="00967779"/>
    <w:rsid w:val="009679E2"/>
    <w:rsid w:val="00967C95"/>
    <w:rsid w:val="00967E58"/>
    <w:rsid w:val="00967F8E"/>
    <w:rsid w:val="0097014E"/>
    <w:rsid w:val="0097014F"/>
    <w:rsid w:val="009702E6"/>
    <w:rsid w:val="0097031C"/>
    <w:rsid w:val="00970343"/>
    <w:rsid w:val="00970376"/>
    <w:rsid w:val="009704F2"/>
    <w:rsid w:val="00970806"/>
    <w:rsid w:val="00970814"/>
    <w:rsid w:val="00970989"/>
    <w:rsid w:val="00970F32"/>
    <w:rsid w:val="00970FF7"/>
    <w:rsid w:val="00971188"/>
    <w:rsid w:val="00971316"/>
    <w:rsid w:val="00971592"/>
    <w:rsid w:val="00971B1D"/>
    <w:rsid w:val="00971DE1"/>
    <w:rsid w:val="009720AB"/>
    <w:rsid w:val="009720EF"/>
    <w:rsid w:val="0097211A"/>
    <w:rsid w:val="00972846"/>
    <w:rsid w:val="00972914"/>
    <w:rsid w:val="00972A08"/>
    <w:rsid w:val="00972CFD"/>
    <w:rsid w:val="00973204"/>
    <w:rsid w:val="009733C9"/>
    <w:rsid w:val="0097355E"/>
    <w:rsid w:val="00973920"/>
    <w:rsid w:val="00973D5F"/>
    <w:rsid w:val="00974351"/>
    <w:rsid w:val="0097453B"/>
    <w:rsid w:val="009746E7"/>
    <w:rsid w:val="0097474C"/>
    <w:rsid w:val="00974EE2"/>
    <w:rsid w:val="00975405"/>
    <w:rsid w:val="00975613"/>
    <w:rsid w:val="00975A3C"/>
    <w:rsid w:val="00975D75"/>
    <w:rsid w:val="00975E58"/>
    <w:rsid w:val="00975FFB"/>
    <w:rsid w:val="0097630F"/>
    <w:rsid w:val="00976401"/>
    <w:rsid w:val="009764F5"/>
    <w:rsid w:val="00976795"/>
    <w:rsid w:val="00976A0C"/>
    <w:rsid w:val="00976A55"/>
    <w:rsid w:val="00976BBA"/>
    <w:rsid w:val="00976BF9"/>
    <w:rsid w:val="009771E5"/>
    <w:rsid w:val="0097727E"/>
    <w:rsid w:val="00977469"/>
    <w:rsid w:val="0097756C"/>
    <w:rsid w:val="00977B85"/>
    <w:rsid w:val="00977E73"/>
    <w:rsid w:val="00980009"/>
    <w:rsid w:val="009804AC"/>
    <w:rsid w:val="009804E9"/>
    <w:rsid w:val="009807AE"/>
    <w:rsid w:val="009811A9"/>
    <w:rsid w:val="009811AA"/>
    <w:rsid w:val="00981312"/>
    <w:rsid w:val="009814D9"/>
    <w:rsid w:val="009814F4"/>
    <w:rsid w:val="0098152A"/>
    <w:rsid w:val="00981A7A"/>
    <w:rsid w:val="00981B17"/>
    <w:rsid w:val="00981D8D"/>
    <w:rsid w:val="00981EC0"/>
    <w:rsid w:val="00981FB1"/>
    <w:rsid w:val="0098217A"/>
    <w:rsid w:val="009822DB"/>
    <w:rsid w:val="00982362"/>
    <w:rsid w:val="009823F0"/>
    <w:rsid w:val="00982489"/>
    <w:rsid w:val="009827EF"/>
    <w:rsid w:val="00982A30"/>
    <w:rsid w:val="00982B67"/>
    <w:rsid w:val="00982BA2"/>
    <w:rsid w:val="00982D0D"/>
    <w:rsid w:val="0098315C"/>
    <w:rsid w:val="009832BA"/>
    <w:rsid w:val="00983442"/>
    <w:rsid w:val="00983466"/>
    <w:rsid w:val="009837BD"/>
    <w:rsid w:val="009837EB"/>
    <w:rsid w:val="00983859"/>
    <w:rsid w:val="00983942"/>
    <w:rsid w:val="00983BD3"/>
    <w:rsid w:val="00983FA6"/>
    <w:rsid w:val="0098402D"/>
    <w:rsid w:val="009842EB"/>
    <w:rsid w:val="009846AB"/>
    <w:rsid w:val="00984DB5"/>
    <w:rsid w:val="009850EA"/>
    <w:rsid w:val="009851B6"/>
    <w:rsid w:val="0098536D"/>
    <w:rsid w:val="00985375"/>
    <w:rsid w:val="00985708"/>
    <w:rsid w:val="00985C41"/>
    <w:rsid w:val="00985D95"/>
    <w:rsid w:val="00985E3F"/>
    <w:rsid w:val="00986116"/>
    <w:rsid w:val="00986563"/>
    <w:rsid w:val="0098679A"/>
    <w:rsid w:val="00986965"/>
    <w:rsid w:val="009869AF"/>
    <w:rsid w:val="009869DB"/>
    <w:rsid w:val="00986A81"/>
    <w:rsid w:val="00986DB4"/>
    <w:rsid w:val="00986F9E"/>
    <w:rsid w:val="00986FE7"/>
    <w:rsid w:val="00987008"/>
    <w:rsid w:val="00987454"/>
    <w:rsid w:val="00987794"/>
    <w:rsid w:val="00987816"/>
    <w:rsid w:val="00987845"/>
    <w:rsid w:val="0098799E"/>
    <w:rsid w:val="00987ABF"/>
    <w:rsid w:val="0099005C"/>
    <w:rsid w:val="00990213"/>
    <w:rsid w:val="00990381"/>
    <w:rsid w:val="00990406"/>
    <w:rsid w:val="0099070B"/>
    <w:rsid w:val="00990809"/>
    <w:rsid w:val="00990E69"/>
    <w:rsid w:val="00990FA5"/>
    <w:rsid w:val="00991275"/>
    <w:rsid w:val="0099141A"/>
    <w:rsid w:val="00991640"/>
    <w:rsid w:val="00991701"/>
    <w:rsid w:val="00991727"/>
    <w:rsid w:val="00991C13"/>
    <w:rsid w:val="00991D0A"/>
    <w:rsid w:val="00991D41"/>
    <w:rsid w:val="00991EE7"/>
    <w:rsid w:val="00992014"/>
    <w:rsid w:val="009920B7"/>
    <w:rsid w:val="00992180"/>
    <w:rsid w:val="009921CF"/>
    <w:rsid w:val="00992219"/>
    <w:rsid w:val="00992301"/>
    <w:rsid w:val="00992322"/>
    <w:rsid w:val="009923EB"/>
    <w:rsid w:val="0099262D"/>
    <w:rsid w:val="009926BF"/>
    <w:rsid w:val="00992728"/>
    <w:rsid w:val="009927D6"/>
    <w:rsid w:val="009927E9"/>
    <w:rsid w:val="00992DAF"/>
    <w:rsid w:val="00992E14"/>
    <w:rsid w:val="00992E1C"/>
    <w:rsid w:val="00992F65"/>
    <w:rsid w:val="009932A6"/>
    <w:rsid w:val="00993497"/>
    <w:rsid w:val="009934CB"/>
    <w:rsid w:val="00993AD6"/>
    <w:rsid w:val="00993E56"/>
    <w:rsid w:val="0099425A"/>
    <w:rsid w:val="0099443D"/>
    <w:rsid w:val="0099443F"/>
    <w:rsid w:val="00994654"/>
    <w:rsid w:val="009948C6"/>
    <w:rsid w:val="00994F58"/>
    <w:rsid w:val="00995119"/>
    <w:rsid w:val="00995250"/>
    <w:rsid w:val="00995294"/>
    <w:rsid w:val="009956F7"/>
    <w:rsid w:val="00995768"/>
    <w:rsid w:val="0099600D"/>
    <w:rsid w:val="009960C2"/>
    <w:rsid w:val="009961D6"/>
    <w:rsid w:val="00996461"/>
    <w:rsid w:val="00996768"/>
    <w:rsid w:val="0099686A"/>
    <w:rsid w:val="0099688F"/>
    <w:rsid w:val="00996A68"/>
    <w:rsid w:val="009971A1"/>
    <w:rsid w:val="009971B8"/>
    <w:rsid w:val="00997446"/>
    <w:rsid w:val="0099784D"/>
    <w:rsid w:val="00997AA5"/>
    <w:rsid w:val="00997D75"/>
    <w:rsid w:val="009A005B"/>
    <w:rsid w:val="009A025A"/>
    <w:rsid w:val="009A02D0"/>
    <w:rsid w:val="009A02E8"/>
    <w:rsid w:val="009A032C"/>
    <w:rsid w:val="009A056F"/>
    <w:rsid w:val="009A0594"/>
    <w:rsid w:val="009A06C1"/>
    <w:rsid w:val="009A0A32"/>
    <w:rsid w:val="009A0A72"/>
    <w:rsid w:val="009A0B92"/>
    <w:rsid w:val="009A0B9C"/>
    <w:rsid w:val="009A0BF9"/>
    <w:rsid w:val="009A0C01"/>
    <w:rsid w:val="009A0E77"/>
    <w:rsid w:val="009A1323"/>
    <w:rsid w:val="009A1502"/>
    <w:rsid w:val="009A15BC"/>
    <w:rsid w:val="009A1ADF"/>
    <w:rsid w:val="009A1D2B"/>
    <w:rsid w:val="009A215D"/>
    <w:rsid w:val="009A231E"/>
    <w:rsid w:val="009A2320"/>
    <w:rsid w:val="009A254A"/>
    <w:rsid w:val="009A257D"/>
    <w:rsid w:val="009A2607"/>
    <w:rsid w:val="009A298D"/>
    <w:rsid w:val="009A2A90"/>
    <w:rsid w:val="009A2C7F"/>
    <w:rsid w:val="009A2E5C"/>
    <w:rsid w:val="009A3520"/>
    <w:rsid w:val="009A3528"/>
    <w:rsid w:val="009A3670"/>
    <w:rsid w:val="009A36E6"/>
    <w:rsid w:val="009A36EB"/>
    <w:rsid w:val="009A395D"/>
    <w:rsid w:val="009A39C9"/>
    <w:rsid w:val="009A3DEF"/>
    <w:rsid w:val="009A3E12"/>
    <w:rsid w:val="009A3E90"/>
    <w:rsid w:val="009A40CD"/>
    <w:rsid w:val="009A40F2"/>
    <w:rsid w:val="009A42E2"/>
    <w:rsid w:val="009A4552"/>
    <w:rsid w:val="009A4757"/>
    <w:rsid w:val="009A47FC"/>
    <w:rsid w:val="009A493A"/>
    <w:rsid w:val="009A4CE3"/>
    <w:rsid w:val="009A4E0B"/>
    <w:rsid w:val="009A4E93"/>
    <w:rsid w:val="009A5697"/>
    <w:rsid w:val="009A56E3"/>
    <w:rsid w:val="009A56FA"/>
    <w:rsid w:val="009A58AA"/>
    <w:rsid w:val="009A5A2C"/>
    <w:rsid w:val="009A5AA3"/>
    <w:rsid w:val="009A5BA9"/>
    <w:rsid w:val="009A5E1C"/>
    <w:rsid w:val="009A603A"/>
    <w:rsid w:val="009A60C2"/>
    <w:rsid w:val="009A6411"/>
    <w:rsid w:val="009A6779"/>
    <w:rsid w:val="009A6BA6"/>
    <w:rsid w:val="009A6BC4"/>
    <w:rsid w:val="009A6CCC"/>
    <w:rsid w:val="009A6F99"/>
    <w:rsid w:val="009A7065"/>
    <w:rsid w:val="009A7250"/>
    <w:rsid w:val="009A7363"/>
    <w:rsid w:val="009A7710"/>
    <w:rsid w:val="009A7732"/>
    <w:rsid w:val="009A7987"/>
    <w:rsid w:val="009A7BFB"/>
    <w:rsid w:val="009A7C7F"/>
    <w:rsid w:val="009B0063"/>
    <w:rsid w:val="009B01AA"/>
    <w:rsid w:val="009B0293"/>
    <w:rsid w:val="009B0493"/>
    <w:rsid w:val="009B05C8"/>
    <w:rsid w:val="009B0770"/>
    <w:rsid w:val="009B085E"/>
    <w:rsid w:val="009B0998"/>
    <w:rsid w:val="009B0B6A"/>
    <w:rsid w:val="009B0C17"/>
    <w:rsid w:val="009B0CBF"/>
    <w:rsid w:val="009B0CE3"/>
    <w:rsid w:val="009B0FEB"/>
    <w:rsid w:val="009B12FF"/>
    <w:rsid w:val="009B135C"/>
    <w:rsid w:val="009B1524"/>
    <w:rsid w:val="009B1808"/>
    <w:rsid w:val="009B18C7"/>
    <w:rsid w:val="009B1AE2"/>
    <w:rsid w:val="009B1AF5"/>
    <w:rsid w:val="009B1B9D"/>
    <w:rsid w:val="009B214E"/>
    <w:rsid w:val="009B21C1"/>
    <w:rsid w:val="009B22C0"/>
    <w:rsid w:val="009B26F2"/>
    <w:rsid w:val="009B297E"/>
    <w:rsid w:val="009B29A2"/>
    <w:rsid w:val="009B2D5F"/>
    <w:rsid w:val="009B304D"/>
    <w:rsid w:val="009B3056"/>
    <w:rsid w:val="009B32A9"/>
    <w:rsid w:val="009B3712"/>
    <w:rsid w:val="009B372B"/>
    <w:rsid w:val="009B3780"/>
    <w:rsid w:val="009B3818"/>
    <w:rsid w:val="009B3D5D"/>
    <w:rsid w:val="009B3E06"/>
    <w:rsid w:val="009B3ECF"/>
    <w:rsid w:val="009B4654"/>
    <w:rsid w:val="009B46C1"/>
    <w:rsid w:val="009B485B"/>
    <w:rsid w:val="009B48B8"/>
    <w:rsid w:val="009B48E2"/>
    <w:rsid w:val="009B49F0"/>
    <w:rsid w:val="009B4AF9"/>
    <w:rsid w:val="009B4EF9"/>
    <w:rsid w:val="009B4FE5"/>
    <w:rsid w:val="009B53FD"/>
    <w:rsid w:val="009B54E8"/>
    <w:rsid w:val="009B5A99"/>
    <w:rsid w:val="009B5C48"/>
    <w:rsid w:val="009B5E27"/>
    <w:rsid w:val="009B5E97"/>
    <w:rsid w:val="009B5FF9"/>
    <w:rsid w:val="009B60B9"/>
    <w:rsid w:val="009B6B43"/>
    <w:rsid w:val="009B6B78"/>
    <w:rsid w:val="009B6E4A"/>
    <w:rsid w:val="009B6EFA"/>
    <w:rsid w:val="009B6EFC"/>
    <w:rsid w:val="009B70E1"/>
    <w:rsid w:val="009B7178"/>
    <w:rsid w:val="009B7252"/>
    <w:rsid w:val="009B73F4"/>
    <w:rsid w:val="009B75A5"/>
    <w:rsid w:val="009B75C0"/>
    <w:rsid w:val="009B7905"/>
    <w:rsid w:val="009B79D9"/>
    <w:rsid w:val="009B7E06"/>
    <w:rsid w:val="009C036D"/>
    <w:rsid w:val="009C03F9"/>
    <w:rsid w:val="009C0409"/>
    <w:rsid w:val="009C0476"/>
    <w:rsid w:val="009C04F9"/>
    <w:rsid w:val="009C0525"/>
    <w:rsid w:val="009C05DD"/>
    <w:rsid w:val="009C0634"/>
    <w:rsid w:val="009C07DF"/>
    <w:rsid w:val="009C0A11"/>
    <w:rsid w:val="009C0B45"/>
    <w:rsid w:val="009C0B67"/>
    <w:rsid w:val="009C0D93"/>
    <w:rsid w:val="009C0F62"/>
    <w:rsid w:val="009C1189"/>
    <w:rsid w:val="009C12E7"/>
    <w:rsid w:val="009C133D"/>
    <w:rsid w:val="009C14EC"/>
    <w:rsid w:val="009C17E0"/>
    <w:rsid w:val="009C18F6"/>
    <w:rsid w:val="009C19DE"/>
    <w:rsid w:val="009C1A3F"/>
    <w:rsid w:val="009C1ACF"/>
    <w:rsid w:val="009C1B59"/>
    <w:rsid w:val="009C1D3A"/>
    <w:rsid w:val="009C1DEF"/>
    <w:rsid w:val="009C1F33"/>
    <w:rsid w:val="009C2800"/>
    <w:rsid w:val="009C29D5"/>
    <w:rsid w:val="009C2A1B"/>
    <w:rsid w:val="009C2A59"/>
    <w:rsid w:val="009C2F3B"/>
    <w:rsid w:val="009C3162"/>
    <w:rsid w:val="009C31B8"/>
    <w:rsid w:val="009C3473"/>
    <w:rsid w:val="009C35C1"/>
    <w:rsid w:val="009C36AC"/>
    <w:rsid w:val="009C3E7D"/>
    <w:rsid w:val="009C3FAB"/>
    <w:rsid w:val="009C4016"/>
    <w:rsid w:val="009C417D"/>
    <w:rsid w:val="009C43FC"/>
    <w:rsid w:val="009C4486"/>
    <w:rsid w:val="009C49EB"/>
    <w:rsid w:val="009C4C0C"/>
    <w:rsid w:val="009C4D00"/>
    <w:rsid w:val="009C4D11"/>
    <w:rsid w:val="009C4E80"/>
    <w:rsid w:val="009C525E"/>
    <w:rsid w:val="009C5295"/>
    <w:rsid w:val="009C54B8"/>
    <w:rsid w:val="009C560E"/>
    <w:rsid w:val="009C587E"/>
    <w:rsid w:val="009C5AA2"/>
    <w:rsid w:val="009C5CB9"/>
    <w:rsid w:val="009C60EE"/>
    <w:rsid w:val="009C6168"/>
    <w:rsid w:val="009C630B"/>
    <w:rsid w:val="009C6386"/>
    <w:rsid w:val="009C6420"/>
    <w:rsid w:val="009C671D"/>
    <w:rsid w:val="009C69E0"/>
    <w:rsid w:val="009C6B7F"/>
    <w:rsid w:val="009C6D58"/>
    <w:rsid w:val="009C6DBC"/>
    <w:rsid w:val="009C6E09"/>
    <w:rsid w:val="009C6FF0"/>
    <w:rsid w:val="009C70F8"/>
    <w:rsid w:val="009C730B"/>
    <w:rsid w:val="009C7356"/>
    <w:rsid w:val="009C7378"/>
    <w:rsid w:val="009C7598"/>
    <w:rsid w:val="009C761A"/>
    <w:rsid w:val="009C791D"/>
    <w:rsid w:val="009C7C75"/>
    <w:rsid w:val="009C7DCA"/>
    <w:rsid w:val="009C7EC5"/>
    <w:rsid w:val="009D004A"/>
    <w:rsid w:val="009D0366"/>
    <w:rsid w:val="009D07D9"/>
    <w:rsid w:val="009D0890"/>
    <w:rsid w:val="009D08D0"/>
    <w:rsid w:val="009D0A6F"/>
    <w:rsid w:val="009D0E96"/>
    <w:rsid w:val="009D119D"/>
    <w:rsid w:val="009D12E0"/>
    <w:rsid w:val="009D1474"/>
    <w:rsid w:val="009D1660"/>
    <w:rsid w:val="009D1F12"/>
    <w:rsid w:val="009D1FE0"/>
    <w:rsid w:val="009D1FFE"/>
    <w:rsid w:val="009D233B"/>
    <w:rsid w:val="009D26E6"/>
    <w:rsid w:val="009D2AE7"/>
    <w:rsid w:val="009D2B6B"/>
    <w:rsid w:val="009D2B93"/>
    <w:rsid w:val="009D2E2E"/>
    <w:rsid w:val="009D305B"/>
    <w:rsid w:val="009D3268"/>
    <w:rsid w:val="009D37F6"/>
    <w:rsid w:val="009D3ABC"/>
    <w:rsid w:val="009D3AD1"/>
    <w:rsid w:val="009D3B98"/>
    <w:rsid w:val="009D3CFE"/>
    <w:rsid w:val="009D427C"/>
    <w:rsid w:val="009D4444"/>
    <w:rsid w:val="009D4489"/>
    <w:rsid w:val="009D479A"/>
    <w:rsid w:val="009D4A5B"/>
    <w:rsid w:val="009D4B37"/>
    <w:rsid w:val="009D4F32"/>
    <w:rsid w:val="009D4F57"/>
    <w:rsid w:val="009D501F"/>
    <w:rsid w:val="009D50A1"/>
    <w:rsid w:val="009D5103"/>
    <w:rsid w:val="009D5290"/>
    <w:rsid w:val="009D52FD"/>
    <w:rsid w:val="009D5308"/>
    <w:rsid w:val="009D560C"/>
    <w:rsid w:val="009D563C"/>
    <w:rsid w:val="009D5640"/>
    <w:rsid w:val="009D5958"/>
    <w:rsid w:val="009D5A0D"/>
    <w:rsid w:val="009D5BFE"/>
    <w:rsid w:val="009D5D4F"/>
    <w:rsid w:val="009D6303"/>
    <w:rsid w:val="009D6370"/>
    <w:rsid w:val="009D63CC"/>
    <w:rsid w:val="009D6E5C"/>
    <w:rsid w:val="009D6ECB"/>
    <w:rsid w:val="009D6F5B"/>
    <w:rsid w:val="009D6FFF"/>
    <w:rsid w:val="009D728F"/>
    <w:rsid w:val="009D7449"/>
    <w:rsid w:val="009D79D0"/>
    <w:rsid w:val="009D7A79"/>
    <w:rsid w:val="009D7F3F"/>
    <w:rsid w:val="009E0149"/>
    <w:rsid w:val="009E0190"/>
    <w:rsid w:val="009E01B8"/>
    <w:rsid w:val="009E0263"/>
    <w:rsid w:val="009E046B"/>
    <w:rsid w:val="009E05BF"/>
    <w:rsid w:val="009E06FD"/>
    <w:rsid w:val="009E13C6"/>
    <w:rsid w:val="009E199C"/>
    <w:rsid w:val="009E1B28"/>
    <w:rsid w:val="009E1BA7"/>
    <w:rsid w:val="009E1FD6"/>
    <w:rsid w:val="009E239F"/>
    <w:rsid w:val="009E25B9"/>
    <w:rsid w:val="009E2629"/>
    <w:rsid w:val="009E29BD"/>
    <w:rsid w:val="009E2A42"/>
    <w:rsid w:val="009E2D6A"/>
    <w:rsid w:val="009E3565"/>
    <w:rsid w:val="009E36F6"/>
    <w:rsid w:val="009E3BE0"/>
    <w:rsid w:val="009E3BE2"/>
    <w:rsid w:val="009E3C29"/>
    <w:rsid w:val="009E3E3E"/>
    <w:rsid w:val="009E415C"/>
    <w:rsid w:val="009E415F"/>
    <w:rsid w:val="009E4341"/>
    <w:rsid w:val="009E43CA"/>
    <w:rsid w:val="009E4410"/>
    <w:rsid w:val="009E4A57"/>
    <w:rsid w:val="009E4E2B"/>
    <w:rsid w:val="009E4EDC"/>
    <w:rsid w:val="009E501F"/>
    <w:rsid w:val="009E5157"/>
    <w:rsid w:val="009E535D"/>
    <w:rsid w:val="009E53EC"/>
    <w:rsid w:val="009E568D"/>
    <w:rsid w:val="009E56DD"/>
    <w:rsid w:val="009E59B7"/>
    <w:rsid w:val="009E5A35"/>
    <w:rsid w:val="009E5B26"/>
    <w:rsid w:val="009E5D07"/>
    <w:rsid w:val="009E5D47"/>
    <w:rsid w:val="009E5EAD"/>
    <w:rsid w:val="009E6004"/>
    <w:rsid w:val="009E614E"/>
    <w:rsid w:val="009E6541"/>
    <w:rsid w:val="009E6585"/>
    <w:rsid w:val="009E6597"/>
    <w:rsid w:val="009E6617"/>
    <w:rsid w:val="009E6709"/>
    <w:rsid w:val="009E6C8F"/>
    <w:rsid w:val="009E6E8D"/>
    <w:rsid w:val="009E7079"/>
    <w:rsid w:val="009E72CC"/>
    <w:rsid w:val="009E731D"/>
    <w:rsid w:val="009E75CA"/>
    <w:rsid w:val="009E790F"/>
    <w:rsid w:val="009E7A5E"/>
    <w:rsid w:val="009E7AA8"/>
    <w:rsid w:val="009E7C73"/>
    <w:rsid w:val="009E7D24"/>
    <w:rsid w:val="009E7E4F"/>
    <w:rsid w:val="009E7E5E"/>
    <w:rsid w:val="009F00E0"/>
    <w:rsid w:val="009F00EF"/>
    <w:rsid w:val="009F0352"/>
    <w:rsid w:val="009F044B"/>
    <w:rsid w:val="009F04C1"/>
    <w:rsid w:val="009F065A"/>
    <w:rsid w:val="009F08A0"/>
    <w:rsid w:val="009F0B3F"/>
    <w:rsid w:val="009F0B50"/>
    <w:rsid w:val="009F0BAD"/>
    <w:rsid w:val="009F0DF0"/>
    <w:rsid w:val="009F1320"/>
    <w:rsid w:val="009F1766"/>
    <w:rsid w:val="009F1864"/>
    <w:rsid w:val="009F1DF9"/>
    <w:rsid w:val="009F1FD7"/>
    <w:rsid w:val="009F21B6"/>
    <w:rsid w:val="009F2291"/>
    <w:rsid w:val="009F2773"/>
    <w:rsid w:val="009F27B0"/>
    <w:rsid w:val="009F2862"/>
    <w:rsid w:val="009F28DF"/>
    <w:rsid w:val="009F295C"/>
    <w:rsid w:val="009F298B"/>
    <w:rsid w:val="009F2A98"/>
    <w:rsid w:val="009F2B70"/>
    <w:rsid w:val="009F2BE1"/>
    <w:rsid w:val="009F2CD0"/>
    <w:rsid w:val="009F2D5F"/>
    <w:rsid w:val="009F2DB6"/>
    <w:rsid w:val="009F2ED7"/>
    <w:rsid w:val="009F2F09"/>
    <w:rsid w:val="009F306B"/>
    <w:rsid w:val="009F33E4"/>
    <w:rsid w:val="009F33F8"/>
    <w:rsid w:val="009F340E"/>
    <w:rsid w:val="009F34E9"/>
    <w:rsid w:val="009F3595"/>
    <w:rsid w:val="009F388F"/>
    <w:rsid w:val="009F3A9C"/>
    <w:rsid w:val="009F3BE9"/>
    <w:rsid w:val="009F3C70"/>
    <w:rsid w:val="009F3E72"/>
    <w:rsid w:val="009F3E9C"/>
    <w:rsid w:val="009F3F44"/>
    <w:rsid w:val="009F4118"/>
    <w:rsid w:val="009F4369"/>
    <w:rsid w:val="009F43C0"/>
    <w:rsid w:val="009F4AD1"/>
    <w:rsid w:val="009F5347"/>
    <w:rsid w:val="009F536B"/>
    <w:rsid w:val="009F5561"/>
    <w:rsid w:val="009F5927"/>
    <w:rsid w:val="009F5E6D"/>
    <w:rsid w:val="009F5F15"/>
    <w:rsid w:val="009F6076"/>
    <w:rsid w:val="009F60EE"/>
    <w:rsid w:val="009F60F7"/>
    <w:rsid w:val="009F618B"/>
    <w:rsid w:val="009F6251"/>
    <w:rsid w:val="009F6522"/>
    <w:rsid w:val="009F6679"/>
    <w:rsid w:val="009F6707"/>
    <w:rsid w:val="009F684F"/>
    <w:rsid w:val="009F6907"/>
    <w:rsid w:val="009F6B6D"/>
    <w:rsid w:val="009F6E03"/>
    <w:rsid w:val="009F6E8B"/>
    <w:rsid w:val="009F6FBB"/>
    <w:rsid w:val="009F72EC"/>
    <w:rsid w:val="009F75F9"/>
    <w:rsid w:val="009F76B3"/>
    <w:rsid w:val="009F79F0"/>
    <w:rsid w:val="009F7BB8"/>
    <w:rsid w:val="009F7C58"/>
    <w:rsid w:val="009F7DDD"/>
    <w:rsid w:val="009F7EA6"/>
    <w:rsid w:val="00A0026F"/>
    <w:rsid w:val="00A003E9"/>
    <w:rsid w:val="00A00B65"/>
    <w:rsid w:val="00A00DFC"/>
    <w:rsid w:val="00A00EDE"/>
    <w:rsid w:val="00A01348"/>
    <w:rsid w:val="00A01608"/>
    <w:rsid w:val="00A0187F"/>
    <w:rsid w:val="00A01892"/>
    <w:rsid w:val="00A018AA"/>
    <w:rsid w:val="00A018D7"/>
    <w:rsid w:val="00A01944"/>
    <w:rsid w:val="00A01ACD"/>
    <w:rsid w:val="00A01BC8"/>
    <w:rsid w:val="00A01CE2"/>
    <w:rsid w:val="00A01EA3"/>
    <w:rsid w:val="00A021B9"/>
    <w:rsid w:val="00A02214"/>
    <w:rsid w:val="00A02333"/>
    <w:rsid w:val="00A027F3"/>
    <w:rsid w:val="00A028E8"/>
    <w:rsid w:val="00A029BF"/>
    <w:rsid w:val="00A02D02"/>
    <w:rsid w:val="00A02F92"/>
    <w:rsid w:val="00A030DA"/>
    <w:rsid w:val="00A0313B"/>
    <w:rsid w:val="00A03361"/>
    <w:rsid w:val="00A0355D"/>
    <w:rsid w:val="00A0379B"/>
    <w:rsid w:val="00A03830"/>
    <w:rsid w:val="00A03A22"/>
    <w:rsid w:val="00A03A46"/>
    <w:rsid w:val="00A03ACB"/>
    <w:rsid w:val="00A03B05"/>
    <w:rsid w:val="00A03B4E"/>
    <w:rsid w:val="00A03D82"/>
    <w:rsid w:val="00A0418D"/>
    <w:rsid w:val="00A041E9"/>
    <w:rsid w:val="00A0469E"/>
    <w:rsid w:val="00A04703"/>
    <w:rsid w:val="00A049DF"/>
    <w:rsid w:val="00A04ABC"/>
    <w:rsid w:val="00A04B0C"/>
    <w:rsid w:val="00A05489"/>
    <w:rsid w:val="00A05506"/>
    <w:rsid w:val="00A055E5"/>
    <w:rsid w:val="00A05808"/>
    <w:rsid w:val="00A059DD"/>
    <w:rsid w:val="00A05BCC"/>
    <w:rsid w:val="00A05BE6"/>
    <w:rsid w:val="00A05CE6"/>
    <w:rsid w:val="00A06174"/>
    <w:rsid w:val="00A06238"/>
    <w:rsid w:val="00A064F5"/>
    <w:rsid w:val="00A0657E"/>
    <w:rsid w:val="00A0659E"/>
    <w:rsid w:val="00A067E0"/>
    <w:rsid w:val="00A06AFB"/>
    <w:rsid w:val="00A06C82"/>
    <w:rsid w:val="00A06CD0"/>
    <w:rsid w:val="00A06CE0"/>
    <w:rsid w:val="00A06D46"/>
    <w:rsid w:val="00A06E15"/>
    <w:rsid w:val="00A06ED8"/>
    <w:rsid w:val="00A06F09"/>
    <w:rsid w:val="00A070F3"/>
    <w:rsid w:val="00A07215"/>
    <w:rsid w:val="00A073CB"/>
    <w:rsid w:val="00A076AC"/>
    <w:rsid w:val="00A07818"/>
    <w:rsid w:val="00A078FC"/>
    <w:rsid w:val="00A07C32"/>
    <w:rsid w:val="00A07D72"/>
    <w:rsid w:val="00A07DA5"/>
    <w:rsid w:val="00A07EC0"/>
    <w:rsid w:val="00A100C1"/>
    <w:rsid w:val="00A1028A"/>
    <w:rsid w:val="00A1051C"/>
    <w:rsid w:val="00A1081F"/>
    <w:rsid w:val="00A10A20"/>
    <w:rsid w:val="00A10DEE"/>
    <w:rsid w:val="00A10F48"/>
    <w:rsid w:val="00A1116D"/>
    <w:rsid w:val="00A1117D"/>
    <w:rsid w:val="00A11364"/>
    <w:rsid w:val="00A11599"/>
    <w:rsid w:val="00A115D8"/>
    <w:rsid w:val="00A119D5"/>
    <w:rsid w:val="00A11AD0"/>
    <w:rsid w:val="00A11B76"/>
    <w:rsid w:val="00A11BFB"/>
    <w:rsid w:val="00A11CC3"/>
    <w:rsid w:val="00A11D39"/>
    <w:rsid w:val="00A120EE"/>
    <w:rsid w:val="00A121EE"/>
    <w:rsid w:val="00A128BC"/>
    <w:rsid w:val="00A128C4"/>
    <w:rsid w:val="00A129E0"/>
    <w:rsid w:val="00A12A0D"/>
    <w:rsid w:val="00A13022"/>
    <w:rsid w:val="00A139A3"/>
    <w:rsid w:val="00A139FE"/>
    <w:rsid w:val="00A1409F"/>
    <w:rsid w:val="00A14366"/>
    <w:rsid w:val="00A14724"/>
    <w:rsid w:val="00A1474E"/>
    <w:rsid w:val="00A1517B"/>
    <w:rsid w:val="00A152D3"/>
    <w:rsid w:val="00A15569"/>
    <w:rsid w:val="00A1569C"/>
    <w:rsid w:val="00A157EF"/>
    <w:rsid w:val="00A15A23"/>
    <w:rsid w:val="00A15B19"/>
    <w:rsid w:val="00A15F6C"/>
    <w:rsid w:val="00A16003"/>
    <w:rsid w:val="00A16152"/>
    <w:rsid w:val="00A1626B"/>
    <w:rsid w:val="00A162C9"/>
    <w:rsid w:val="00A167EA"/>
    <w:rsid w:val="00A16A4B"/>
    <w:rsid w:val="00A16A98"/>
    <w:rsid w:val="00A16B0B"/>
    <w:rsid w:val="00A16CDD"/>
    <w:rsid w:val="00A16D45"/>
    <w:rsid w:val="00A16DAC"/>
    <w:rsid w:val="00A16F3B"/>
    <w:rsid w:val="00A16FB3"/>
    <w:rsid w:val="00A1755B"/>
    <w:rsid w:val="00A175D3"/>
    <w:rsid w:val="00A17658"/>
    <w:rsid w:val="00A17B5E"/>
    <w:rsid w:val="00A17EE0"/>
    <w:rsid w:val="00A17F6B"/>
    <w:rsid w:val="00A20159"/>
    <w:rsid w:val="00A204F4"/>
    <w:rsid w:val="00A20657"/>
    <w:rsid w:val="00A2079F"/>
    <w:rsid w:val="00A20988"/>
    <w:rsid w:val="00A20B21"/>
    <w:rsid w:val="00A20B52"/>
    <w:rsid w:val="00A20C25"/>
    <w:rsid w:val="00A20D00"/>
    <w:rsid w:val="00A20E3A"/>
    <w:rsid w:val="00A20F94"/>
    <w:rsid w:val="00A21069"/>
    <w:rsid w:val="00A210C1"/>
    <w:rsid w:val="00A21434"/>
    <w:rsid w:val="00A2154B"/>
    <w:rsid w:val="00A21585"/>
    <w:rsid w:val="00A219E9"/>
    <w:rsid w:val="00A21C99"/>
    <w:rsid w:val="00A21D78"/>
    <w:rsid w:val="00A221B5"/>
    <w:rsid w:val="00A22303"/>
    <w:rsid w:val="00A2236B"/>
    <w:rsid w:val="00A22395"/>
    <w:rsid w:val="00A22436"/>
    <w:rsid w:val="00A2267B"/>
    <w:rsid w:val="00A226F2"/>
    <w:rsid w:val="00A22725"/>
    <w:rsid w:val="00A22855"/>
    <w:rsid w:val="00A22DE7"/>
    <w:rsid w:val="00A22EDA"/>
    <w:rsid w:val="00A230AB"/>
    <w:rsid w:val="00A234DE"/>
    <w:rsid w:val="00A237DE"/>
    <w:rsid w:val="00A238A1"/>
    <w:rsid w:val="00A23B16"/>
    <w:rsid w:val="00A23C02"/>
    <w:rsid w:val="00A23D42"/>
    <w:rsid w:val="00A24018"/>
    <w:rsid w:val="00A24022"/>
    <w:rsid w:val="00A2415C"/>
    <w:rsid w:val="00A24185"/>
    <w:rsid w:val="00A249C6"/>
    <w:rsid w:val="00A24AAD"/>
    <w:rsid w:val="00A24BE9"/>
    <w:rsid w:val="00A24D79"/>
    <w:rsid w:val="00A25085"/>
    <w:rsid w:val="00A2568C"/>
    <w:rsid w:val="00A2594B"/>
    <w:rsid w:val="00A25996"/>
    <w:rsid w:val="00A25A86"/>
    <w:rsid w:val="00A25EE9"/>
    <w:rsid w:val="00A260A4"/>
    <w:rsid w:val="00A26435"/>
    <w:rsid w:val="00A26601"/>
    <w:rsid w:val="00A2691F"/>
    <w:rsid w:val="00A26AD5"/>
    <w:rsid w:val="00A26B1C"/>
    <w:rsid w:val="00A27061"/>
    <w:rsid w:val="00A27561"/>
    <w:rsid w:val="00A275BC"/>
    <w:rsid w:val="00A2761E"/>
    <w:rsid w:val="00A27882"/>
    <w:rsid w:val="00A278CF"/>
    <w:rsid w:val="00A27B09"/>
    <w:rsid w:val="00A27B0B"/>
    <w:rsid w:val="00A27EBB"/>
    <w:rsid w:val="00A30107"/>
    <w:rsid w:val="00A30178"/>
    <w:rsid w:val="00A30352"/>
    <w:rsid w:val="00A30498"/>
    <w:rsid w:val="00A3054D"/>
    <w:rsid w:val="00A307D0"/>
    <w:rsid w:val="00A30813"/>
    <w:rsid w:val="00A30849"/>
    <w:rsid w:val="00A30978"/>
    <w:rsid w:val="00A30983"/>
    <w:rsid w:val="00A309CE"/>
    <w:rsid w:val="00A30A36"/>
    <w:rsid w:val="00A31241"/>
    <w:rsid w:val="00A3132C"/>
    <w:rsid w:val="00A313A4"/>
    <w:rsid w:val="00A31575"/>
    <w:rsid w:val="00A31790"/>
    <w:rsid w:val="00A31AAE"/>
    <w:rsid w:val="00A31D62"/>
    <w:rsid w:val="00A31EF3"/>
    <w:rsid w:val="00A325DA"/>
    <w:rsid w:val="00A328E9"/>
    <w:rsid w:val="00A329DB"/>
    <w:rsid w:val="00A32B46"/>
    <w:rsid w:val="00A32C1F"/>
    <w:rsid w:val="00A32C74"/>
    <w:rsid w:val="00A32E29"/>
    <w:rsid w:val="00A33179"/>
    <w:rsid w:val="00A331B8"/>
    <w:rsid w:val="00A33544"/>
    <w:rsid w:val="00A33642"/>
    <w:rsid w:val="00A33769"/>
    <w:rsid w:val="00A337C4"/>
    <w:rsid w:val="00A337E0"/>
    <w:rsid w:val="00A3384A"/>
    <w:rsid w:val="00A338B3"/>
    <w:rsid w:val="00A33953"/>
    <w:rsid w:val="00A33A00"/>
    <w:rsid w:val="00A33A4C"/>
    <w:rsid w:val="00A33BEB"/>
    <w:rsid w:val="00A341FD"/>
    <w:rsid w:val="00A34216"/>
    <w:rsid w:val="00A343F8"/>
    <w:rsid w:val="00A34950"/>
    <w:rsid w:val="00A34A15"/>
    <w:rsid w:val="00A3511C"/>
    <w:rsid w:val="00A35285"/>
    <w:rsid w:val="00A3531F"/>
    <w:rsid w:val="00A354EA"/>
    <w:rsid w:val="00A355EB"/>
    <w:rsid w:val="00A35638"/>
    <w:rsid w:val="00A356C6"/>
    <w:rsid w:val="00A35801"/>
    <w:rsid w:val="00A35978"/>
    <w:rsid w:val="00A35989"/>
    <w:rsid w:val="00A35E78"/>
    <w:rsid w:val="00A35E98"/>
    <w:rsid w:val="00A3616D"/>
    <w:rsid w:val="00A363BC"/>
    <w:rsid w:val="00A36CA0"/>
    <w:rsid w:val="00A372D0"/>
    <w:rsid w:val="00A3738E"/>
    <w:rsid w:val="00A374DE"/>
    <w:rsid w:val="00A374E2"/>
    <w:rsid w:val="00A37879"/>
    <w:rsid w:val="00A37B99"/>
    <w:rsid w:val="00A37C50"/>
    <w:rsid w:val="00A37E5D"/>
    <w:rsid w:val="00A37FA5"/>
    <w:rsid w:val="00A40292"/>
    <w:rsid w:val="00A402AD"/>
    <w:rsid w:val="00A40315"/>
    <w:rsid w:val="00A40359"/>
    <w:rsid w:val="00A40421"/>
    <w:rsid w:val="00A40687"/>
    <w:rsid w:val="00A40838"/>
    <w:rsid w:val="00A408F9"/>
    <w:rsid w:val="00A40AC7"/>
    <w:rsid w:val="00A40B3C"/>
    <w:rsid w:val="00A40C82"/>
    <w:rsid w:val="00A40DAF"/>
    <w:rsid w:val="00A40DC1"/>
    <w:rsid w:val="00A40E04"/>
    <w:rsid w:val="00A41141"/>
    <w:rsid w:val="00A41314"/>
    <w:rsid w:val="00A4151B"/>
    <w:rsid w:val="00A416A6"/>
    <w:rsid w:val="00A418EA"/>
    <w:rsid w:val="00A4198A"/>
    <w:rsid w:val="00A41AD0"/>
    <w:rsid w:val="00A41B1D"/>
    <w:rsid w:val="00A41CA6"/>
    <w:rsid w:val="00A41DA8"/>
    <w:rsid w:val="00A41E9C"/>
    <w:rsid w:val="00A4215F"/>
    <w:rsid w:val="00A4220E"/>
    <w:rsid w:val="00A426E7"/>
    <w:rsid w:val="00A4286B"/>
    <w:rsid w:val="00A4290D"/>
    <w:rsid w:val="00A42BFC"/>
    <w:rsid w:val="00A42C3F"/>
    <w:rsid w:val="00A42C8F"/>
    <w:rsid w:val="00A42ECA"/>
    <w:rsid w:val="00A43761"/>
    <w:rsid w:val="00A438CD"/>
    <w:rsid w:val="00A438D7"/>
    <w:rsid w:val="00A4394F"/>
    <w:rsid w:val="00A43976"/>
    <w:rsid w:val="00A43B21"/>
    <w:rsid w:val="00A43B63"/>
    <w:rsid w:val="00A43D19"/>
    <w:rsid w:val="00A43E37"/>
    <w:rsid w:val="00A44373"/>
    <w:rsid w:val="00A445EE"/>
    <w:rsid w:val="00A44615"/>
    <w:rsid w:val="00A44B39"/>
    <w:rsid w:val="00A44B92"/>
    <w:rsid w:val="00A44EEF"/>
    <w:rsid w:val="00A44FB4"/>
    <w:rsid w:val="00A44FEA"/>
    <w:rsid w:val="00A45025"/>
    <w:rsid w:val="00A4513B"/>
    <w:rsid w:val="00A4519C"/>
    <w:rsid w:val="00A451D9"/>
    <w:rsid w:val="00A453D3"/>
    <w:rsid w:val="00A4542A"/>
    <w:rsid w:val="00A454D1"/>
    <w:rsid w:val="00A45665"/>
    <w:rsid w:val="00A457A0"/>
    <w:rsid w:val="00A45AB3"/>
    <w:rsid w:val="00A45FF5"/>
    <w:rsid w:val="00A46401"/>
    <w:rsid w:val="00A4648A"/>
    <w:rsid w:val="00A465AA"/>
    <w:rsid w:val="00A46661"/>
    <w:rsid w:val="00A4678F"/>
    <w:rsid w:val="00A46CC0"/>
    <w:rsid w:val="00A46CF0"/>
    <w:rsid w:val="00A46ECD"/>
    <w:rsid w:val="00A47265"/>
    <w:rsid w:val="00A47459"/>
    <w:rsid w:val="00A475C0"/>
    <w:rsid w:val="00A477BE"/>
    <w:rsid w:val="00A47859"/>
    <w:rsid w:val="00A479C9"/>
    <w:rsid w:val="00A47B4C"/>
    <w:rsid w:val="00A47B7A"/>
    <w:rsid w:val="00A47BE4"/>
    <w:rsid w:val="00A47CB4"/>
    <w:rsid w:val="00A47DAC"/>
    <w:rsid w:val="00A47E42"/>
    <w:rsid w:val="00A5027D"/>
    <w:rsid w:val="00A507AE"/>
    <w:rsid w:val="00A50A88"/>
    <w:rsid w:val="00A50E9B"/>
    <w:rsid w:val="00A50EBA"/>
    <w:rsid w:val="00A510FB"/>
    <w:rsid w:val="00A5115E"/>
    <w:rsid w:val="00A511BE"/>
    <w:rsid w:val="00A511E5"/>
    <w:rsid w:val="00A51275"/>
    <w:rsid w:val="00A51364"/>
    <w:rsid w:val="00A5144A"/>
    <w:rsid w:val="00A51502"/>
    <w:rsid w:val="00A515E3"/>
    <w:rsid w:val="00A516A8"/>
    <w:rsid w:val="00A51DEE"/>
    <w:rsid w:val="00A51F8F"/>
    <w:rsid w:val="00A51FD9"/>
    <w:rsid w:val="00A52179"/>
    <w:rsid w:val="00A524C2"/>
    <w:rsid w:val="00A52503"/>
    <w:rsid w:val="00A52563"/>
    <w:rsid w:val="00A52616"/>
    <w:rsid w:val="00A528D0"/>
    <w:rsid w:val="00A52B24"/>
    <w:rsid w:val="00A530F7"/>
    <w:rsid w:val="00A53101"/>
    <w:rsid w:val="00A5347B"/>
    <w:rsid w:val="00A53499"/>
    <w:rsid w:val="00A537D4"/>
    <w:rsid w:val="00A53A27"/>
    <w:rsid w:val="00A53CAD"/>
    <w:rsid w:val="00A53D5B"/>
    <w:rsid w:val="00A53D9C"/>
    <w:rsid w:val="00A54086"/>
    <w:rsid w:val="00A543EF"/>
    <w:rsid w:val="00A544B0"/>
    <w:rsid w:val="00A544CC"/>
    <w:rsid w:val="00A545E6"/>
    <w:rsid w:val="00A546FD"/>
    <w:rsid w:val="00A5490E"/>
    <w:rsid w:val="00A54942"/>
    <w:rsid w:val="00A5499C"/>
    <w:rsid w:val="00A54A24"/>
    <w:rsid w:val="00A54A43"/>
    <w:rsid w:val="00A54E23"/>
    <w:rsid w:val="00A54EB6"/>
    <w:rsid w:val="00A55182"/>
    <w:rsid w:val="00A55335"/>
    <w:rsid w:val="00A5541C"/>
    <w:rsid w:val="00A5562D"/>
    <w:rsid w:val="00A5597D"/>
    <w:rsid w:val="00A55BE3"/>
    <w:rsid w:val="00A55D03"/>
    <w:rsid w:val="00A55DAE"/>
    <w:rsid w:val="00A55EB3"/>
    <w:rsid w:val="00A56272"/>
    <w:rsid w:val="00A56295"/>
    <w:rsid w:val="00A562CF"/>
    <w:rsid w:val="00A563F9"/>
    <w:rsid w:val="00A565A9"/>
    <w:rsid w:val="00A568F8"/>
    <w:rsid w:val="00A56AA7"/>
    <w:rsid w:val="00A56C5F"/>
    <w:rsid w:val="00A57166"/>
    <w:rsid w:val="00A572A7"/>
    <w:rsid w:val="00A5759B"/>
    <w:rsid w:val="00A57644"/>
    <w:rsid w:val="00A57684"/>
    <w:rsid w:val="00A57AC2"/>
    <w:rsid w:val="00A57C6D"/>
    <w:rsid w:val="00A60103"/>
    <w:rsid w:val="00A60781"/>
    <w:rsid w:val="00A60FBC"/>
    <w:rsid w:val="00A610EA"/>
    <w:rsid w:val="00A6124A"/>
    <w:rsid w:val="00A61303"/>
    <w:rsid w:val="00A61456"/>
    <w:rsid w:val="00A6146E"/>
    <w:rsid w:val="00A61676"/>
    <w:rsid w:val="00A616DC"/>
    <w:rsid w:val="00A61954"/>
    <w:rsid w:val="00A61AD0"/>
    <w:rsid w:val="00A61DEE"/>
    <w:rsid w:val="00A624A6"/>
    <w:rsid w:val="00A6265E"/>
    <w:rsid w:val="00A62827"/>
    <w:rsid w:val="00A62964"/>
    <w:rsid w:val="00A62D31"/>
    <w:rsid w:val="00A62D42"/>
    <w:rsid w:val="00A62E3A"/>
    <w:rsid w:val="00A62F0A"/>
    <w:rsid w:val="00A63008"/>
    <w:rsid w:val="00A630E4"/>
    <w:rsid w:val="00A630F3"/>
    <w:rsid w:val="00A631C5"/>
    <w:rsid w:val="00A631DF"/>
    <w:rsid w:val="00A632D9"/>
    <w:rsid w:val="00A632E0"/>
    <w:rsid w:val="00A6330C"/>
    <w:rsid w:val="00A63385"/>
    <w:rsid w:val="00A63776"/>
    <w:rsid w:val="00A63832"/>
    <w:rsid w:val="00A63A20"/>
    <w:rsid w:val="00A64227"/>
    <w:rsid w:val="00A64464"/>
    <w:rsid w:val="00A64570"/>
    <w:rsid w:val="00A64735"/>
    <w:rsid w:val="00A6488F"/>
    <w:rsid w:val="00A64A17"/>
    <w:rsid w:val="00A64B8C"/>
    <w:rsid w:val="00A64BA5"/>
    <w:rsid w:val="00A64BD5"/>
    <w:rsid w:val="00A651DC"/>
    <w:rsid w:val="00A651F9"/>
    <w:rsid w:val="00A652D9"/>
    <w:rsid w:val="00A65367"/>
    <w:rsid w:val="00A65731"/>
    <w:rsid w:val="00A6575E"/>
    <w:rsid w:val="00A65B5B"/>
    <w:rsid w:val="00A65F20"/>
    <w:rsid w:val="00A66269"/>
    <w:rsid w:val="00A6636C"/>
    <w:rsid w:val="00A664A8"/>
    <w:rsid w:val="00A66518"/>
    <w:rsid w:val="00A6652F"/>
    <w:rsid w:val="00A6656B"/>
    <w:rsid w:val="00A66B79"/>
    <w:rsid w:val="00A6716C"/>
    <w:rsid w:val="00A67193"/>
    <w:rsid w:val="00A671FE"/>
    <w:rsid w:val="00A6722E"/>
    <w:rsid w:val="00A67636"/>
    <w:rsid w:val="00A67675"/>
    <w:rsid w:val="00A678E0"/>
    <w:rsid w:val="00A67B1E"/>
    <w:rsid w:val="00A67F84"/>
    <w:rsid w:val="00A700AE"/>
    <w:rsid w:val="00A701A7"/>
    <w:rsid w:val="00A701DE"/>
    <w:rsid w:val="00A70451"/>
    <w:rsid w:val="00A7069F"/>
    <w:rsid w:val="00A70702"/>
    <w:rsid w:val="00A70835"/>
    <w:rsid w:val="00A70FB9"/>
    <w:rsid w:val="00A71496"/>
    <w:rsid w:val="00A71663"/>
    <w:rsid w:val="00A71753"/>
    <w:rsid w:val="00A7178B"/>
    <w:rsid w:val="00A71A5D"/>
    <w:rsid w:val="00A71B53"/>
    <w:rsid w:val="00A71C6E"/>
    <w:rsid w:val="00A71E99"/>
    <w:rsid w:val="00A71FB1"/>
    <w:rsid w:val="00A720BC"/>
    <w:rsid w:val="00A720EE"/>
    <w:rsid w:val="00A721FF"/>
    <w:rsid w:val="00A722F8"/>
    <w:rsid w:val="00A72B3A"/>
    <w:rsid w:val="00A72C07"/>
    <w:rsid w:val="00A72ED9"/>
    <w:rsid w:val="00A730F3"/>
    <w:rsid w:val="00A734C6"/>
    <w:rsid w:val="00A73746"/>
    <w:rsid w:val="00A73845"/>
    <w:rsid w:val="00A73C66"/>
    <w:rsid w:val="00A73CAF"/>
    <w:rsid w:val="00A73CF8"/>
    <w:rsid w:val="00A73D61"/>
    <w:rsid w:val="00A73E2B"/>
    <w:rsid w:val="00A74175"/>
    <w:rsid w:val="00A741B5"/>
    <w:rsid w:val="00A74521"/>
    <w:rsid w:val="00A7452C"/>
    <w:rsid w:val="00A7458D"/>
    <w:rsid w:val="00A7484D"/>
    <w:rsid w:val="00A749A6"/>
    <w:rsid w:val="00A74A5C"/>
    <w:rsid w:val="00A74C81"/>
    <w:rsid w:val="00A74D5E"/>
    <w:rsid w:val="00A75206"/>
    <w:rsid w:val="00A75277"/>
    <w:rsid w:val="00A7534F"/>
    <w:rsid w:val="00A753E4"/>
    <w:rsid w:val="00A7593F"/>
    <w:rsid w:val="00A75AB8"/>
    <w:rsid w:val="00A75BB0"/>
    <w:rsid w:val="00A75CF2"/>
    <w:rsid w:val="00A75CFE"/>
    <w:rsid w:val="00A75D0B"/>
    <w:rsid w:val="00A75EB7"/>
    <w:rsid w:val="00A75F5E"/>
    <w:rsid w:val="00A7600F"/>
    <w:rsid w:val="00A76512"/>
    <w:rsid w:val="00A76C2C"/>
    <w:rsid w:val="00A76E12"/>
    <w:rsid w:val="00A76E8D"/>
    <w:rsid w:val="00A77108"/>
    <w:rsid w:val="00A7747B"/>
    <w:rsid w:val="00A77596"/>
    <w:rsid w:val="00A77617"/>
    <w:rsid w:val="00A77785"/>
    <w:rsid w:val="00A77D81"/>
    <w:rsid w:val="00A80606"/>
    <w:rsid w:val="00A808D4"/>
    <w:rsid w:val="00A80A0E"/>
    <w:rsid w:val="00A80A62"/>
    <w:rsid w:val="00A80F3D"/>
    <w:rsid w:val="00A81044"/>
    <w:rsid w:val="00A810B7"/>
    <w:rsid w:val="00A810EB"/>
    <w:rsid w:val="00A8119D"/>
    <w:rsid w:val="00A813D8"/>
    <w:rsid w:val="00A815E4"/>
    <w:rsid w:val="00A81672"/>
    <w:rsid w:val="00A81A1D"/>
    <w:rsid w:val="00A81A45"/>
    <w:rsid w:val="00A81B27"/>
    <w:rsid w:val="00A81B6E"/>
    <w:rsid w:val="00A81D25"/>
    <w:rsid w:val="00A8208E"/>
    <w:rsid w:val="00A8209D"/>
    <w:rsid w:val="00A824C1"/>
    <w:rsid w:val="00A82921"/>
    <w:rsid w:val="00A82AD6"/>
    <w:rsid w:val="00A82B39"/>
    <w:rsid w:val="00A82E1C"/>
    <w:rsid w:val="00A82F67"/>
    <w:rsid w:val="00A831A2"/>
    <w:rsid w:val="00A83433"/>
    <w:rsid w:val="00A83691"/>
    <w:rsid w:val="00A8388D"/>
    <w:rsid w:val="00A83896"/>
    <w:rsid w:val="00A839D5"/>
    <w:rsid w:val="00A83ED9"/>
    <w:rsid w:val="00A83F46"/>
    <w:rsid w:val="00A83FF3"/>
    <w:rsid w:val="00A8403D"/>
    <w:rsid w:val="00A84103"/>
    <w:rsid w:val="00A843F7"/>
    <w:rsid w:val="00A849D2"/>
    <w:rsid w:val="00A84B4E"/>
    <w:rsid w:val="00A84BF8"/>
    <w:rsid w:val="00A84D0C"/>
    <w:rsid w:val="00A84E7E"/>
    <w:rsid w:val="00A85087"/>
    <w:rsid w:val="00A8585E"/>
    <w:rsid w:val="00A8594B"/>
    <w:rsid w:val="00A85BA2"/>
    <w:rsid w:val="00A85CFC"/>
    <w:rsid w:val="00A85E18"/>
    <w:rsid w:val="00A86100"/>
    <w:rsid w:val="00A8635F"/>
    <w:rsid w:val="00A863B7"/>
    <w:rsid w:val="00A863E0"/>
    <w:rsid w:val="00A86834"/>
    <w:rsid w:val="00A86BFA"/>
    <w:rsid w:val="00A8702C"/>
    <w:rsid w:val="00A872D5"/>
    <w:rsid w:val="00A876C1"/>
    <w:rsid w:val="00A8781D"/>
    <w:rsid w:val="00A8791D"/>
    <w:rsid w:val="00A87AD7"/>
    <w:rsid w:val="00A87B83"/>
    <w:rsid w:val="00A90110"/>
    <w:rsid w:val="00A90386"/>
    <w:rsid w:val="00A906E5"/>
    <w:rsid w:val="00A90784"/>
    <w:rsid w:val="00A909A3"/>
    <w:rsid w:val="00A90B28"/>
    <w:rsid w:val="00A90D2D"/>
    <w:rsid w:val="00A90F8E"/>
    <w:rsid w:val="00A91058"/>
    <w:rsid w:val="00A91342"/>
    <w:rsid w:val="00A91544"/>
    <w:rsid w:val="00A91584"/>
    <w:rsid w:val="00A91738"/>
    <w:rsid w:val="00A91C99"/>
    <w:rsid w:val="00A91CC5"/>
    <w:rsid w:val="00A91DE9"/>
    <w:rsid w:val="00A91DFD"/>
    <w:rsid w:val="00A91ED2"/>
    <w:rsid w:val="00A91F87"/>
    <w:rsid w:val="00A921A6"/>
    <w:rsid w:val="00A9229B"/>
    <w:rsid w:val="00A923C3"/>
    <w:rsid w:val="00A923F3"/>
    <w:rsid w:val="00A9258E"/>
    <w:rsid w:val="00A926AD"/>
    <w:rsid w:val="00A926C0"/>
    <w:rsid w:val="00A93073"/>
    <w:rsid w:val="00A9345B"/>
    <w:rsid w:val="00A93760"/>
    <w:rsid w:val="00A93E39"/>
    <w:rsid w:val="00A94084"/>
    <w:rsid w:val="00A94269"/>
    <w:rsid w:val="00A94A07"/>
    <w:rsid w:val="00A94C54"/>
    <w:rsid w:val="00A94DDF"/>
    <w:rsid w:val="00A94ED3"/>
    <w:rsid w:val="00A951EC"/>
    <w:rsid w:val="00A9525A"/>
    <w:rsid w:val="00A9534A"/>
    <w:rsid w:val="00A953CA"/>
    <w:rsid w:val="00A95402"/>
    <w:rsid w:val="00A95638"/>
    <w:rsid w:val="00A95845"/>
    <w:rsid w:val="00A95CA1"/>
    <w:rsid w:val="00A95CD3"/>
    <w:rsid w:val="00A95FB9"/>
    <w:rsid w:val="00A960DC"/>
    <w:rsid w:val="00A961AB"/>
    <w:rsid w:val="00A963B1"/>
    <w:rsid w:val="00A963C6"/>
    <w:rsid w:val="00A9643A"/>
    <w:rsid w:val="00A9666F"/>
    <w:rsid w:val="00A966EF"/>
    <w:rsid w:val="00A969D6"/>
    <w:rsid w:val="00A96CAD"/>
    <w:rsid w:val="00A972AA"/>
    <w:rsid w:val="00A97A0C"/>
    <w:rsid w:val="00A97AAF"/>
    <w:rsid w:val="00A97CB9"/>
    <w:rsid w:val="00A97CF3"/>
    <w:rsid w:val="00AA0316"/>
    <w:rsid w:val="00AA06BB"/>
    <w:rsid w:val="00AA0B14"/>
    <w:rsid w:val="00AA0B78"/>
    <w:rsid w:val="00AA0CD5"/>
    <w:rsid w:val="00AA0E1D"/>
    <w:rsid w:val="00AA0EBD"/>
    <w:rsid w:val="00AA13EA"/>
    <w:rsid w:val="00AA1401"/>
    <w:rsid w:val="00AA164F"/>
    <w:rsid w:val="00AA16E6"/>
    <w:rsid w:val="00AA1BB4"/>
    <w:rsid w:val="00AA1D4B"/>
    <w:rsid w:val="00AA1E6B"/>
    <w:rsid w:val="00AA1F41"/>
    <w:rsid w:val="00AA1F9F"/>
    <w:rsid w:val="00AA201F"/>
    <w:rsid w:val="00AA21F9"/>
    <w:rsid w:val="00AA226C"/>
    <w:rsid w:val="00AA2326"/>
    <w:rsid w:val="00AA235D"/>
    <w:rsid w:val="00AA2658"/>
    <w:rsid w:val="00AA2796"/>
    <w:rsid w:val="00AA27E2"/>
    <w:rsid w:val="00AA2976"/>
    <w:rsid w:val="00AA2F17"/>
    <w:rsid w:val="00AA2FEC"/>
    <w:rsid w:val="00AA30B9"/>
    <w:rsid w:val="00AA31E0"/>
    <w:rsid w:val="00AA3602"/>
    <w:rsid w:val="00AA3870"/>
    <w:rsid w:val="00AA3EF1"/>
    <w:rsid w:val="00AA3F21"/>
    <w:rsid w:val="00AA3FC0"/>
    <w:rsid w:val="00AA40B0"/>
    <w:rsid w:val="00AA42FB"/>
    <w:rsid w:val="00AA4337"/>
    <w:rsid w:val="00AA4352"/>
    <w:rsid w:val="00AA48A2"/>
    <w:rsid w:val="00AA4A48"/>
    <w:rsid w:val="00AA4CB9"/>
    <w:rsid w:val="00AA4E7A"/>
    <w:rsid w:val="00AA4EA4"/>
    <w:rsid w:val="00AA4F92"/>
    <w:rsid w:val="00AA5344"/>
    <w:rsid w:val="00AA5474"/>
    <w:rsid w:val="00AA5480"/>
    <w:rsid w:val="00AA54A5"/>
    <w:rsid w:val="00AA54D5"/>
    <w:rsid w:val="00AA55CE"/>
    <w:rsid w:val="00AA5781"/>
    <w:rsid w:val="00AA57EB"/>
    <w:rsid w:val="00AA58C5"/>
    <w:rsid w:val="00AA5DC9"/>
    <w:rsid w:val="00AA623F"/>
    <w:rsid w:val="00AA68E8"/>
    <w:rsid w:val="00AA6E80"/>
    <w:rsid w:val="00AA6E9C"/>
    <w:rsid w:val="00AA70F1"/>
    <w:rsid w:val="00AA7709"/>
    <w:rsid w:val="00AA79C6"/>
    <w:rsid w:val="00AA7BE2"/>
    <w:rsid w:val="00AA7D4F"/>
    <w:rsid w:val="00AA7DD5"/>
    <w:rsid w:val="00AA7E41"/>
    <w:rsid w:val="00AA7EC5"/>
    <w:rsid w:val="00AB0076"/>
    <w:rsid w:val="00AB0260"/>
    <w:rsid w:val="00AB052C"/>
    <w:rsid w:val="00AB059E"/>
    <w:rsid w:val="00AB0BD7"/>
    <w:rsid w:val="00AB1087"/>
    <w:rsid w:val="00AB111B"/>
    <w:rsid w:val="00AB13C9"/>
    <w:rsid w:val="00AB1BD6"/>
    <w:rsid w:val="00AB1E4E"/>
    <w:rsid w:val="00AB2193"/>
    <w:rsid w:val="00AB2393"/>
    <w:rsid w:val="00AB246C"/>
    <w:rsid w:val="00AB2712"/>
    <w:rsid w:val="00AB27E9"/>
    <w:rsid w:val="00AB28D8"/>
    <w:rsid w:val="00AB2949"/>
    <w:rsid w:val="00AB30C5"/>
    <w:rsid w:val="00AB3263"/>
    <w:rsid w:val="00AB3290"/>
    <w:rsid w:val="00AB32E8"/>
    <w:rsid w:val="00AB33F7"/>
    <w:rsid w:val="00AB360F"/>
    <w:rsid w:val="00AB3730"/>
    <w:rsid w:val="00AB3B2E"/>
    <w:rsid w:val="00AB3CE6"/>
    <w:rsid w:val="00AB3D83"/>
    <w:rsid w:val="00AB3E71"/>
    <w:rsid w:val="00AB3E74"/>
    <w:rsid w:val="00AB416F"/>
    <w:rsid w:val="00AB444B"/>
    <w:rsid w:val="00AB451F"/>
    <w:rsid w:val="00AB465A"/>
    <w:rsid w:val="00AB47B6"/>
    <w:rsid w:val="00AB4ADA"/>
    <w:rsid w:val="00AB4C28"/>
    <w:rsid w:val="00AB4E4B"/>
    <w:rsid w:val="00AB4F53"/>
    <w:rsid w:val="00AB5070"/>
    <w:rsid w:val="00AB53C8"/>
    <w:rsid w:val="00AB5688"/>
    <w:rsid w:val="00AB5800"/>
    <w:rsid w:val="00AB5A5B"/>
    <w:rsid w:val="00AB5C4B"/>
    <w:rsid w:val="00AB5DA4"/>
    <w:rsid w:val="00AB5FDB"/>
    <w:rsid w:val="00AB6137"/>
    <w:rsid w:val="00AB6349"/>
    <w:rsid w:val="00AB6411"/>
    <w:rsid w:val="00AB659A"/>
    <w:rsid w:val="00AB65AF"/>
    <w:rsid w:val="00AB6822"/>
    <w:rsid w:val="00AB699B"/>
    <w:rsid w:val="00AB6AF6"/>
    <w:rsid w:val="00AB6BE3"/>
    <w:rsid w:val="00AB6C7D"/>
    <w:rsid w:val="00AB6D09"/>
    <w:rsid w:val="00AB6E51"/>
    <w:rsid w:val="00AB7037"/>
    <w:rsid w:val="00AB716F"/>
    <w:rsid w:val="00AB73DA"/>
    <w:rsid w:val="00AB7448"/>
    <w:rsid w:val="00AB74D1"/>
    <w:rsid w:val="00AB76E9"/>
    <w:rsid w:val="00AB7B30"/>
    <w:rsid w:val="00AB7C66"/>
    <w:rsid w:val="00AB7C67"/>
    <w:rsid w:val="00AB7CB2"/>
    <w:rsid w:val="00AB7F4A"/>
    <w:rsid w:val="00AC006C"/>
    <w:rsid w:val="00AC008A"/>
    <w:rsid w:val="00AC02BD"/>
    <w:rsid w:val="00AC0516"/>
    <w:rsid w:val="00AC063F"/>
    <w:rsid w:val="00AC0859"/>
    <w:rsid w:val="00AC0AAE"/>
    <w:rsid w:val="00AC0B43"/>
    <w:rsid w:val="00AC0D35"/>
    <w:rsid w:val="00AC0DB2"/>
    <w:rsid w:val="00AC10FE"/>
    <w:rsid w:val="00AC11F3"/>
    <w:rsid w:val="00AC1682"/>
    <w:rsid w:val="00AC16B6"/>
    <w:rsid w:val="00AC18BA"/>
    <w:rsid w:val="00AC1C4F"/>
    <w:rsid w:val="00AC1CFC"/>
    <w:rsid w:val="00AC1DE7"/>
    <w:rsid w:val="00AC1EA6"/>
    <w:rsid w:val="00AC20C2"/>
    <w:rsid w:val="00AC2242"/>
    <w:rsid w:val="00AC2483"/>
    <w:rsid w:val="00AC2734"/>
    <w:rsid w:val="00AC28A8"/>
    <w:rsid w:val="00AC2996"/>
    <w:rsid w:val="00AC2B11"/>
    <w:rsid w:val="00AC2D30"/>
    <w:rsid w:val="00AC2E76"/>
    <w:rsid w:val="00AC2E87"/>
    <w:rsid w:val="00AC2EDA"/>
    <w:rsid w:val="00AC2F4B"/>
    <w:rsid w:val="00AC305F"/>
    <w:rsid w:val="00AC32D5"/>
    <w:rsid w:val="00AC3335"/>
    <w:rsid w:val="00AC33A0"/>
    <w:rsid w:val="00AC3685"/>
    <w:rsid w:val="00AC3A1C"/>
    <w:rsid w:val="00AC3E0C"/>
    <w:rsid w:val="00AC3F87"/>
    <w:rsid w:val="00AC4081"/>
    <w:rsid w:val="00AC40C2"/>
    <w:rsid w:val="00AC412E"/>
    <w:rsid w:val="00AC414F"/>
    <w:rsid w:val="00AC42F6"/>
    <w:rsid w:val="00AC433A"/>
    <w:rsid w:val="00AC4698"/>
    <w:rsid w:val="00AC4905"/>
    <w:rsid w:val="00AC4B77"/>
    <w:rsid w:val="00AC4D7F"/>
    <w:rsid w:val="00AC555E"/>
    <w:rsid w:val="00AC5563"/>
    <w:rsid w:val="00AC5A2B"/>
    <w:rsid w:val="00AC5AE0"/>
    <w:rsid w:val="00AC5E0E"/>
    <w:rsid w:val="00AC5E78"/>
    <w:rsid w:val="00AC5E7B"/>
    <w:rsid w:val="00AC61FD"/>
    <w:rsid w:val="00AC627A"/>
    <w:rsid w:val="00AC64C0"/>
    <w:rsid w:val="00AC6537"/>
    <w:rsid w:val="00AC6B41"/>
    <w:rsid w:val="00AC6B82"/>
    <w:rsid w:val="00AC6C98"/>
    <w:rsid w:val="00AC6F52"/>
    <w:rsid w:val="00AC7122"/>
    <w:rsid w:val="00AC7316"/>
    <w:rsid w:val="00AC737C"/>
    <w:rsid w:val="00AC73F5"/>
    <w:rsid w:val="00AC76FA"/>
    <w:rsid w:val="00AC77E8"/>
    <w:rsid w:val="00AC7997"/>
    <w:rsid w:val="00AC79D2"/>
    <w:rsid w:val="00AC7B7A"/>
    <w:rsid w:val="00AC7F53"/>
    <w:rsid w:val="00AC7F8B"/>
    <w:rsid w:val="00AD0074"/>
    <w:rsid w:val="00AD028D"/>
    <w:rsid w:val="00AD070A"/>
    <w:rsid w:val="00AD0A77"/>
    <w:rsid w:val="00AD0AC5"/>
    <w:rsid w:val="00AD0FB4"/>
    <w:rsid w:val="00AD1118"/>
    <w:rsid w:val="00AD127B"/>
    <w:rsid w:val="00AD12D6"/>
    <w:rsid w:val="00AD13DF"/>
    <w:rsid w:val="00AD14C2"/>
    <w:rsid w:val="00AD14F1"/>
    <w:rsid w:val="00AD166F"/>
    <w:rsid w:val="00AD1A57"/>
    <w:rsid w:val="00AD1E80"/>
    <w:rsid w:val="00AD1EF8"/>
    <w:rsid w:val="00AD1F1D"/>
    <w:rsid w:val="00AD2092"/>
    <w:rsid w:val="00AD21FE"/>
    <w:rsid w:val="00AD262A"/>
    <w:rsid w:val="00AD269F"/>
    <w:rsid w:val="00AD2727"/>
    <w:rsid w:val="00AD275A"/>
    <w:rsid w:val="00AD293F"/>
    <w:rsid w:val="00AD2BEC"/>
    <w:rsid w:val="00AD2BF4"/>
    <w:rsid w:val="00AD2C0D"/>
    <w:rsid w:val="00AD2D49"/>
    <w:rsid w:val="00AD31F5"/>
    <w:rsid w:val="00AD37F3"/>
    <w:rsid w:val="00AD3981"/>
    <w:rsid w:val="00AD3BDE"/>
    <w:rsid w:val="00AD3D3D"/>
    <w:rsid w:val="00AD3E4B"/>
    <w:rsid w:val="00AD405A"/>
    <w:rsid w:val="00AD40BE"/>
    <w:rsid w:val="00AD413A"/>
    <w:rsid w:val="00AD4241"/>
    <w:rsid w:val="00AD4484"/>
    <w:rsid w:val="00AD45BD"/>
    <w:rsid w:val="00AD45F0"/>
    <w:rsid w:val="00AD4607"/>
    <w:rsid w:val="00AD46F9"/>
    <w:rsid w:val="00AD48AC"/>
    <w:rsid w:val="00AD4B38"/>
    <w:rsid w:val="00AD4FBF"/>
    <w:rsid w:val="00AD5225"/>
    <w:rsid w:val="00AD5249"/>
    <w:rsid w:val="00AD5272"/>
    <w:rsid w:val="00AD57EA"/>
    <w:rsid w:val="00AD583D"/>
    <w:rsid w:val="00AD5A4B"/>
    <w:rsid w:val="00AD5DDB"/>
    <w:rsid w:val="00AD5EDE"/>
    <w:rsid w:val="00AD6059"/>
    <w:rsid w:val="00AD622A"/>
    <w:rsid w:val="00AD6298"/>
    <w:rsid w:val="00AD6D80"/>
    <w:rsid w:val="00AD6F50"/>
    <w:rsid w:val="00AD6F5B"/>
    <w:rsid w:val="00AD72AC"/>
    <w:rsid w:val="00AD7759"/>
    <w:rsid w:val="00AE0132"/>
    <w:rsid w:val="00AE0151"/>
    <w:rsid w:val="00AE0254"/>
    <w:rsid w:val="00AE0314"/>
    <w:rsid w:val="00AE0533"/>
    <w:rsid w:val="00AE0534"/>
    <w:rsid w:val="00AE0703"/>
    <w:rsid w:val="00AE09AB"/>
    <w:rsid w:val="00AE0A48"/>
    <w:rsid w:val="00AE0A4C"/>
    <w:rsid w:val="00AE0E0E"/>
    <w:rsid w:val="00AE11A9"/>
    <w:rsid w:val="00AE13DB"/>
    <w:rsid w:val="00AE1495"/>
    <w:rsid w:val="00AE16E3"/>
    <w:rsid w:val="00AE176C"/>
    <w:rsid w:val="00AE1772"/>
    <w:rsid w:val="00AE17F8"/>
    <w:rsid w:val="00AE1986"/>
    <w:rsid w:val="00AE1A2D"/>
    <w:rsid w:val="00AE1ABE"/>
    <w:rsid w:val="00AE1CA1"/>
    <w:rsid w:val="00AE1D24"/>
    <w:rsid w:val="00AE1DA6"/>
    <w:rsid w:val="00AE2081"/>
    <w:rsid w:val="00AE2195"/>
    <w:rsid w:val="00AE22A7"/>
    <w:rsid w:val="00AE27A7"/>
    <w:rsid w:val="00AE27E9"/>
    <w:rsid w:val="00AE28AB"/>
    <w:rsid w:val="00AE28D3"/>
    <w:rsid w:val="00AE2B2E"/>
    <w:rsid w:val="00AE2B57"/>
    <w:rsid w:val="00AE2BAF"/>
    <w:rsid w:val="00AE2DB7"/>
    <w:rsid w:val="00AE2E84"/>
    <w:rsid w:val="00AE312F"/>
    <w:rsid w:val="00AE33D1"/>
    <w:rsid w:val="00AE3469"/>
    <w:rsid w:val="00AE3A67"/>
    <w:rsid w:val="00AE3B6E"/>
    <w:rsid w:val="00AE3CD1"/>
    <w:rsid w:val="00AE3CDA"/>
    <w:rsid w:val="00AE41FE"/>
    <w:rsid w:val="00AE42A8"/>
    <w:rsid w:val="00AE436C"/>
    <w:rsid w:val="00AE459B"/>
    <w:rsid w:val="00AE468E"/>
    <w:rsid w:val="00AE489E"/>
    <w:rsid w:val="00AE4BE0"/>
    <w:rsid w:val="00AE4CEE"/>
    <w:rsid w:val="00AE4E32"/>
    <w:rsid w:val="00AE4F97"/>
    <w:rsid w:val="00AE5082"/>
    <w:rsid w:val="00AE53D3"/>
    <w:rsid w:val="00AE550C"/>
    <w:rsid w:val="00AE5578"/>
    <w:rsid w:val="00AE5950"/>
    <w:rsid w:val="00AE5D10"/>
    <w:rsid w:val="00AE60ED"/>
    <w:rsid w:val="00AE62A0"/>
    <w:rsid w:val="00AE6961"/>
    <w:rsid w:val="00AE6D79"/>
    <w:rsid w:val="00AE6E70"/>
    <w:rsid w:val="00AE7082"/>
    <w:rsid w:val="00AE7109"/>
    <w:rsid w:val="00AE72A4"/>
    <w:rsid w:val="00AE796B"/>
    <w:rsid w:val="00AE7AEF"/>
    <w:rsid w:val="00AE7B43"/>
    <w:rsid w:val="00AE7D70"/>
    <w:rsid w:val="00AF01F6"/>
    <w:rsid w:val="00AF0219"/>
    <w:rsid w:val="00AF03D2"/>
    <w:rsid w:val="00AF0BF2"/>
    <w:rsid w:val="00AF0CA0"/>
    <w:rsid w:val="00AF0CB3"/>
    <w:rsid w:val="00AF0DAA"/>
    <w:rsid w:val="00AF0E44"/>
    <w:rsid w:val="00AF0FF9"/>
    <w:rsid w:val="00AF116E"/>
    <w:rsid w:val="00AF1601"/>
    <w:rsid w:val="00AF1963"/>
    <w:rsid w:val="00AF1AC1"/>
    <w:rsid w:val="00AF1B43"/>
    <w:rsid w:val="00AF1D44"/>
    <w:rsid w:val="00AF1E70"/>
    <w:rsid w:val="00AF1E73"/>
    <w:rsid w:val="00AF1EBB"/>
    <w:rsid w:val="00AF23B2"/>
    <w:rsid w:val="00AF29AD"/>
    <w:rsid w:val="00AF2B77"/>
    <w:rsid w:val="00AF2BE2"/>
    <w:rsid w:val="00AF2E55"/>
    <w:rsid w:val="00AF2FE4"/>
    <w:rsid w:val="00AF30C0"/>
    <w:rsid w:val="00AF3237"/>
    <w:rsid w:val="00AF33EB"/>
    <w:rsid w:val="00AF343C"/>
    <w:rsid w:val="00AF3587"/>
    <w:rsid w:val="00AF35F4"/>
    <w:rsid w:val="00AF382E"/>
    <w:rsid w:val="00AF3B4E"/>
    <w:rsid w:val="00AF3DC9"/>
    <w:rsid w:val="00AF454F"/>
    <w:rsid w:val="00AF487C"/>
    <w:rsid w:val="00AF49AF"/>
    <w:rsid w:val="00AF4BD9"/>
    <w:rsid w:val="00AF4C7A"/>
    <w:rsid w:val="00AF4E65"/>
    <w:rsid w:val="00AF4EE0"/>
    <w:rsid w:val="00AF4F89"/>
    <w:rsid w:val="00AF4FE4"/>
    <w:rsid w:val="00AF4FFC"/>
    <w:rsid w:val="00AF50A9"/>
    <w:rsid w:val="00AF5157"/>
    <w:rsid w:val="00AF5198"/>
    <w:rsid w:val="00AF527F"/>
    <w:rsid w:val="00AF5282"/>
    <w:rsid w:val="00AF529F"/>
    <w:rsid w:val="00AF562F"/>
    <w:rsid w:val="00AF58D4"/>
    <w:rsid w:val="00AF5936"/>
    <w:rsid w:val="00AF59C9"/>
    <w:rsid w:val="00AF5BC8"/>
    <w:rsid w:val="00AF5DE0"/>
    <w:rsid w:val="00AF5FB9"/>
    <w:rsid w:val="00AF6115"/>
    <w:rsid w:val="00AF6267"/>
    <w:rsid w:val="00AF684B"/>
    <w:rsid w:val="00AF6878"/>
    <w:rsid w:val="00AF69AA"/>
    <w:rsid w:val="00AF6DB7"/>
    <w:rsid w:val="00AF7030"/>
    <w:rsid w:val="00AF726A"/>
    <w:rsid w:val="00AF7300"/>
    <w:rsid w:val="00AF7672"/>
    <w:rsid w:val="00AF76B2"/>
    <w:rsid w:val="00AF76E7"/>
    <w:rsid w:val="00AF77BA"/>
    <w:rsid w:val="00AF7A3A"/>
    <w:rsid w:val="00AF7A66"/>
    <w:rsid w:val="00AF7AF2"/>
    <w:rsid w:val="00AF7D6B"/>
    <w:rsid w:val="00AF7F11"/>
    <w:rsid w:val="00B000BD"/>
    <w:rsid w:val="00B000FB"/>
    <w:rsid w:val="00B00208"/>
    <w:rsid w:val="00B00225"/>
    <w:rsid w:val="00B00437"/>
    <w:rsid w:val="00B005D2"/>
    <w:rsid w:val="00B0079F"/>
    <w:rsid w:val="00B007ED"/>
    <w:rsid w:val="00B0091F"/>
    <w:rsid w:val="00B00B82"/>
    <w:rsid w:val="00B00CD4"/>
    <w:rsid w:val="00B00F2F"/>
    <w:rsid w:val="00B01242"/>
    <w:rsid w:val="00B0138C"/>
    <w:rsid w:val="00B01548"/>
    <w:rsid w:val="00B01662"/>
    <w:rsid w:val="00B01B9A"/>
    <w:rsid w:val="00B01BB8"/>
    <w:rsid w:val="00B01BE4"/>
    <w:rsid w:val="00B01C24"/>
    <w:rsid w:val="00B01C2B"/>
    <w:rsid w:val="00B01ED5"/>
    <w:rsid w:val="00B026B6"/>
    <w:rsid w:val="00B026BE"/>
    <w:rsid w:val="00B027EE"/>
    <w:rsid w:val="00B02929"/>
    <w:rsid w:val="00B02A63"/>
    <w:rsid w:val="00B02E2E"/>
    <w:rsid w:val="00B0303F"/>
    <w:rsid w:val="00B030E2"/>
    <w:rsid w:val="00B032AD"/>
    <w:rsid w:val="00B03319"/>
    <w:rsid w:val="00B0337E"/>
    <w:rsid w:val="00B033BF"/>
    <w:rsid w:val="00B034CC"/>
    <w:rsid w:val="00B0360F"/>
    <w:rsid w:val="00B038B8"/>
    <w:rsid w:val="00B038D0"/>
    <w:rsid w:val="00B03AB5"/>
    <w:rsid w:val="00B03C79"/>
    <w:rsid w:val="00B03ECD"/>
    <w:rsid w:val="00B03F20"/>
    <w:rsid w:val="00B04087"/>
    <w:rsid w:val="00B040D6"/>
    <w:rsid w:val="00B047EC"/>
    <w:rsid w:val="00B04B4C"/>
    <w:rsid w:val="00B05074"/>
    <w:rsid w:val="00B05299"/>
    <w:rsid w:val="00B052C5"/>
    <w:rsid w:val="00B053C9"/>
    <w:rsid w:val="00B05574"/>
    <w:rsid w:val="00B05585"/>
    <w:rsid w:val="00B057B6"/>
    <w:rsid w:val="00B058B1"/>
    <w:rsid w:val="00B058BD"/>
    <w:rsid w:val="00B05A37"/>
    <w:rsid w:val="00B05B6C"/>
    <w:rsid w:val="00B05C29"/>
    <w:rsid w:val="00B05C94"/>
    <w:rsid w:val="00B05E8B"/>
    <w:rsid w:val="00B05FBC"/>
    <w:rsid w:val="00B0607F"/>
    <w:rsid w:val="00B060D2"/>
    <w:rsid w:val="00B061D9"/>
    <w:rsid w:val="00B0624C"/>
    <w:rsid w:val="00B066F3"/>
    <w:rsid w:val="00B067EE"/>
    <w:rsid w:val="00B06BA4"/>
    <w:rsid w:val="00B06CB2"/>
    <w:rsid w:val="00B06E42"/>
    <w:rsid w:val="00B06F71"/>
    <w:rsid w:val="00B072AD"/>
    <w:rsid w:val="00B073AC"/>
    <w:rsid w:val="00B07523"/>
    <w:rsid w:val="00B07742"/>
    <w:rsid w:val="00B077D6"/>
    <w:rsid w:val="00B07815"/>
    <w:rsid w:val="00B078AB"/>
    <w:rsid w:val="00B078D7"/>
    <w:rsid w:val="00B0795E"/>
    <w:rsid w:val="00B07C1F"/>
    <w:rsid w:val="00B07C59"/>
    <w:rsid w:val="00B1002A"/>
    <w:rsid w:val="00B1030C"/>
    <w:rsid w:val="00B10327"/>
    <w:rsid w:val="00B107D8"/>
    <w:rsid w:val="00B10DD0"/>
    <w:rsid w:val="00B10E77"/>
    <w:rsid w:val="00B110C5"/>
    <w:rsid w:val="00B11130"/>
    <w:rsid w:val="00B111F7"/>
    <w:rsid w:val="00B112A2"/>
    <w:rsid w:val="00B112DF"/>
    <w:rsid w:val="00B112E1"/>
    <w:rsid w:val="00B115A0"/>
    <w:rsid w:val="00B117BD"/>
    <w:rsid w:val="00B1183B"/>
    <w:rsid w:val="00B11A2D"/>
    <w:rsid w:val="00B11C92"/>
    <w:rsid w:val="00B11ED3"/>
    <w:rsid w:val="00B11EFA"/>
    <w:rsid w:val="00B11FDC"/>
    <w:rsid w:val="00B1217F"/>
    <w:rsid w:val="00B12335"/>
    <w:rsid w:val="00B12375"/>
    <w:rsid w:val="00B12484"/>
    <w:rsid w:val="00B126F8"/>
    <w:rsid w:val="00B127E1"/>
    <w:rsid w:val="00B1284E"/>
    <w:rsid w:val="00B12872"/>
    <w:rsid w:val="00B12C4D"/>
    <w:rsid w:val="00B12EC5"/>
    <w:rsid w:val="00B12FA4"/>
    <w:rsid w:val="00B133C8"/>
    <w:rsid w:val="00B1347B"/>
    <w:rsid w:val="00B134DC"/>
    <w:rsid w:val="00B1392E"/>
    <w:rsid w:val="00B13ABD"/>
    <w:rsid w:val="00B13B28"/>
    <w:rsid w:val="00B13D65"/>
    <w:rsid w:val="00B13F96"/>
    <w:rsid w:val="00B14039"/>
    <w:rsid w:val="00B142FF"/>
    <w:rsid w:val="00B14558"/>
    <w:rsid w:val="00B14698"/>
    <w:rsid w:val="00B1487F"/>
    <w:rsid w:val="00B14998"/>
    <w:rsid w:val="00B14A67"/>
    <w:rsid w:val="00B14B1D"/>
    <w:rsid w:val="00B14F23"/>
    <w:rsid w:val="00B14F81"/>
    <w:rsid w:val="00B152A3"/>
    <w:rsid w:val="00B152BA"/>
    <w:rsid w:val="00B15703"/>
    <w:rsid w:val="00B1572B"/>
    <w:rsid w:val="00B15B6D"/>
    <w:rsid w:val="00B15C6C"/>
    <w:rsid w:val="00B15CA2"/>
    <w:rsid w:val="00B15D6E"/>
    <w:rsid w:val="00B16122"/>
    <w:rsid w:val="00B16157"/>
    <w:rsid w:val="00B1648C"/>
    <w:rsid w:val="00B16806"/>
    <w:rsid w:val="00B16C70"/>
    <w:rsid w:val="00B16F3F"/>
    <w:rsid w:val="00B1707F"/>
    <w:rsid w:val="00B17262"/>
    <w:rsid w:val="00B1749E"/>
    <w:rsid w:val="00B177FF"/>
    <w:rsid w:val="00B179C5"/>
    <w:rsid w:val="00B17CB6"/>
    <w:rsid w:val="00B17DBB"/>
    <w:rsid w:val="00B20684"/>
    <w:rsid w:val="00B20712"/>
    <w:rsid w:val="00B2090D"/>
    <w:rsid w:val="00B20AFA"/>
    <w:rsid w:val="00B20CD0"/>
    <w:rsid w:val="00B20D46"/>
    <w:rsid w:val="00B20F3A"/>
    <w:rsid w:val="00B212AD"/>
    <w:rsid w:val="00B21385"/>
    <w:rsid w:val="00B215DD"/>
    <w:rsid w:val="00B219E4"/>
    <w:rsid w:val="00B21BE7"/>
    <w:rsid w:val="00B21D0E"/>
    <w:rsid w:val="00B21E00"/>
    <w:rsid w:val="00B21E99"/>
    <w:rsid w:val="00B21F07"/>
    <w:rsid w:val="00B2217B"/>
    <w:rsid w:val="00B221A9"/>
    <w:rsid w:val="00B22259"/>
    <w:rsid w:val="00B22317"/>
    <w:rsid w:val="00B22785"/>
    <w:rsid w:val="00B227BB"/>
    <w:rsid w:val="00B22A3E"/>
    <w:rsid w:val="00B22D54"/>
    <w:rsid w:val="00B23541"/>
    <w:rsid w:val="00B23A0C"/>
    <w:rsid w:val="00B23BB1"/>
    <w:rsid w:val="00B23CE0"/>
    <w:rsid w:val="00B23EB9"/>
    <w:rsid w:val="00B24034"/>
    <w:rsid w:val="00B24723"/>
    <w:rsid w:val="00B24830"/>
    <w:rsid w:val="00B248B0"/>
    <w:rsid w:val="00B2496F"/>
    <w:rsid w:val="00B24B12"/>
    <w:rsid w:val="00B2501B"/>
    <w:rsid w:val="00B25169"/>
    <w:rsid w:val="00B2531A"/>
    <w:rsid w:val="00B2597D"/>
    <w:rsid w:val="00B25D37"/>
    <w:rsid w:val="00B25E4B"/>
    <w:rsid w:val="00B26156"/>
    <w:rsid w:val="00B26441"/>
    <w:rsid w:val="00B26479"/>
    <w:rsid w:val="00B26550"/>
    <w:rsid w:val="00B26641"/>
    <w:rsid w:val="00B2664A"/>
    <w:rsid w:val="00B26690"/>
    <w:rsid w:val="00B26925"/>
    <w:rsid w:val="00B26969"/>
    <w:rsid w:val="00B26A83"/>
    <w:rsid w:val="00B27691"/>
    <w:rsid w:val="00B27F5D"/>
    <w:rsid w:val="00B27F9B"/>
    <w:rsid w:val="00B3005E"/>
    <w:rsid w:val="00B302E7"/>
    <w:rsid w:val="00B30487"/>
    <w:rsid w:val="00B305D6"/>
    <w:rsid w:val="00B3069F"/>
    <w:rsid w:val="00B306DA"/>
    <w:rsid w:val="00B30786"/>
    <w:rsid w:val="00B309E0"/>
    <w:rsid w:val="00B30A2E"/>
    <w:rsid w:val="00B30C31"/>
    <w:rsid w:val="00B30CEE"/>
    <w:rsid w:val="00B30ED6"/>
    <w:rsid w:val="00B30F91"/>
    <w:rsid w:val="00B311A8"/>
    <w:rsid w:val="00B312CD"/>
    <w:rsid w:val="00B31630"/>
    <w:rsid w:val="00B31B23"/>
    <w:rsid w:val="00B31EDD"/>
    <w:rsid w:val="00B32120"/>
    <w:rsid w:val="00B322BE"/>
    <w:rsid w:val="00B3234F"/>
    <w:rsid w:val="00B323AA"/>
    <w:rsid w:val="00B323B0"/>
    <w:rsid w:val="00B327E1"/>
    <w:rsid w:val="00B327E9"/>
    <w:rsid w:val="00B32928"/>
    <w:rsid w:val="00B32CE6"/>
    <w:rsid w:val="00B32D26"/>
    <w:rsid w:val="00B32DBC"/>
    <w:rsid w:val="00B32DC8"/>
    <w:rsid w:val="00B32E5A"/>
    <w:rsid w:val="00B33055"/>
    <w:rsid w:val="00B3315A"/>
    <w:rsid w:val="00B3327F"/>
    <w:rsid w:val="00B33420"/>
    <w:rsid w:val="00B335E1"/>
    <w:rsid w:val="00B3387A"/>
    <w:rsid w:val="00B33923"/>
    <w:rsid w:val="00B33963"/>
    <w:rsid w:val="00B33AF3"/>
    <w:rsid w:val="00B33B77"/>
    <w:rsid w:val="00B33BA3"/>
    <w:rsid w:val="00B33CEF"/>
    <w:rsid w:val="00B33F19"/>
    <w:rsid w:val="00B3414C"/>
    <w:rsid w:val="00B34437"/>
    <w:rsid w:val="00B344DD"/>
    <w:rsid w:val="00B3454A"/>
    <w:rsid w:val="00B34551"/>
    <w:rsid w:val="00B34829"/>
    <w:rsid w:val="00B34BC0"/>
    <w:rsid w:val="00B34CC5"/>
    <w:rsid w:val="00B34D08"/>
    <w:rsid w:val="00B351C8"/>
    <w:rsid w:val="00B35290"/>
    <w:rsid w:val="00B3585D"/>
    <w:rsid w:val="00B35944"/>
    <w:rsid w:val="00B359A8"/>
    <w:rsid w:val="00B35CF5"/>
    <w:rsid w:val="00B36204"/>
    <w:rsid w:val="00B36248"/>
    <w:rsid w:val="00B36728"/>
    <w:rsid w:val="00B36A90"/>
    <w:rsid w:val="00B36B03"/>
    <w:rsid w:val="00B36C76"/>
    <w:rsid w:val="00B37078"/>
    <w:rsid w:val="00B370B2"/>
    <w:rsid w:val="00B370BF"/>
    <w:rsid w:val="00B371C2"/>
    <w:rsid w:val="00B3740E"/>
    <w:rsid w:val="00B37652"/>
    <w:rsid w:val="00B37788"/>
    <w:rsid w:val="00B40069"/>
    <w:rsid w:val="00B40585"/>
    <w:rsid w:val="00B406B0"/>
    <w:rsid w:val="00B40949"/>
    <w:rsid w:val="00B40D2B"/>
    <w:rsid w:val="00B40E81"/>
    <w:rsid w:val="00B41315"/>
    <w:rsid w:val="00B41429"/>
    <w:rsid w:val="00B41543"/>
    <w:rsid w:val="00B41751"/>
    <w:rsid w:val="00B41874"/>
    <w:rsid w:val="00B418A9"/>
    <w:rsid w:val="00B418E6"/>
    <w:rsid w:val="00B419CC"/>
    <w:rsid w:val="00B41B54"/>
    <w:rsid w:val="00B41C9D"/>
    <w:rsid w:val="00B41D1B"/>
    <w:rsid w:val="00B41F55"/>
    <w:rsid w:val="00B423C1"/>
    <w:rsid w:val="00B42423"/>
    <w:rsid w:val="00B4246A"/>
    <w:rsid w:val="00B42795"/>
    <w:rsid w:val="00B42950"/>
    <w:rsid w:val="00B429B5"/>
    <w:rsid w:val="00B42CB8"/>
    <w:rsid w:val="00B43076"/>
    <w:rsid w:val="00B43077"/>
    <w:rsid w:val="00B4315D"/>
    <w:rsid w:val="00B431C4"/>
    <w:rsid w:val="00B4342E"/>
    <w:rsid w:val="00B43669"/>
    <w:rsid w:val="00B43C6F"/>
    <w:rsid w:val="00B43D46"/>
    <w:rsid w:val="00B43E3E"/>
    <w:rsid w:val="00B43FEA"/>
    <w:rsid w:val="00B4416B"/>
    <w:rsid w:val="00B44293"/>
    <w:rsid w:val="00B443CF"/>
    <w:rsid w:val="00B446F0"/>
    <w:rsid w:val="00B4488A"/>
    <w:rsid w:val="00B44972"/>
    <w:rsid w:val="00B44A9B"/>
    <w:rsid w:val="00B44C56"/>
    <w:rsid w:val="00B44E84"/>
    <w:rsid w:val="00B44FA9"/>
    <w:rsid w:val="00B4510B"/>
    <w:rsid w:val="00B45421"/>
    <w:rsid w:val="00B4545F"/>
    <w:rsid w:val="00B454B9"/>
    <w:rsid w:val="00B454FA"/>
    <w:rsid w:val="00B4550C"/>
    <w:rsid w:val="00B45536"/>
    <w:rsid w:val="00B4567F"/>
    <w:rsid w:val="00B45680"/>
    <w:rsid w:val="00B45801"/>
    <w:rsid w:val="00B45D8E"/>
    <w:rsid w:val="00B45E9A"/>
    <w:rsid w:val="00B45F0A"/>
    <w:rsid w:val="00B45FBC"/>
    <w:rsid w:val="00B4604E"/>
    <w:rsid w:val="00B46277"/>
    <w:rsid w:val="00B4636B"/>
    <w:rsid w:val="00B4653C"/>
    <w:rsid w:val="00B466EA"/>
    <w:rsid w:val="00B46702"/>
    <w:rsid w:val="00B46976"/>
    <w:rsid w:val="00B469F1"/>
    <w:rsid w:val="00B46B75"/>
    <w:rsid w:val="00B46E0A"/>
    <w:rsid w:val="00B46E37"/>
    <w:rsid w:val="00B46E4F"/>
    <w:rsid w:val="00B46E88"/>
    <w:rsid w:val="00B470DA"/>
    <w:rsid w:val="00B47151"/>
    <w:rsid w:val="00B471BB"/>
    <w:rsid w:val="00B473AB"/>
    <w:rsid w:val="00B47565"/>
    <w:rsid w:val="00B477C4"/>
    <w:rsid w:val="00B47829"/>
    <w:rsid w:val="00B4794B"/>
    <w:rsid w:val="00B479BD"/>
    <w:rsid w:val="00B47C1C"/>
    <w:rsid w:val="00B47CB3"/>
    <w:rsid w:val="00B47EEA"/>
    <w:rsid w:val="00B47F8B"/>
    <w:rsid w:val="00B502FC"/>
    <w:rsid w:val="00B5032B"/>
    <w:rsid w:val="00B50412"/>
    <w:rsid w:val="00B50512"/>
    <w:rsid w:val="00B505D8"/>
    <w:rsid w:val="00B50B39"/>
    <w:rsid w:val="00B50D98"/>
    <w:rsid w:val="00B50E77"/>
    <w:rsid w:val="00B50F43"/>
    <w:rsid w:val="00B5136A"/>
    <w:rsid w:val="00B51476"/>
    <w:rsid w:val="00B517BC"/>
    <w:rsid w:val="00B51B7A"/>
    <w:rsid w:val="00B51E14"/>
    <w:rsid w:val="00B51EBD"/>
    <w:rsid w:val="00B52095"/>
    <w:rsid w:val="00B52162"/>
    <w:rsid w:val="00B5217D"/>
    <w:rsid w:val="00B5251B"/>
    <w:rsid w:val="00B5252D"/>
    <w:rsid w:val="00B525D3"/>
    <w:rsid w:val="00B527A0"/>
    <w:rsid w:val="00B52A79"/>
    <w:rsid w:val="00B52AF2"/>
    <w:rsid w:val="00B53545"/>
    <w:rsid w:val="00B53590"/>
    <w:rsid w:val="00B535F7"/>
    <w:rsid w:val="00B536B8"/>
    <w:rsid w:val="00B537D8"/>
    <w:rsid w:val="00B53884"/>
    <w:rsid w:val="00B539F0"/>
    <w:rsid w:val="00B53DCA"/>
    <w:rsid w:val="00B53DFC"/>
    <w:rsid w:val="00B53E6B"/>
    <w:rsid w:val="00B54047"/>
    <w:rsid w:val="00B5421F"/>
    <w:rsid w:val="00B5438B"/>
    <w:rsid w:val="00B546D9"/>
    <w:rsid w:val="00B54758"/>
    <w:rsid w:val="00B54A0B"/>
    <w:rsid w:val="00B54A88"/>
    <w:rsid w:val="00B54AED"/>
    <w:rsid w:val="00B54BC2"/>
    <w:rsid w:val="00B54E16"/>
    <w:rsid w:val="00B551DE"/>
    <w:rsid w:val="00B55298"/>
    <w:rsid w:val="00B553DD"/>
    <w:rsid w:val="00B558E7"/>
    <w:rsid w:val="00B55B78"/>
    <w:rsid w:val="00B55B8A"/>
    <w:rsid w:val="00B55E46"/>
    <w:rsid w:val="00B55E59"/>
    <w:rsid w:val="00B55E5D"/>
    <w:rsid w:val="00B55E6A"/>
    <w:rsid w:val="00B55EFA"/>
    <w:rsid w:val="00B56185"/>
    <w:rsid w:val="00B562D6"/>
    <w:rsid w:val="00B563FB"/>
    <w:rsid w:val="00B56702"/>
    <w:rsid w:val="00B5680E"/>
    <w:rsid w:val="00B568B9"/>
    <w:rsid w:val="00B56AA6"/>
    <w:rsid w:val="00B56D0E"/>
    <w:rsid w:val="00B56DD8"/>
    <w:rsid w:val="00B56E5C"/>
    <w:rsid w:val="00B56F55"/>
    <w:rsid w:val="00B57525"/>
    <w:rsid w:val="00B57B50"/>
    <w:rsid w:val="00B601FA"/>
    <w:rsid w:val="00B604A2"/>
    <w:rsid w:val="00B605FD"/>
    <w:rsid w:val="00B6094E"/>
    <w:rsid w:val="00B60E3E"/>
    <w:rsid w:val="00B6104E"/>
    <w:rsid w:val="00B6104F"/>
    <w:rsid w:val="00B614D1"/>
    <w:rsid w:val="00B6157E"/>
    <w:rsid w:val="00B617BF"/>
    <w:rsid w:val="00B61D25"/>
    <w:rsid w:val="00B62111"/>
    <w:rsid w:val="00B62261"/>
    <w:rsid w:val="00B62684"/>
    <w:rsid w:val="00B62730"/>
    <w:rsid w:val="00B627C9"/>
    <w:rsid w:val="00B6289F"/>
    <w:rsid w:val="00B62C78"/>
    <w:rsid w:val="00B62D27"/>
    <w:rsid w:val="00B62E6B"/>
    <w:rsid w:val="00B62F67"/>
    <w:rsid w:val="00B63043"/>
    <w:rsid w:val="00B6304C"/>
    <w:rsid w:val="00B63210"/>
    <w:rsid w:val="00B632CF"/>
    <w:rsid w:val="00B63568"/>
    <w:rsid w:val="00B63583"/>
    <w:rsid w:val="00B636A1"/>
    <w:rsid w:val="00B637B1"/>
    <w:rsid w:val="00B63BF7"/>
    <w:rsid w:val="00B63C08"/>
    <w:rsid w:val="00B63C60"/>
    <w:rsid w:val="00B63D24"/>
    <w:rsid w:val="00B63FD1"/>
    <w:rsid w:val="00B641D3"/>
    <w:rsid w:val="00B642E9"/>
    <w:rsid w:val="00B64593"/>
    <w:rsid w:val="00B64630"/>
    <w:rsid w:val="00B64667"/>
    <w:rsid w:val="00B64864"/>
    <w:rsid w:val="00B64D0A"/>
    <w:rsid w:val="00B64D63"/>
    <w:rsid w:val="00B64E89"/>
    <w:rsid w:val="00B65055"/>
    <w:rsid w:val="00B6550B"/>
    <w:rsid w:val="00B657FB"/>
    <w:rsid w:val="00B658BC"/>
    <w:rsid w:val="00B658CC"/>
    <w:rsid w:val="00B65AD9"/>
    <w:rsid w:val="00B65B31"/>
    <w:rsid w:val="00B65B95"/>
    <w:rsid w:val="00B65BB6"/>
    <w:rsid w:val="00B65C36"/>
    <w:rsid w:val="00B65CF9"/>
    <w:rsid w:val="00B65E7B"/>
    <w:rsid w:val="00B66B08"/>
    <w:rsid w:val="00B66B91"/>
    <w:rsid w:val="00B66B9C"/>
    <w:rsid w:val="00B66CB8"/>
    <w:rsid w:val="00B66D68"/>
    <w:rsid w:val="00B66DC5"/>
    <w:rsid w:val="00B66EBA"/>
    <w:rsid w:val="00B66F73"/>
    <w:rsid w:val="00B6732F"/>
    <w:rsid w:val="00B673CF"/>
    <w:rsid w:val="00B675D9"/>
    <w:rsid w:val="00B67B47"/>
    <w:rsid w:val="00B67BC6"/>
    <w:rsid w:val="00B67C5A"/>
    <w:rsid w:val="00B67D81"/>
    <w:rsid w:val="00B703FB"/>
    <w:rsid w:val="00B7048D"/>
    <w:rsid w:val="00B707A5"/>
    <w:rsid w:val="00B707D1"/>
    <w:rsid w:val="00B70A37"/>
    <w:rsid w:val="00B70C14"/>
    <w:rsid w:val="00B70FC6"/>
    <w:rsid w:val="00B71370"/>
    <w:rsid w:val="00B714B3"/>
    <w:rsid w:val="00B718D2"/>
    <w:rsid w:val="00B71CAA"/>
    <w:rsid w:val="00B71D8B"/>
    <w:rsid w:val="00B71FDD"/>
    <w:rsid w:val="00B72097"/>
    <w:rsid w:val="00B7251D"/>
    <w:rsid w:val="00B72529"/>
    <w:rsid w:val="00B7298F"/>
    <w:rsid w:val="00B72B43"/>
    <w:rsid w:val="00B72BF7"/>
    <w:rsid w:val="00B72F7A"/>
    <w:rsid w:val="00B731DA"/>
    <w:rsid w:val="00B7330A"/>
    <w:rsid w:val="00B73772"/>
    <w:rsid w:val="00B737BC"/>
    <w:rsid w:val="00B73A0F"/>
    <w:rsid w:val="00B73BC3"/>
    <w:rsid w:val="00B73DE0"/>
    <w:rsid w:val="00B73F24"/>
    <w:rsid w:val="00B73FF1"/>
    <w:rsid w:val="00B73FF2"/>
    <w:rsid w:val="00B740D4"/>
    <w:rsid w:val="00B742A5"/>
    <w:rsid w:val="00B74327"/>
    <w:rsid w:val="00B7444D"/>
    <w:rsid w:val="00B747C2"/>
    <w:rsid w:val="00B74992"/>
    <w:rsid w:val="00B74AF8"/>
    <w:rsid w:val="00B74B65"/>
    <w:rsid w:val="00B753A0"/>
    <w:rsid w:val="00B753D6"/>
    <w:rsid w:val="00B7548C"/>
    <w:rsid w:val="00B7598B"/>
    <w:rsid w:val="00B75F4C"/>
    <w:rsid w:val="00B76279"/>
    <w:rsid w:val="00B7640B"/>
    <w:rsid w:val="00B765D8"/>
    <w:rsid w:val="00B76649"/>
    <w:rsid w:val="00B7690E"/>
    <w:rsid w:val="00B769D1"/>
    <w:rsid w:val="00B76A54"/>
    <w:rsid w:val="00B76B1E"/>
    <w:rsid w:val="00B76DE4"/>
    <w:rsid w:val="00B7703C"/>
    <w:rsid w:val="00B7705B"/>
    <w:rsid w:val="00B772A0"/>
    <w:rsid w:val="00B77472"/>
    <w:rsid w:val="00B777B5"/>
    <w:rsid w:val="00B778A6"/>
    <w:rsid w:val="00B778DF"/>
    <w:rsid w:val="00B77A31"/>
    <w:rsid w:val="00B77BEE"/>
    <w:rsid w:val="00B77C4B"/>
    <w:rsid w:val="00B77D76"/>
    <w:rsid w:val="00B804B6"/>
    <w:rsid w:val="00B80795"/>
    <w:rsid w:val="00B80995"/>
    <w:rsid w:val="00B80A4F"/>
    <w:rsid w:val="00B80AC6"/>
    <w:rsid w:val="00B80B9B"/>
    <w:rsid w:val="00B80BF3"/>
    <w:rsid w:val="00B80CF3"/>
    <w:rsid w:val="00B80EE9"/>
    <w:rsid w:val="00B811E3"/>
    <w:rsid w:val="00B813CA"/>
    <w:rsid w:val="00B81462"/>
    <w:rsid w:val="00B8156A"/>
    <w:rsid w:val="00B81C5F"/>
    <w:rsid w:val="00B81CF8"/>
    <w:rsid w:val="00B81D8C"/>
    <w:rsid w:val="00B81E23"/>
    <w:rsid w:val="00B82208"/>
    <w:rsid w:val="00B82331"/>
    <w:rsid w:val="00B82425"/>
    <w:rsid w:val="00B82649"/>
    <w:rsid w:val="00B827FB"/>
    <w:rsid w:val="00B82ABF"/>
    <w:rsid w:val="00B82BC5"/>
    <w:rsid w:val="00B82D0A"/>
    <w:rsid w:val="00B82EBD"/>
    <w:rsid w:val="00B82FF0"/>
    <w:rsid w:val="00B8300D"/>
    <w:rsid w:val="00B833CC"/>
    <w:rsid w:val="00B83723"/>
    <w:rsid w:val="00B83902"/>
    <w:rsid w:val="00B839DA"/>
    <w:rsid w:val="00B83FB5"/>
    <w:rsid w:val="00B84044"/>
    <w:rsid w:val="00B841E3"/>
    <w:rsid w:val="00B8452E"/>
    <w:rsid w:val="00B84794"/>
    <w:rsid w:val="00B8489F"/>
    <w:rsid w:val="00B848F8"/>
    <w:rsid w:val="00B84AB6"/>
    <w:rsid w:val="00B84C15"/>
    <w:rsid w:val="00B84FB5"/>
    <w:rsid w:val="00B85108"/>
    <w:rsid w:val="00B852AB"/>
    <w:rsid w:val="00B85629"/>
    <w:rsid w:val="00B858E6"/>
    <w:rsid w:val="00B85CFA"/>
    <w:rsid w:val="00B85F8C"/>
    <w:rsid w:val="00B860DE"/>
    <w:rsid w:val="00B861CE"/>
    <w:rsid w:val="00B865A4"/>
    <w:rsid w:val="00B868D0"/>
    <w:rsid w:val="00B86A5A"/>
    <w:rsid w:val="00B86BE6"/>
    <w:rsid w:val="00B86CE6"/>
    <w:rsid w:val="00B86F68"/>
    <w:rsid w:val="00B874FF"/>
    <w:rsid w:val="00B87B2D"/>
    <w:rsid w:val="00B87D7F"/>
    <w:rsid w:val="00B87DC9"/>
    <w:rsid w:val="00B87F2C"/>
    <w:rsid w:val="00B90071"/>
    <w:rsid w:val="00B90174"/>
    <w:rsid w:val="00B9021F"/>
    <w:rsid w:val="00B902B5"/>
    <w:rsid w:val="00B9047F"/>
    <w:rsid w:val="00B9074C"/>
    <w:rsid w:val="00B9076A"/>
    <w:rsid w:val="00B90A2E"/>
    <w:rsid w:val="00B90B4F"/>
    <w:rsid w:val="00B90B57"/>
    <w:rsid w:val="00B90CEE"/>
    <w:rsid w:val="00B90E58"/>
    <w:rsid w:val="00B90ED9"/>
    <w:rsid w:val="00B90F79"/>
    <w:rsid w:val="00B911C9"/>
    <w:rsid w:val="00B91732"/>
    <w:rsid w:val="00B91ADA"/>
    <w:rsid w:val="00B91AF4"/>
    <w:rsid w:val="00B91B65"/>
    <w:rsid w:val="00B91CB9"/>
    <w:rsid w:val="00B91D67"/>
    <w:rsid w:val="00B91FDA"/>
    <w:rsid w:val="00B92161"/>
    <w:rsid w:val="00B92224"/>
    <w:rsid w:val="00B924AC"/>
    <w:rsid w:val="00B925CE"/>
    <w:rsid w:val="00B92652"/>
    <w:rsid w:val="00B92707"/>
    <w:rsid w:val="00B92816"/>
    <w:rsid w:val="00B92CC2"/>
    <w:rsid w:val="00B930FA"/>
    <w:rsid w:val="00B93508"/>
    <w:rsid w:val="00B9359B"/>
    <w:rsid w:val="00B9376D"/>
    <w:rsid w:val="00B93C13"/>
    <w:rsid w:val="00B93C32"/>
    <w:rsid w:val="00B93C4B"/>
    <w:rsid w:val="00B9432B"/>
    <w:rsid w:val="00B9446E"/>
    <w:rsid w:val="00B94671"/>
    <w:rsid w:val="00B947E6"/>
    <w:rsid w:val="00B94A50"/>
    <w:rsid w:val="00B94C91"/>
    <w:rsid w:val="00B94CB3"/>
    <w:rsid w:val="00B94EA7"/>
    <w:rsid w:val="00B94FD7"/>
    <w:rsid w:val="00B94FE9"/>
    <w:rsid w:val="00B95014"/>
    <w:rsid w:val="00B953AD"/>
    <w:rsid w:val="00B954ED"/>
    <w:rsid w:val="00B9562B"/>
    <w:rsid w:val="00B956BF"/>
    <w:rsid w:val="00B95782"/>
    <w:rsid w:val="00B958FC"/>
    <w:rsid w:val="00B95A56"/>
    <w:rsid w:val="00B95A5A"/>
    <w:rsid w:val="00B95D40"/>
    <w:rsid w:val="00B95DA2"/>
    <w:rsid w:val="00B95F13"/>
    <w:rsid w:val="00B95F5B"/>
    <w:rsid w:val="00B96182"/>
    <w:rsid w:val="00B963D9"/>
    <w:rsid w:val="00B967CD"/>
    <w:rsid w:val="00B96870"/>
    <w:rsid w:val="00B96893"/>
    <w:rsid w:val="00B96B15"/>
    <w:rsid w:val="00B96B83"/>
    <w:rsid w:val="00B96E7F"/>
    <w:rsid w:val="00B96F76"/>
    <w:rsid w:val="00B97077"/>
    <w:rsid w:val="00B972F1"/>
    <w:rsid w:val="00B97B6C"/>
    <w:rsid w:val="00B97D3F"/>
    <w:rsid w:val="00B97D6A"/>
    <w:rsid w:val="00BA0029"/>
    <w:rsid w:val="00BA0189"/>
    <w:rsid w:val="00BA02BE"/>
    <w:rsid w:val="00BA039E"/>
    <w:rsid w:val="00BA03C3"/>
    <w:rsid w:val="00BA04F2"/>
    <w:rsid w:val="00BA0984"/>
    <w:rsid w:val="00BA0A93"/>
    <w:rsid w:val="00BA0B3D"/>
    <w:rsid w:val="00BA0BEE"/>
    <w:rsid w:val="00BA0FE6"/>
    <w:rsid w:val="00BA1059"/>
    <w:rsid w:val="00BA1091"/>
    <w:rsid w:val="00BA15FE"/>
    <w:rsid w:val="00BA1657"/>
    <w:rsid w:val="00BA16DE"/>
    <w:rsid w:val="00BA1709"/>
    <w:rsid w:val="00BA1802"/>
    <w:rsid w:val="00BA1C46"/>
    <w:rsid w:val="00BA204A"/>
    <w:rsid w:val="00BA20D1"/>
    <w:rsid w:val="00BA2173"/>
    <w:rsid w:val="00BA21C8"/>
    <w:rsid w:val="00BA2470"/>
    <w:rsid w:val="00BA2B0A"/>
    <w:rsid w:val="00BA2B49"/>
    <w:rsid w:val="00BA2D85"/>
    <w:rsid w:val="00BA2E7F"/>
    <w:rsid w:val="00BA3342"/>
    <w:rsid w:val="00BA33DC"/>
    <w:rsid w:val="00BA3425"/>
    <w:rsid w:val="00BA34E8"/>
    <w:rsid w:val="00BA3798"/>
    <w:rsid w:val="00BA399C"/>
    <w:rsid w:val="00BA3BDA"/>
    <w:rsid w:val="00BA3BF0"/>
    <w:rsid w:val="00BA3CFE"/>
    <w:rsid w:val="00BA3EA7"/>
    <w:rsid w:val="00BA3F21"/>
    <w:rsid w:val="00BA4123"/>
    <w:rsid w:val="00BA41EC"/>
    <w:rsid w:val="00BA429C"/>
    <w:rsid w:val="00BA43FA"/>
    <w:rsid w:val="00BA4566"/>
    <w:rsid w:val="00BA4711"/>
    <w:rsid w:val="00BA47D0"/>
    <w:rsid w:val="00BA489D"/>
    <w:rsid w:val="00BA4A0A"/>
    <w:rsid w:val="00BA4A0D"/>
    <w:rsid w:val="00BA4A6A"/>
    <w:rsid w:val="00BA4BF6"/>
    <w:rsid w:val="00BA4F8B"/>
    <w:rsid w:val="00BA54D0"/>
    <w:rsid w:val="00BA5724"/>
    <w:rsid w:val="00BA5963"/>
    <w:rsid w:val="00BA5B35"/>
    <w:rsid w:val="00BA5D75"/>
    <w:rsid w:val="00BA5E02"/>
    <w:rsid w:val="00BA6041"/>
    <w:rsid w:val="00BA61BE"/>
    <w:rsid w:val="00BA62AA"/>
    <w:rsid w:val="00BA62B9"/>
    <w:rsid w:val="00BA644E"/>
    <w:rsid w:val="00BA64CF"/>
    <w:rsid w:val="00BA6521"/>
    <w:rsid w:val="00BA6648"/>
    <w:rsid w:val="00BA6B36"/>
    <w:rsid w:val="00BA6DE3"/>
    <w:rsid w:val="00BA6ECF"/>
    <w:rsid w:val="00BA7C39"/>
    <w:rsid w:val="00BA7CB6"/>
    <w:rsid w:val="00BB0411"/>
    <w:rsid w:val="00BB0524"/>
    <w:rsid w:val="00BB0C41"/>
    <w:rsid w:val="00BB0E86"/>
    <w:rsid w:val="00BB0F6C"/>
    <w:rsid w:val="00BB0FBA"/>
    <w:rsid w:val="00BB0FF3"/>
    <w:rsid w:val="00BB1119"/>
    <w:rsid w:val="00BB1240"/>
    <w:rsid w:val="00BB12EF"/>
    <w:rsid w:val="00BB13C1"/>
    <w:rsid w:val="00BB1659"/>
    <w:rsid w:val="00BB1823"/>
    <w:rsid w:val="00BB189A"/>
    <w:rsid w:val="00BB18B8"/>
    <w:rsid w:val="00BB18C2"/>
    <w:rsid w:val="00BB1B6C"/>
    <w:rsid w:val="00BB1D08"/>
    <w:rsid w:val="00BB1D4C"/>
    <w:rsid w:val="00BB1DB4"/>
    <w:rsid w:val="00BB1EE1"/>
    <w:rsid w:val="00BB1F48"/>
    <w:rsid w:val="00BB1FB8"/>
    <w:rsid w:val="00BB21E8"/>
    <w:rsid w:val="00BB25DD"/>
    <w:rsid w:val="00BB2607"/>
    <w:rsid w:val="00BB27F7"/>
    <w:rsid w:val="00BB283C"/>
    <w:rsid w:val="00BB2A9B"/>
    <w:rsid w:val="00BB2C2E"/>
    <w:rsid w:val="00BB2C69"/>
    <w:rsid w:val="00BB2D46"/>
    <w:rsid w:val="00BB2FFE"/>
    <w:rsid w:val="00BB3430"/>
    <w:rsid w:val="00BB34C8"/>
    <w:rsid w:val="00BB34FF"/>
    <w:rsid w:val="00BB35B4"/>
    <w:rsid w:val="00BB364C"/>
    <w:rsid w:val="00BB36FE"/>
    <w:rsid w:val="00BB3957"/>
    <w:rsid w:val="00BB3AE4"/>
    <w:rsid w:val="00BB3C05"/>
    <w:rsid w:val="00BB3C1F"/>
    <w:rsid w:val="00BB3E1F"/>
    <w:rsid w:val="00BB4043"/>
    <w:rsid w:val="00BB4096"/>
    <w:rsid w:val="00BB4254"/>
    <w:rsid w:val="00BB42B5"/>
    <w:rsid w:val="00BB4375"/>
    <w:rsid w:val="00BB44B2"/>
    <w:rsid w:val="00BB4809"/>
    <w:rsid w:val="00BB48DD"/>
    <w:rsid w:val="00BB48F2"/>
    <w:rsid w:val="00BB495E"/>
    <w:rsid w:val="00BB4CE2"/>
    <w:rsid w:val="00BB500C"/>
    <w:rsid w:val="00BB51CD"/>
    <w:rsid w:val="00BB54EF"/>
    <w:rsid w:val="00BB5589"/>
    <w:rsid w:val="00BB5598"/>
    <w:rsid w:val="00BB56D5"/>
    <w:rsid w:val="00BB5706"/>
    <w:rsid w:val="00BB5CF0"/>
    <w:rsid w:val="00BB5FA9"/>
    <w:rsid w:val="00BB6275"/>
    <w:rsid w:val="00BB646D"/>
    <w:rsid w:val="00BB6701"/>
    <w:rsid w:val="00BB695A"/>
    <w:rsid w:val="00BB6A48"/>
    <w:rsid w:val="00BB6A98"/>
    <w:rsid w:val="00BB6D6F"/>
    <w:rsid w:val="00BB6E62"/>
    <w:rsid w:val="00BB6FD3"/>
    <w:rsid w:val="00BB701F"/>
    <w:rsid w:val="00BB71BE"/>
    <w:rsid w:val="00BB752A"/>
    <w:rsid w:val="00BB765C"/>
    <w:rsid w:val="00BB779D"/>
    <w:rsid w:val="00BB7B6F"/>
    <w:rsid w:val="00BB7B80"/>
    <w:rsid w:val="00BB7DCF"/>
    <w:rsid w:val="00BB7F6E"/>
    <w:rsid w:val="00BB7FC5"/>
    <w:rsid w:val="00BC03C0"/>
    <w:rsid w:val="00BC055A"/>
    <w:rsid w:val="00BC0753"/>
    <w:rsid w:val="00BC0754"/>
    <w:rsid w:val="00BC0813"/>
    <w:rsid w:val="00BC0901"/>
    <w:rsid w:val="00BC09D9"/>
    <w:rsid w:val="00BC0A3F"/>
    <w:rsid w:val="00BC0C2B"/>
    <w:rsid w:val="00BC0C92"/>
    <w:rsid w:val="00BC0F47"/>
    <w:rsid w:val="00BC106F"/>
    <w:rsid w:val="00BC1598"/>
    <w:rsid w:val="00BC1799"/>
    <w:rsid w:val="00BC2005"/>
    <w:rsid w:val="00BC2072"/>
    <w:rsid w:val="00BC2179"/>
    <w:rsid w:val="00BC23A3"/>
    <w:rsid w:val="00BC25C1"/>
    <w:rsid w:val="00BC26C8"/>
    <w:rsid w:val="00BC2792"/>
    <w:rsid w:val="00BC27C1"/>
    <w:rsid w:val="00BC2929"/>
    <w:rsid w:val="00BC2995"/>
    <w:rsid w:val="00BC301C"/>
    <w:rsid w:val="00BC3BB4"/>
    <w:rsid w:val="00BC3D68"/>
    <w:rsid w:val="00BC3F6C"/>
    <w:rsid w:val="00BC4181"/>
    <w:rsid w:val="00BC43D5"/>
    <w:rsid w:val="00BC4543"/>
    <w:rsid w:val="00BC4612"/>
    <w:rsid w:val="00BC4665"/>
    <w:rsid w:val="00BC481D"/>
    <w:rsid w:val="00BC4963"/>
    <w:rsid w:val="00BC4B13"/>
    <w:rsid w:val="00BC51D1"/>
    <w:rsid w:val="00BC5219"/>
    <w:rsid w:val="00BC55C3"/>
    <w:rsid w:val="00BC5717"/>
    <w:rsid w:val="00BC5926"/>
    <w:rsid w:val="00BC59B7"/>
    <w:rsid w:val="00BC5AEA"/>
    <w:rsid w:val="00BC5CAF"/>
    <w:rsid w:val="00BC5CC8"/>
    <w:rsid w:val="00BC5DA8"/>
    <w:rsid w:val="00BC6494"/>
    <w:rsid w:val="00BC6897"/>
    <w:rsid w:val="00BC69F2"/>
    <w:rsid w:val="00BC6BA5"/>
    <w:rsid w:val="00BC6BC6"/>
    <w:rsid w:val="00BC6CE0"/>
    <w:rsid w:val="00BC6EC7"/>
    <w:rsid w:val="00BC7082"/>
    <w:rsid w:val="00BC70FD"/>
    <w:rsid w:val="00BC7463"/>
    <w:rsid w:val="00BC74C9"/>
    <w:rsid w:val="00BC750D"/>
    <w:rsid w:val="00BC7643"/>
    <w:rsid w:val="00BC7D5B"/>
    <w:rsid w:val="00BC7D80"/>
    <w:rsid w:val="00BC7DA4"/>
    <w:rsid w:val="00BC7E89"/>
    <w:rsid w:val="00BD01E1"/>
    <w:rsid w:val="00BD04BC"/>
    <w:rsid w:val="00BD0636"/>
    <w:rsid w:val="00BD07B6"/>
    <w:rsid w:val="00BD0911"/>
    <w:rsid w:val="00BD0AA2"/>
    <w:rsid w:val="00BD0F14"/>
    <w:rsid w:val="00BD1013"/>
    <w:rsid w:val="00BD10CC"/>
    <w:rsid w:val="00BD179C"/>
    <w:rsid w:val="00BD17B1"/>
    <w:rsid w:val="00BD17BD"/>
    <w:rsid w:val="00BD182B"/>
    <w:rsid w:val="00BD1929"/>
    <w:rsid w:val="00BD1930"/>
    <w:rsid w:val="00BD19D9"/>
    <w:rsid w:val="00BD1A0A"/>
    <w:rsid w:val="00BD1B33"/>
    <w:rsid w:val="00BD1BDA"/>
    <w:rsid w:val="00BD1D7D"/>
    <w:rsid w:val="00BD1F66"/>
    <w:rsid w:val="00BD2096"/>
    <w:rsid w:val="00BD20C7"/>
    <w:rsid w:val="00BD216C"/>
    <w:rsid w:val="00BD269E"/>
    <w:rsid w:val="00BD2A3E"/>
    <w:rsid w:val="00BD3309"/>
    <w:rsid w:val="00BD33A3"/>
    <w:rsid w:val="00BD33A7"/>
    <w:rsid w:val="00BD3492"/>
    <w:rsid w:val="00BD350E"/>
    <w:rsid w:val="00BD36A9"/>
    <w:rsid w:val="00BD36DC"/>
    <w:rsid w:val="00BD36FA"/>
    <w:rsid w:val="00BD3775"/>
    <w:rsid w:val="00BD39D5"/>
    <w:rsid w:val="00BD3FD9"/>
    <w:rsid w:val="00BD4146"/>
    <w:rsid w:val="00BD4238"/>
    <w:rsid w:val="00BD4453"/>
    <w:rsid w:val="00BD44A0"/>
    <w:rsid w:val="00BD4584"/>
    <w:rsid w:val="00BD4671"/>
    <w:rsid w:val="00BD4735"/>
    <w:rsid w:val="00BD4868"/>
    <w:rsid w:val="00BD492A"/>
    <w:rsid w:val="00BD4AD8"/>
    <w:rsid w:val="00BD4B26"/>
    <w:rsid w:val="00BD51F7"/>
    <w:rsid w:val="00BD5580"/>
    <w:rsid w:val="00BD565C"/>
    <w:rsid w:val="00BD56ED"/>
    <w:rsid w:val="00BD5782"/>
    <w:rsid w:val="00BD589E"/>
    <w:rsid w:val="00BD5AF4"/>
    <w:rsid w:val="00BD5BCC"/>
    <w:rsid w:val="00BD5E3C"/>
    <w:rsid w:val="00BD612F"/>
    <w:rsid w:val="00BD6256"/>
    <w:rsid w:val="00BD66DA"/>
    <w:rsid w:val="00BD68EB"/>
    <w:rsid w:val="00BD6ED7"/>
    <w:rsid w:val="00BD6F9A"/>
    <w:rsid w:val="00BD7C4F"/>
    <w:rsid w:val="00BE01C4"/>
    <w:rsid w:val="00BE025B"/>
    <w:rsid w:val="00BE03B1"/>
    <w:rsid w:val="00BE03D7"/>
    <w:rsid w:val="00BE0529"/>
    <w:rsid w:val="00BE06C8"/>
    <w:rsid w:val="00BE0921"/>
    <w:rsid w:val="00BE09B4"/>
    <w:rsid w:val="00BE0A0B"/>
    <w:rsid w:val="00BE0B1E"/>
    <w:rsid w:val="00BE0E2C"/>
    <w:rsid w:val="00BE10D3"/>
    <w:rsid w:val="00BE12B7"/>
    <w:rsid w:val="00BE12B8"/>
    <w:rsid w:val="00BE1391"/>
    <w:rsid w:val="00BE14B7"/>
    <w:rsid w:val="00BE14CC"/>
    <w:rsid w:val="00BE1563"/>
    <w:rsid w:val="00BE16F1"/>
    <w:rsid w:val="00BE1788"/>
    <w:rsid w:val="00BE18C5"/>
    <w:rsid w:val="00BE1942"/>
    <w:rsid w:val="00BE1BC9"/>
    <w:rsid w:val="00BE2383"/>
    <w:rsid w:val="00BE243D"/>
    <w:rsid w:val="00BE2518"/>
    <w:rsid w:val="00BE2B9B"/>
    <w:rsid w:val="00BE2BAC"/>
    <w:rsid w:val="00BE2C57"/>
    <w:rsid w:val="00BE2E48"/>
    <w:rsid w:val="00BE2F84"/>
    <w:rsid w:val="00BE2FE3"/>
    <w:rsid w:val="00BE31CD"/>
    <w:rsid w:val="00BE329A"/>
    <w:rsid w:val="00BE3377"/>
    <w:rsid w:val="00BE35C4"/>
    <w:rsid w:val="00BE3885"/>
    <w:rsid w:val="00BE3A6F"/>
    <w:rsid w:val="00BE3E8A"/>
    <w:rsid w:val="00BE40D4"/>
    <w:rsid w:val="00BE42A9"/>
    <w:rsid w:val="00BE45BA"/>
    <w:rsid w:val="00BE4B01"/>
    <w:rsid w:val="00BE4E9A"/>
    <w:rsid w:val="00BE504C"/>
    <w:rsid w:val="00BE5468"/>
    <w:rsid w:val="00BE562B"/>
    <w:rsid w:val="00BE58DA"/>
    <w:rsid w:val="00BE5BBF"/>
    <w:rsid w:val="00BE5E0F"/>
    <w:rsid w:val="00BE5EC8"/>
    <w:rsid w:val="00BE6065"/>
    <w:rsid w:val="00BE606A"/>
    <w:rsid w:val="00BE6127"/>
    <w:rsid w:val="00BE61FF"/>
    <w:rsid w:val="00BE620F"/>
    <w:rsid w:val="00BE6410"/>
    <w:rsid w:val="00BE6432"/>
    <w:rsid w:val="00BE68C6"/>
    <w:rsid w:val="00BE6BB5"/>
    <w:rsid w:val="00BE6E0F"/>
    <w:rsid w:val="00BE6E81"/>
    <w:rsid w:val="00BE6FCA"/>
    <w:rsid w:val="00BE743E"/>
    <w:rsid w:val="00BE7535"/>
    <w:rsid w:val="00BE763D"/>
    <w:rsid w:val="00BE77C3"/>
    <w:rsid w:val="00BE77D3"/>
    <w:rsid w:val="00BE7944"/>
    <w:rsid w:val="00BE7EB4"/>
    <w:rsid w:val="00BE7F86"/>
    <w:rsid w:val="00BF0060"/>
    <w:rsid w:val="00BF00AD"/>
    <w:rsid w:val="00BF04D7"/>
    <w:rsid w:val="00BF04E8"/>
    <w:rsid w:val="00BF0539"/>
    <w:rsid w:val="00BF054A"/>
    <w:rsid w:val="00BF0614"/>
    <w:rsid w:val="00BF0670"/>
    <w:rsid w:val="00BF0789"/>
    <w:rsid w:val="00BF0820"/>
    <w:rsid w:val="00BF0861"/>
    <w:rsid w:val="00BF08FB"/>
    <w:rsid w:val="00BF0AFD"/>
    <w:rsid w:val="00BF0B72"/>
    <w:rsid w:val="00BF0BB7"/>
    <w:rsid w:val="00BF0FAF"/>
    <w:rsid w:val="00BF1001"/>
    <w:rsid w:val="00BF1077"/>
    <w:rsid w:val="00BF120C"/>
    <w:rsid w:val="00BF1349"/>
    <w:rsid w:val="00BF14E2"/>
    <w:rsid w:val="00BF158F"/>
    <w:rsid w:val="00BF16A3"/>
    <w:rsid w:val="00BF1970"/>
    <w:rsid w:val="00BF19C5"/>
    <w:rsid w:val="00BF1FC3"/>
    <w:rsid w:val="00BF22C1"/>
    <w:rsid w:val="00BF23C9"/>
    <w:rsid w:val="00BF23DC"/>
    <w:rsid w:val="00BF282D"/>
    <w:rsid w:val="00BF2924"/>
    <w:rsid w:val="00BF2BD9"/>
    <w:rsid w:val="00BF2D07"/>
    <w:rsid w:val="00BF2F6F"/>
    <w:rsid w:val="00BF2F84"/>
    <w:rsid w:val="00BF307E"/>
    <w:rsid w:val="00BF3229"/>
    <w:rsid w:val="00BF329F"/>
    <w:rsid w:val="00BF32BC"/>
    <w:rsid w:val="00BF3635"/>
    <w:rsid w:val="00BF3697"/>
    <w:rsid w:val="00BF378F"/>
    <w:rsid w:val="00BF3E1D"/>
    <w:rsid w:val="00BF3FBC"/>
    <w:rsid w:val="00BF4018"/>
    <w:rsid w:val="00BF4134"/>
    <w:rsid w:val="00BF42CA"/>
    <w:rsid w:val="00BF433A"/>
    <w:rsid w:val="00BF48DC"/>
    <w:rsid w:val="00BF4982"/>
    <w:rsid w:val="00BF4E2F"/>
    <w:rsid w:val="00BF5075"/>
    <w:rsid w:val="00BF50FF"/>
    <w:rsid w:val="00BF5105"/>
    <w:rsid w:val="00BF513E"/>
    <w:rsid w:val="00BF5165"/>
    <w:rsid w:val="00BF53F6"/>
    <w:rsid w:val="00BF553B"/>
    <w:rsid w:val="00BF55F4"/>
    <w:rsid w:val="00BF5693"/>
    <w:rsid w:val="00BF5742"/>
    <w:rsid w:val="00BF58A9"/>
    <w:rsid w:val="00BF58CC"/>
    <w:rsid w:val="00BF58E4"/>
    <w:rsid w:val="00BF5C58"/>
    <w:rsid w:val="00BF5D3F"/>
    <w:rsid w:val="00BF5D47"/>
    <w:rsid w:val="00BF60B6"/>
    <w:rsid w:val="00BF6119"/>
    <w:rsid w:val="00BF6884"/>
    <w:rsid w:val="00BF68EC"/>
    <w:rsid w:val="00BF69BC"/>
    <w:rsid w:val="00BF6D41"/>
    <w:rsid w:val="00BF6FEF"/>
    <w:rsid w:val="00BF7034"/>
    <w:rsid w:val="00BF724D"/>
    <w:rsid w:val="00BF730D"/>
    <w:rsid w:val="00BF748C"/>
    <w:rsid w:val="00BF74F2"/>
    <w:rsid w:val="00BF7528"/>
    <w:rsid w:val="00BF764B"/>
    <w:rsid w:val="00BF7677"/>
    <w:rsid w:val="00BF773B"/>
    <w:rsid w:val="00BF7785"/>
    <w:rsid w:val="00BF77ED"/>
    <w:rsid w:val="00BF78C2"/>
    <w:rsid w:val="00BF7980"/>
    <w:rsid w:val="00BF7ADE"/>
    <w:rsid w:val="00BF7D02"/>
    <w:rsid w:val="00BF7E73"/>
    <w:rsid w:val="00BF7EE5"/>
    <w:rsid w:val="00BF7F12"/>
    <w:rsid w:val="00C00385"/>
    <w:rsid w:val="00C0041A"/>
    <w:rsid w:val="00C00428"/>
    <w:rsid w:val="00C00480"/>
    <w:rsid w:val="00C004A3"/>
    <w:rsid w:val="00C00567"/>
    <w:rsid w:val="00C0084A"/>
    <w:rsid w:val="00C00D0E"/>
    <w:rsid w:val="00C012B2"/>
    <w:rsid w:val="00C014D8"/>
    <w:rsid w:val="00C01514"/>
    <w:rsid w:val="00C01673"/>
    <w:rsid w:val="00C016CB"/>
    <w:rsid w:val="00C019BF"/>
    <w:rsid w:val="00C01D70"/>
    <w:rsid w:val="00C01F54"/>
    <w:rsid w:val="00C02252"/>
    <w:rsid w:val="00C02478"/>
    <w:rsid w:val="00C027CC"/>
    <w:rsid w:val="00C027F1"/>
    <w:rsid w:val="00C02B20"/>
    <w:rsid w:val="00C02CAF"/>
    <w:rsid w:val="00C02E48"/>
    <w:rsid w:val="00C02E66"/>
    <w:rsid w:val="00C02FFA"/>
    <w:rsid w:val="00C03015"/>
    <w:rsid w:val="00C03108"/>
    <w:rsid w:val="00C033ED"/>
    <w:rsid w:val="00C03517"/>
    <w:rsid w:val="00C035B6"/>
    <w:rsid w:val="00C039CB"/>
    <w:rsid w:val="00C03AB1"/>
    <w:rsid w:val="00C03B64"/>
    <w:rsid w:val="00C03DF2"/>
    <w:rsid w:val="00C03FD9"/>
    <w:rsid w:val="00C041B2"/>
    <w:rsid w:val="00C0429B"/>
    <w:rsid w:val="00C0444D"/>
    <w:rsid w:val="00C04508"/>
    <w:rsid w:val="00C04712"/>
    <w:rsid w:val="00C047E9"/>
    <w:rsid w:val="00C04A5E"/>
    <w:rsid w:val="00C04F79"/>
    <w:rsid w:val="00C05205"/>
    <w:rsid w:val="00C053F1"/>
    <w:rsid w:val="00C05503"/>
    <w:rsid w:val="00C05704"/>
    <w:rsid w:val="00C05744"/>
    <w:rsid w:val="00C058A1"/>
    <w:rsid w:val="00C058F6"/>
    <w:rsid w:val="00C059A4"/>
    <w:rsid w:val="00C05B07"/>
    <w:rsid w:val="00C05D5B"/>
    <w:rsid w:val="00C05DE8"/>
    <w:rsid w:val="00C05E9F"/>
    <w:rsid w:val="00C05EE7"/>
    <w:rsid w:val="00C05FB6"/>
    <w:rsid w:val="00C05FEE"/>
    <w:rsid w:val="00C0600B"/>
    <w:rsid w:val="00C0619A"/>
    <w:rsid w:val="00C062E4"/>
    <w:rsid w:val="00C066AC"/>
    <w:rsid w:val="00C06D63"/>
    <w:rsid w:val="00C06F31"/>
    <w:rsid w:val="00C06FF5"/>
    <w:rsid w:val="00C07285"/>
    <w:rsid w:val="00C07404"/>
    <w:rsid w:val="00C07587"/>
    <w:rsid w:val="00C0786C"/>
    <w:rsid w:val="00C078E8"/>
    <w:rsid w:val="00C07B08"/>
    <w:rsid w:val="00C07C29"/>
    <w:rsid w:val="00C07C91"/>
    <w:rsid w:val="00C07D45"/>
    <w:rsid w:val="00C10652"/>
    <w:rsid w:val="00C10704"/>
    <w:rsid w:val="00C10ACA"/>
    <w:rsid w:val="00C1100C"/>
    <w:rsid w:val="00C110F0"/>
    <w:rsid w:val="00C111BD"/>
    <w:rsid w:val="00C119A0"/>
    <w:rsid w:val="00C11D96"/>
    <w:rsid w:val="00C11ECC"/>
    <w:rsid w:val="00C1214D"/>
    <w:rsid w:val="00C1215D"/>
    <w:rsid w:val="00C1223D"/>
    <w:rsid w:val="00C123FD"/>
    <w:rsid w:val="00C129BA"/>
    <w:rsid w:val="00C12A33"/>
    <w:rsid w:val="00C12A44"/>
    <w:rsid w:val="00C1316B"/>
    <w:rsid w:val="00C13372"/>
    <w:rsid w:val="00C1337B"/>
    <w:rsid w:val="00C134AF"/>
    <w:rsid w:val="00C1364E"/>
    <w:rsid w:val="00C13780"/>
    <w:rsid w:val="00C137BF"/>
    <w:rsid w:val="00C137CC"/>
    <w:rsid w:val="00C13FB7"/>
    <w:rsid w:val="00C1400A"/>
    <w:rsid w:val="00C1414D"/>
    <w:rsid w:val="00C1444A"/>
    <w:rsid w:val="00C14521"/>
    <w:rsid w:val="00C14932"/>
    <w:rsid w:val="00C14E40"/>
    <w:rsid w:val="00C14EED"/>
    <w:rsid w:val="00C1504B"/>
    <w:rsid w:val="00C15265"/>
    <w:rsid w:val="00C1528B"/>
    <w:rsid w:val="00C1538C"/>
    <w:rsid w:val="00C15559"/>
    <w:rsid w:val="00C15914"/>
    <w:rsid w:val="00C1593E"/>
    <w:rsid w:val="00C15970"/>
    <w:rsid w:val="00C15CEE"/>
    <w:rsid w:val="00C16119"/>
    <w:rsid w:val="00C16431"/>
    <w:rsid w:val="00C16526"/>
    <w:rsid w:val="00C16565"/>
    <w:rsid w:val="00C165F0"/>
    <w:rsid w:val="00C169AF"/>
    <w:rsid w:val="00C16AF2"/>
    <w:rsid w:val="00C16B52"/>
    <w:rsid w:val="00C16C5D"/>
    <w:rsid w:val="00C16C83"/>
    <w:rsid w:val="00C17139"/>
    <w:rsid w:val="00C17387"/>
    <w:rsid w:val="00C173DC"/>
    <w:rsid w:val="00C17546"/>
    <w:rsid w:val="00C1758F"/>
    <w:rsid w:val="00C17C16"/>
    <w:rsid w:val="00C17DB6"/>
    <w:rsid w:val="00C17E36"/>
    <w:rsid w:val="00C2055C"/>
    <w:rsid w:val="00C205B5"/>
    <w:rsid w:val="00C207F4"/>
    <w:rsid w:val="00C208A5"/>
    <w:rsid w:val="00C20B05"/>
    <w:rsid w:val="00C20B10"/>
    <w:rsid w:val="00C20BD3"/>
    <w:rsid w:val="00C210E1"/>
    <w:rsid w:val="00C21125"/>
    <w:rsid w:val="00C2163E"/>
    <w:rsid w:val="00C217C6"/>
    <w:rsid w:val="00C217F3"/>
    <w:rsid w:val="00C21A57"/>
    <w:rsid w:val="00C21A67"/>
    <w:rsid w:val="00C21E31"/>
    <w:rsid w:val="00C2226C"/>
    <w:rsid w:val="00C2256B"/>
    <w:rsid w:val="00C2265E"/>
    <w:rsid w:val="00C22832"/>
    <w:rsid w:val="00C22A2A"/>
    <w:rsid w:val="00C22A2F"/>
    <w:rsid w:val="00C22A58"/>
    <w:rsid w:val="00C22C61"/>
    <w:rsid w:val="00C22D16"/>
    <w:rsid w:val="00C22DFA"/>
    <w:rsid w:val="00C22F1E"/>
    <w:rsid w:val="00C22F60"/>
    <w:rsid w:val="00C23067"/>
    <w:rsid w:val="00C230C1"/>
    <w:rsid w:val="00C23340"/>
    <w:rsid w:val="00C23550"/>
    <w:rsid w:val="00C23725"/>
    <w:rsid w:val="00C23B4A"/>
    <w:rsid w:val="00C23BBF"/>
    <w:rsid w:val="00C23D80"/>
    <w:rsid w:val="00C23E52"/>
    <w:rsid w:val="00C23E8A"/>
    <w:rsid w:val="00C23F7A"/>
    <w:rsid w:val="00C240FB"/>
    <w:rsid w:val="00C24283"/>
    <w:rsid w:val="00C24352"/>
    <w:rsid w:val="00C243B4"/>
    <w:rsid w:val="00C24512"/>
    <w:rsid w:val="00C247A2"/>
    <w:rsid w:val="00C247B0"/>
    <w:rsid w:val="00C247C4"/>
    <w:rsid w:val="00C24B28"/>
    <w:rsid w:val="00C24BA8"/>
    <w:rsid w:val="00C24C0F"/>
    <w:rsid w:val="00C255C3"/>
    <w:rsid w:val="00C258B1"/>
    <w:rsid w:val="00C259B1"/>
    <w:rsid w:val="00C25A39"/>
    <w:rsid w:val="00C25AC2"/>
    <w:rsid w:val="00C25C98"/>
    <w:rsid w:val="00C25CD2"/>
    <w:rsid w:val="00C25E4F"/>
    <w:rsid w:val="00C25E69"/>
    <w:rsid w:val="00C25F44"/>
    <w:rsid w:val="00C260E4"/>
    <w:rsid w:val="00C261C5"/>
    <w:rsid w:val="00C264B5"/>
    <w:rsid w:val="00C26624"/>
    <w:rsid w:val="00C266DD"/>
    <w:rsid w:val="00C267CE"/>
    <w:rsid w:val="00C2680E"/>
    <w:rsid w:val="00C26898"/>
    <w:rsid w:val="00C26C05"/>
    <w:rsid w:val="00C26FE5"/>
    <w:rsid w:val="00C2725D"/>
    <w:rsid w:val="00C2727D"/>
    <w:rsid w:val="00C272BE"/>
    <w:rsid w:val="00C27381"/>
    <w:rsid w:val="00C2742D"/>
    <w:rsid w:val="00C276C1"/>
    <w:rsid w:val="00C276FA"/>
    <w:rsid w:val="00C2773F"/>
    <w:rsid w:val="00C27835"/>
    <w:rsid w:val="00C278A0"/>
    <w:rsid w:val="00C2793A"/>
    <w:rsid w:val="00C27A7E"/>
    <w:rsid w:val="00C27B82"/>
    <w:rsid w:val="00C27BE7"/>
    <w:rsid w:val="00C30773"/>
    <w:rsid w:val="00C309D6"/>
    <w:rsid w:val="00C30A19"/>
    <w:rsid w:val="00C30AAF"/>
    <w:rsid w:val="00C30C73"/>
    <w:rsid w:val="00C30EE3"/>
    <w:rsid w:val="00C31088"/>
    <w:rsid w:val="00C310DA"/>
    <w:rsid w:val="00C311BC"/>
    <w:rsid w:val="00C31597"/>
    <w:rsid w:val="00C3183B"/>
    <w:rsid w:val="00C31B3F"/>
    <w:rsid w:val="00C31B68"/>
    <w:rsid w:val="00C31BA2"/>
    <w:rsid w:val="00C31C5F"/>
    <w:rsid w:val="00C31DFD"/>
    <w:rsid w:val="00C31FD2"/>
    <w:rsid w:val="00C32510"/>
    <w:rsid w:val="00C32568"/>
    <w:rsid w:val="00C326CC"/>
    <w:rsid w:val="00C32A74"/>
    <w:rsid w:val="00C32C2A"/>
    <w:rsid w:val="00C33057"/>
    <w:rsid w:val="00C33361"/>
    <w:rsid w:val="00C33478"/>
    <w:rsid w:val="00C337F1"/>
    <w:rsid w:val="00C33829"/>
    <w:rsid w:val="00C339FE"/>
    <w:rsid w:val="00C33BA7"/>
    <w:rsid w:val="00C33DD6"/>
    <w:rsid w:val="00C33E66"/>
    <w:rsid w:val="00C33EE2"/>
    <w:rsid w:val="00C34184"/>
    <w:rsid w:val="00C34276"/>
    <w:rsid w:val="00C342FB"/>
    <w:rsid w:val="00C34416"/>
    <w:rsid w:val="00C345E0"/>
    <w:rsid w:val="00C345EE"/>
    <w:rsid w:val="00C3460D"/>
    <w:rsid w:val="00C34894"/>
    <w:rsid w:val="00C34960"/>
    <w:rsid w:val="00C34A4E"/>
    <w:rsid w:val="00C34ABF"/>
    <w:rsid w:val="00C34DE4"/>
    <w:rsid w:val="00C34FC6"/>
    <w:rsid w:val="00C3505D"/>
    <w:rsid w:val="00C350D0"/>
    <w:rsid w:val="00C352C1"/>
    <w:rsid w:val="00C35477"/>
    <w:rsid w:val="00C3558B"/>
    <w:rsid w:val="00C35607"/>
    <w:rsid w:val="00C357E4"/>
    <w:rsid w:val="00C361A1"/>
    <w:rsid w:val="00C36662"/>
    <w:rsid w:val="00C3697C"/>
    <w:rsid w:val="00C369C4"/>
    <w:rsid w:val="00C36BBB"/>
    <w:rsid w:val="00C36C05"/>
    <w:rsid w:val="00C36F7B"/>
    <w:rsid w:val="00C3717A"/>
    <w:rsid w:val="00C372D1"/>
    <w:rsid w:val="00C37594"/>
    <w:rsid w:val="00C3767F"/>
    <w:rsid w:val="00C3783F"/>
    <w:rsid w:val="00C37904"/>
    <w:rsid w:val="00C37931"/>
    <w:rsid w:val="00C37B06"/>
    <w:rsid w:val="00C37BB4"/>
    <w:rsid w:val="00C37C62"/>
    <w:rsid w:val="00C37D9A"/>
    <w:rsid w:val="00C37F9B"/>
    <w:rsid w:val="00C40411"/>
    <w:rsid w:val="00C4091C"/>
    <w:rsid w:val="00C40A76"/>
    <w:rsid w:val="00C40AD3"/>
    <w:rsid w:val="00C41336"/>
    <w:rsid w:val="00C413B7"/>
    <w:rsid w:val="00C4155B"/>
    <w:rsid w:val="00C416E6"/>
    <w:rsid w:val="00C4171B"/>
    <w:rsid w:val="00C4190D"/>
    <w:rsid w:val="00C41A20"/>
    <w:rsid w:val="00C41B79"/>
    <w:rsid w:val="00C41C88"/>
    <w:rsid w:val="00C42137"/>
    <w:rsid w:val="00C429AC"/>
    <w:rsid w:val="00C42B57"/>
    <w:rsid w:val="00C42CC8"/>
    <w:rsid w:val="00C42D85"/>
    <w:rsid w:val="00C42FB3"/>
    <w:rsid w:val="00C43170"/>
    <w:rsid w:val="00C431E8"/>
    <w:rsid w:val="00C432E8"/>
    <w:rsid w:val="00C433D7"/>
    <w:rsid w:val="00C433DE"/>
    <w:rsid w:val="00C438F0"/>
    <w:rsid w:val="00C439FF"/>
    <w:rsid w:val="00C43DFC"/>
    <w:rsid w:val="00C43E3D"/>
    <w:rsid w:val="00C43E66"/>
    <w:rsid w:val="00C43F6F"/>
    <w:rsid w:val="00C43F8D"/>
    <w:rsid w:val="00C440D1"/>
    <w:rsid w:val="00C4410A"/>
    <w:rsid w:val="00C442DD"/>
    <w:rsid w:val="00C4431D"/>
    <w:rsid w:val="00C44504"/>
    <w:rsid w:val="00C44505"/>
    <w:rsid w:val="00C445A6"/>
    <w:rsid w:val="00C446AA"/>
    <w:rsid w:val="00C44778"/>
    <w:rsid w:val="00C44876"/>
    <w:rsid w:val="00C44A21"/>
    <w:rsid w:val="00C44E20"/>
    <w:rsid w:val="00C44F8A"/>
    <w:rsid w:val="00C44FCD"/>
    <w:rsid w:val="00C451E2"/>
    <w:rsid w:val="00C455EB"/>
    <w:rsid w:val="00C45688"/>
    <w:rsid w:val="00C45708"/>
    <w:rsid w:val="00C4575A"/>
    <w:rsid w:val="00C45781"/>
    <w:rsid w:val="00C457AE"/>
    <w:rsid w:val="00C459FE"/>
    <w:rsid w:val="00C45A1E"/>
    <w:rsid w:val="00C45B79"/>
    <w:rsid w:val="00C45F92"/>
    <w:rsid w:val="00C45FAA"/>
    <w:rsid w:val="00C461C5"/>
    <w:rsid w:val="00C462F6"/>
    <w:rsid w:val="00C463B0"/>
    <w:rsid w:val="00C46545"/>
    <w:rsid w:val="00C46552"/>
    <w:rsid w:val="00C4660E"/>
    <w:rsid w:val="00C46D94"/>
    <w:rsid w:val="00C46EEE"/>
    <w:rsid w:val="00C46F78"/>
    <w:rsid w:val="00C47082"/>
    <w:rsid w:val="00C47258"/>
    <w:rsid w:val="00C472F0"/>
    <w:rsid w:val="00C474CD"/>
    <w:rsid w:val="00C476D4"/>
    <w:rsid w:val="00C477BA"/>
    <w:rsid w:val="00C477E6"/>
    <w:rsid w:val="00C4791F"/>
    <w:rsid w:val="00C47B78"/>
    <w:rsid w:val="00C47BD3"/>
    <w:rsid w:val="00C47EC6"/>
    <w:rsid w:val="00C503A4"/>
    <w:rsid w:val="00C50420"/>
    <w:rsid w:val="00C504F4"/>
    <w:rsid w:val="00C505C2"/>
    <w:rsid w:val="00C5078D"/>
    <w:rsid w:val="00C5089F"/>
    <w:rsid w:val="00C5095E"/>
    <w:rsid w:val="00C50AA5"/>
    <w:rsid w:val="00C50C2B"/>
    <w:rsid w:val="00C50C65"/>
    <w:rsid w:val="00C50EDE"/>
    <w:rsid w:val="00C510EF"/>
    <w:rsid w:val="00C51107"/>
    <w:rsid w:val="00C51837"/>
    <w:rsid w:val="00C51A47"/>
    <w:rsid w:val="00C51E66"/>
    <w:rsid w:val="00C52101"/>
    <w:rsid w:val="00C52141"/>
    <w:rsid w:val="00C5263A"/>
    <w:rsid w:val="00C5263C"/>
    <w:rsid w:val="00C52E14"/>
    <w:rsid w:val="00C52F53"/>
    <w:rsid w:val="00C52FA6"/>
    <w:rsid w:val="00C5302B"/>
    <w:rsid w:val="00C53192"/>
    <w:rsid w:val="00C5324D"/>
    <w:rsid w:val="00C532C7"/>
    <w:rsid w:val="00C53660"/>
    <w:rsid w:val="00C53661"/>
    <w:rsid w:val="00C536D7"/>
    <w:rsid w:val="00C53775"/>
    <w:rsid w:val="00C538FD"/>
    <w:rsid w:val="00C53DA7"/>
    <w:rsid w:val="00C542CC"/>
    <w:rsid w:val="00C54412"/>
    <w:rsid w:val="00C54469"/>
    <w:rsid w:val="00C547F8"/>
    <w:rsid w:val="00C54808"/>
    <w:rsid w:val="00C54879"/>
    <w:rsid w:val="00C54A29"/>
    <w:rsid w:val="00C54C36"/>
    <w:rsid w:val="00C54CFA"/>
    <w:rsid w:val="00C54E50"/>
    <w:rsid w:val="00C54FE8"/>
    <w:rsid w:val="00C55048"/>
    <w:rsid w:val="00C5578E"/>
    <w:rsid w:val="00C5585C"/>
    <w:rsid w:val="00C558E7"/>
    <w:rsid w:val="00C558FB"/>
    <w:rsid w:val="00C55A26"/>
    <w:rsid w:val="00C55DB7"/>
    <w:rsid w:val="00C55EA4"/>
    <w:rsid w:val="00C55F67"/>
    <w:rsid w:val="00C56313"/>
    <w:rsid w:val="00C563ED"/>
    <w:rsid w:val="00C564F3"/>
    <w:rsid w:val="00C56603"/>
    <w:rsid w:val="00C5689C"/>
    <w:rsid w:val="00C56A40"/>
    <w:rsid w:val="00C56AE9"/>
    <w:rsid w:val="00C56B4E"/>
    <w:rsid w:val="00C56ECC"/>
    <w:rsid w:val="00C56F24"/>
    <w:rsid w:val="00C570EC"/>
    <w:rsid w:val="00C5711F"/>
    <w:rsid w:val="00C5719D"/>
    <w:rsid w:val="00C571DB"/>
    <w:rsid w:val="00C5781B"/>
    <w:rsid w:val="00C578FE"/>
    <w:rsid w:val="00C57BB7"/>
    <w:rsid w:val="00C57BE8"/>
    <w:rsid w:val="00C57C10"/>
    <w:rsid w:val="00C57D86"/>
    <w:rsid w:val="00C6008C"/>
    <w:rsid w:val="00C60350"/>
    <w:rsid w:val="00C60416"/>
    <w:rsid w:val="00C604B6"/>
    <w:rsid w:val="00C60707"/>
    <w:rsid w:val="00C60AEF"/>
    <w:rsid w:val="00C60EE9"/>
    <w:rsid w:val="00C60FA2"/>
    <w:rsid w:val="00C6110A"/>
    <w:rsid w:val="00C611F6"/>
    <w:rsid w:val="00C61596"/>
    <w:rsid w:val="00C6169A"/>
    <w:rsid w:val="00C61C7A"/>
    <w:rsid w:val="00C61EAA"/>
    <w:rsid w:val="00C61FE2"/>
    <w:rsid w:val="00C62229"/>
    <w:rsid w:val="00C6224B"/>
    <w:rsid w:val="00C622BA"/>
    <w:rsid w:val="00C622E4"/>
    <w:rsid w:val="00C62359"/>
    <w:rsid w:val="00C62371"/>
    <w:rsid w:val="00C62505"/>
    <w:rsid w:val="00C6259F"/>
    <w:rsid w:val="00C6277B"/>
    <w:rsid w:val="00C62E87"/>
    <w:rsid w:val="00C62F93"/>
    <w:rsid w:val="00C62FE3"/>
    <w:rsid w:val="00C63128"/>
    <w:rsid w:val="00C63177"/>
    <w:rsid w:val="00C635F8"/>
    <w:rsid w:val="00C6382A"/>
    <w:rsid w:val="00C63A23"/>
    <w:rsid w:val="00C63BDD"/>
    <w:rsid w:val="00C63FC3"/>
    <w:rsid w:val="00C64086"/>
    <w:rsid w:val="00C6452D"/>
    <w:rsid w:val="00C646B2"/>
    <w:rsid w:val="00C64B4C"/>
    <w:rsid w:val="00C64C05"/>
    <w:rsid w:val="00C64D68"/>
    <w:rsid w:val="00C64E73"/>
    <w:rsid w:val="00C64F98"/>
    <w:rsid w:val="00C652CF"/>
    <w:rsid w:val="00C65402"/>
    <w:rsid w:val="00C65579"/>
    <w:rsid w:val="00C65661"/>
    <w:rsid w:val="00C65807"/>
    <w:rsid w:val="00C6593B"/>
    <w:rsid w:val="00C65B7C"/>
    <w:rsid w:val="00C65C70"/>
    <w:rsid w:val="00C65CB0"/>
    <w:rsid w:val="00C65CB8"/>
    <w:rsid w:val="00C65D40"/>
    <w:rsid w:val="00C65F1E"/>
    <w:rsid w:val="00C66133"/>
    <w:rsid w:val="00C662F9"/>
    <w:rsid w:val="00C66314"/>
    <w:rsid w:val="00C663D4"/>
    <w:rsid w:val="00C664C4"/>
    <w:rsid w:val="00C66695"/>
    <w:rsid w:val="00C66775"/>
    <w:rsid w:val="00C66C6B"/>
    <w:rsid w:val="00C66D82"/>
    <w:rsid w:val="00C67003"/>
    <w:rsid w:val="00C671BB"/>
    <w:rsid w:val="00C671BC"/>
    <w:rsid w:val="00C6720D"/>
    <w:rsid w:val="00C67242"/>
    <w:rsid w:val="00C676C5"/>
    <w:rsid w:val="00C67707"/>
    <w:rsid w:val="00C6776E"/>
    <w:rsid w:val="00C67CF0"/>
    <w:rsid w:val="00C67DA5"/>
    <w:rsid w:val="00C7003D"/>
    <w:rsid w:val="00C70099"/>
    <w:rsid w:val="00C700DC"/>
    <w:rsid w:val="00C701A8"/>
    <w:rsid w:val="00C70381"/>
    <w:rsid w:val="00C70486"/>
    <w:rsid w:val="00C706DE"/>
    <w:rsid w:val="00C707B0"/>
    <w:rsid w:val="00C70A4F"/>
    <w:rsid w:val="00C70B3B"/>
    <w:rsid w:val="00C70B43"/>
    <w:rsid w:val="00C70B62"/>
    <w:rsid w:val="00C70C5F"/>
    <w:rsid w:val="00C70DC0"/>
    <w:rsid w:val="00C71139"/>
    <w:rsid w:val="00C713BF"/>
    <w:rsid w:val="00C71437"/>
    <w:rsid w:val="00C717E0"/>
    <w:rsid w:val="00C7197A"/>
    <w:rsid w:val="00C71A3F"/>
    <w:rsid w:val="00C722EC"/>
    <w:rsid w:val="00C722FB"/>
    <w:rsid w:val="00C7247B"/>
    <w:rsid w:val="00C724F8"/>
    <w:rsid w:val="00C7255D"/>
    <w:rsid w:val="00C72668"/>
    <w:rsid w:val="00C726D9"/>
    <w:rsid w:val="00C726E3"/>
    <w:rsid w:val="00C72B4D"/>
    <w:rsid w:val="00C72D69"/>
    <w:rsid w:val="00C73256"/>
    <w:rsid w:val="00C73429"/>
    <w:rsid w:val="00C7355C"/>
    <w:rsid w:val="00C7371F"/>
    <w:rsid w:val="00C73846"/>
    <w:rsid w:val="00C738E3"/>
    <w:rsid w:val="00C73A05"/>
    <w:rsid w:val="00C73DFB"/>
    <w:rsid w:val="00C73EC0"/>
    <w:rsid w:val="00C73FC1"/>
    <w:rsid w:val="00C740EF"/>
    <w:rsid w:val="00C7455B"/>
    <w:rsid w:val="00C745D2"/>
    <w:rsid w:val="00C747BC"/>
    <w:rsid w:val="00C74947"/>
    <w:rsid w:val="00C74B89"/>
    <w:rsid w:val="00C74C98"/>
    <w:rsid w:val="00C74DA4"/>
    <w:rsid w:val="00C750B8"/>
    <w:rsid w:val="00C75224"/>
    <w:rsid w:val="00C752A9"/>
    <w:rsid w:val="00C752DA"/>
    <w:rsid w:val="00C75512"/>
    <w:rsid w:val="00C75568"/>
    <w:rsid w:val="00C755E0"/>
    <w:rsid w:val="00C75A03"/>
    <w:rsid w:val="00C75A04"/>
    <w:rsid w:val="00C75A34"/>
    <w:rsid w:val="00C75F7C"/>
    <w:rsid w:val="00C76004"/>
    <w:rsid w:val="00C763F0"/>
    <w:rsid w:val="00C7652E"/>
    <w:rsid w:val="00C76575"/>
    <w:rsid w:val="00C76585"/>
    <w:rsid w:val="00C7658A"/>
    <w:rsid w:val="00C76934"/>
    <w:rsid w:val="00C76949"/>
    <w:rsid w:val="00C76C97"/>
    <w:rsid w:val="00C76D79"/>
    <w:rsid w:val="00C76DF7"/>
    <w:rsid w:val="00C76FC7"/>
    <w:rsid w:val="00C76FEF"/>
    <w:rsid w:val="00C770BE"/>
    <w:rsid w:val="00C771AA"/>
    <w:rsid w:val="00C7740B"/>
    <w:rsid w:val="00C776EC"/>
    <w:rsid w:val="00C77A23"/>
    <w:rsid w:val="00C800C3"/>
    <w:rsid w:val="00C800DE"/>
    <w:rsid w:val="00C80273"/>
    <w:rsid w:val="00C804EE"/>
    <w:rsid w:val="00C80927"/>
    <w:rsid w:val="00C809BA"/>
    <w:rsid w:val="00C80CCE"/>
    <w:rsid w:val="00C80D2A"/>
    <w:rsid w:val="00C80E3D"/>
    <w:rsid w:val="00C80F0F"/>
    <w:rsid w:val="00C80FEA"/>
    <w:rsid w:val="00C80FF4"/>
    <w:rsid w:val="00C81331"/>
    <w:rsid w:val="00C819AC"/>
    <w:rsid w:val="00C81B0F"/>
    <w:rsid w:val="00C81D4D"/>
    <w:rsid w:val="00C82290"/>
    <w:rsid w:val="00C82350"/>
    <w:rsid w:val="00C823ED"/>
    <w:rsid w:val="00C8270B"/>
    <w:rsid w:val="00C82B48"/>
    <w:rsid w:val="00C82DB8"/>
    <w:rsid w:val="00C82E18"/>
    <w:rsid w:val="00C830A7"/>
    <w:rsid w:val="00C831EE"/>
    <w:rsid w:val="00C83255"/>
    <w:rsid w:val="00C83266"/>
    <w:rsid w:val="00C832AA"/>
    <w:rsid w:val="00C833B2"/>
    <w:rsid w:val="00C83598"/>
    <w:rsid w:val="00C835D8"/>
    <w:rsid w:val="00C83888"/>
    <w:rsid w:val="00C8393C"/>
    <w:rsid w:val="00C83C4C"/>
    <w:rsid w:val="00C8405C"/>
    <w:rsid w:val="00C842A7"/>
    <w:rsid w:val="00C8487E"/>
    <w:rsid w:val="00C84CED"/>
    <w:rsid w:val="00C852DC"/>
    <w:rsid w:val="00C855BF"/>
    <w:rsid w:val="00C85759"/>
    <w:rsid w:val="00C85C92"/>
    <w:rsid w:val="00C85DDC"/>
    <w:rsid w:val="00C85FA6"/>
    <w:rsid w:val="00C861BF"/>
    <w:rsid w:val="00C861D7"/>
    <w:rsid w:val="00C8636D"/>
    <w:rsid w:val="00C86550"/>
    <w:rsid w:val="00C86615"/>
    <w:rsid w:val="00C868D7"/>
    <w:rsid w:val="00C86AE6"/>
    <w:rsid w:val="00C86BC0"/>
    <w:rsid w:val="00C86C27"/>
    <w:rsid w:val="00C86D8F"/>
    <w:rsid w:val="00C86DBE"/>
    <w:rsid w:val="00C86F62"/>
    <w:rsid w:val="00C8700A"/>
    <w:rsid w:val="00C871E6"/>
    <w:rsid w:val="00C8748E"/>
    <w:rsid w:val="00C8759B"/>
    <w:rsid w:val="00C876D3"/>
    <w:rsid w:val="00C8796D"/>
    <w:rsid w:val="00C87A19"/>
    <w:rsid w:val="00C87D98"/>
    <w:rsid w:val="00C87FBD"/>
    <w:rsid w:val="00C87FF5"/>
    <w:rsid w:val="00C901C5"/>
    <w:rsid w:val="00C90246"/>
    <w:rsid w:val="00C9028F"/>
    <w:rsid w:val="00C904C1"/>
    <w:rsid w:val="00C904C2"/>
    <w:rsid w:val="00C90741"/>
    <w:rsid w:val="00C907D4"/>
    <w:rsid w:val="00C90849"/>
    <w:rsid w:val="00C90CD2"/>
    <w:rsid w:val="00C90E0B"/>
    <w:rsid w:val="00C90E4A"/>
    <w:rsid w:val="00C90E93"/>
    <w:rsid w:val="00C90EF6"/>
    <w:rsid w:val="00C90F1E"/>
    <w:rsid w:val="00C9116A"/>
    <w:rsid w:val="00C911C5"/>
    <w:rsid w:val="00C91216"/>
    <w:rsid w:val="00C9126C"/>
    <w:rsid w:val="00C912B0"/>
    <w:rsid w:val="00C916E4"/>
    <w:rsid w:val="00C917D4"/>
    <w:rsid w:val="00C9195C"/>
    <w:rsid w:val="00C91C8A"/>
    <w:rsid w:val="00C91CF7"/>
    <w:rsid w:val="00C91F00"/>
    <w:rsid w:val="00C92042"/>
    <w:rsid w:val="00C92094"/>
    <w:rsid w:val="00C92166"/>
    <w:rsid w:val="00C92312"/>
    <w:rsid w:val="00C92728"/>
    <w:rsid w:val="00C92895"/>
    <w:rsid w:val="00C92917"/>
    <w:rsid w:val="00C92BD2"/>
    <w:rsid w:val="00C92EDC"/>
    <w:rsid w:val="00C93194"/>
    <w:rsid w:val="00C93373"/>
    <w:rsid w:val="00C93482"/>
    <w:rsid w:val="00C9349F"/>
    <w:rsid w:val="00C934BD"/>
    <w:rsid w:val="00C9351A"/>
    <w:rsid w:val="00C93611"/>
    <w:rsid w:val="00C93881"/>
    <w:rsid w:val="00C938F7"/>
    <w:rsid w:val="00C93BA5"/>
    <w:rsid w:val="00C93BC3"/>
    <w:rsid w:val="00C93C18"/>
    <w:rsid w:val="00C93D48"/>
    <w:rsid w:val="00C93FD2"/>
    <w:rsid w:val="00C941B3"/>
    <w:rsid w:val="00C94315"/>
    <w:rsid w:val="00C943B9"/>
    <w:rsid w:val="00C94615"/>
    <w:rsid w:val="00C94810"/>
    <w:rsid w:val="00C948AD"/>
    <w:rsid w:val="00C94B03"/>
    <w:rsid w:val="00C94DE9"/>
    <w:rsid w:val="00C94F41"/>
    <w:rsid w:val="00C9520E"/>
    <w:rsid w:val="00C952B9"/>
    <w:rsid w:val="00C955FC"/>
    <w:rsid w:val="00C95967"/>
    <w:rsid w:val="00C95A58"/>
    <w:rsid w:val="00C95A7B"/>
    <w:rsid w:val="00C95AA5"/>
    <w:rsid w:val="00C963DC"/>
    <w:rsid w:val="00C9660B"/>
    <w:rsid w:val="00C968F6"/>
    <w:rsid w:val="00C96C61"/>
    <w:rsid w:val="00C96D58"/>
    <w:rsid w:val="00C9716F"/>
    <w:rsid w:val="00C97170"/>
    <w:rsid w:val="00C974DA"/>
    <w:rsid w:val="00C978B7"/>
    <w:rsid w:val="00C97971"/>
    <w:rsid w:val="00C979FC"/>
    <w:rsid w:val="00C97B11"/>
    <w:rsid w:val="00C97BB4"/>
    <w:rsid w:val="00C97E2E"/>
    <w:rsid w:val="00C97E3B"/>
    <w:rsid w:val="00C97EED"/>
    <w:rsid w:val="00C97FE2"/>
    <w:rsid w:val="00CA03D6"/>
    <w:rsid w:val="00CA0411"/>
    <w:rsid w:val="00CA0512"/>
    <w:rsid w:val="00CA05BA"/>
    <w:rsid w:val="00CA0A71"/>
    <w:rsid w:val="00CA0EE4"/>
    <w:rsid w:val="00CA12DC"/>
    <w:rsid w:val="00CA14F8"/>
    <w:rsid w:val="00CA163F"/>
    <w:rsid w:val="00CA198B"/>
    <w:rsid w:val="00CA1A78"/>
    <w:rsid w:val="00CA1D14"/>
    <w:rsid w:val="00CA2167"/>
    <w:rsid w:val="00CA234F"/>
    <w:rsid w:val="00CA3408"/>
    <w:rsid w:val="00CA3928"/>
    <w:rsid w:val="00CA3B4E"/>
    <w:rsid w:val="00CA3D5B"/>
    <w:rsid w:val="00CA3DE6"/>
    <w:rsid w:val="00CA3EA4"/>
    <w:rsid w:val="00CA3EEF"/>
    <w:rsid w:val="00CA3F74"/>
    <w:rsid w:val="00CA3F7D"/>
    <w:rsid w:val="00CA410F"/>
    <w:rsid w:val="00CA44B3"/>
    <w:rsid w:val="00CA49F6"/>
    <w:rsid w:val="00CA4BC1"/>
    <w:rsid w:val="00CA4C0F"/>
    <w:rsid w:val="00CA4C6C"/>
    <w:rsid w:val="00CA5099"/>
    <w:rsid w:val="00CA517B"/>
    <w:rsid w:val="00CA5444"/>
    <w:rsid w:val="00CA553A"/>
    <w:rsid w:val="00CA5A95"/>
    <w:rsid w:val="00CA5EC9"/>
    <w:rsid w:val="00CA647C"/>
    <w:rsid w:val="00CA6657"/>
    <w:rsid w:val="00CA68A8"/>
    <w:rsid w:val="00CA69B5"/>
    <w:rsid w:val="00CA7166"/>
    <w:rsid w:val="00CA718A"/>
    <w:rsid w:val="00CA77C5"/>
    <w:rsid w:val="00CA7870"/>
    <w:rsid w:val="00CA7880"/>
    <w:rsid w:val="00CA78BA"/>
    <w:rsid w:val="00CA7968"/>
    <w:rsid w:val="00CA7D02"/>
    <w:rsid w:val="00CA7DE0"/>
    <w:rsid w:val="00CA7F0F"/>
    <w:rsid w:val="00CA7F65"/>
    <w:rsid w:val="00CB04B2"/>
    <w:rsid w:val="00CB0536"/>
    <w:rsid w:val="00CB06A5"/>
    <w:rsid w:val="00CB08C1"/>
    <w:rsid w:val="00CB0AB9"/>
    <w:rsid w:val="00CB0B34"/>
    <w:rsid w:val="00CB0C31"/>
    <w:rsid w:val="00CB11E3"/>
    <w:rsid w:val="00CB1743"/>
    <w:rsid w:val="00CB1C83"/>
    <w:rsid w:val="00CB1C9C"/>
    <w:rsid w:val="00CB1E50"/>
    <w:rsid w:val="00CB1E91"/>
    <w:rsid w:val="00CB1EAC"/>
    <w:rsid w:val="00CB2214"/>
    <w:rsid w:val="00CB232E"/>
    <w:rsid w:val="00CB2731"/>
    <w:rsid w:val="00CB280D"/>
    <w:rsid w:val="00CB2902"/>
    <w:rsid w:val="00CB2B6E"/>
    <w:rsid w:val="00CB2C19"/>
    <w:rsid w:val="00CB2CF9"/>
    <w:rsid w:val="00CB2F0F"/>
    <w:rsid w:val="00CB3339"/>
    <w:rsid w:val="00CB3551"/>
    <w:rsid w:val="00CB36DE"/>
    <w:rsid w:val="00CB37D9"/>
    <w:rsid w:val="00CB38E2"/>
    <w:rsid w:val="00CB39B6"/>
    <w:rsid w:val="00CB3A39"/>
    <w:rsid w:val="00CB3CBD"/>
    <w:rsid w:val="00CB3D13"/>
    <w:rsid w:val="00CB3ECF"/>
    <w:rsid w:val="00CB3FC6"/>
    <w:rsid w:val="00CB40AD"/>
    <w:rsid w:val="00CB4204"/>
    <w:rsid w:val="00CB47CC"/>
    <w:rsid w:val="00CB4938"/>
    <w:rsid w:val="00CB4BE4"/>
    <w:rsid w:val="00CB4C54"/>
    <w:rsid w:val="00CB4CA7"/>
    <w:rsid w:val="00CB4D79"/>
    <w:rsid w:val="00CB4E8C"/>
    <w:rsid w:val="00CB4FCE"/>
    <w:rsid w:val="00CB5076"/>
    <w:rsid w:val="00CB50B6"/>
    <w:rsid w:val="00CB51A1"/>
    <w:rsid w:val="00CB5365"/>
    <w:rsid w:val="00CB543B"/>
    <w:rsid w:val="00CB5D17"/>
    <w:rsid w:val="00CB5DD3"/>
    <w:rsid w:val="00CB6049"/>
    <w:rsid w:val="00CB608E"/>
    <w:rsid w:val="00CB6533"/>
    <w:rsid w:val="00CB6696"/>
    <w:rsid w:val="00CB6CB7"/>
    <w:rsid w:val="00CB6D27"/>
    <w:rsid w:val="00CB6F8A"/>
    <w:rsid w:val="00CB7288"/>
    <w:rsid w:val="00CB741C"/>
    <w:rsid w:val="00CB7432"/>
    <w:rsid w:val="00CB75B9"/>
    <w:rsid w:val="00CB7B75"/>
    <w:rsid w:val="00CB7B82"/>
    <w:rsid w:val="00CB7F75"/>
    <w:rsid w:val="00CC0119"/>
    <w:rsid w:val="00CC025B"/>
    <w:rsid w:val="00CC03EF"/>
    <w:rsid w:val="00CC051C"/>
    <w:rsid w:val="00CC05B5"/>
    <w:rsid w:val="00CC0627"/>
    <w:rsid w:val="00CC1226"/>
    <w:rsid w:val="00CC144D"/>
    <w:rsid w:val="00CC14F4"/>
    <w:rsid w:val="00CC1576"/>
    <w:rsid w:val="00CC15D3"/>
    <w:rsid w:val="00CC15DF"/>
    <w:rsid w:val="00CC16B1"/>
    <w:rsid w:val="00CC18AC"/>
    <w:rsid w:val="00CC1B87"/>
    <w:rsid w:val="00CC1C20"/>
    <w:rsid w:val="00CC1D0E"/>
    <w:rsid w:val="00CC1D3C"/>
    <w:rsid w:val="00CC1DD4"/>
    <w:rsid w:val="00CC1F79"/>
    <w:rsid w:val="00CC1FDB"/>
    <w:rsid w:val="00CC20C2"/>
    <w:rsid w:val="00CC2687"/>
    <w:rsid w:val="00CC275E"/>
    <w:rsid w:val="00CC27CD"/>
    <w:rsid w:val="00CC288E"/>
    <w:rsid w:val="00CC29C9"/>
    <w:rsid w:val="00CC29EB"/>
    <w:rsid w:val="00CC2A5E"/>
    <w:rsid w:val="00CC2ED7"/>
    <w:rsid w:val="00CC2EF9"/>
    <w:rsid w:val="00CC2EFD"/>
    <w:rsid w:val="00CC2F32"/>
    <w:rsid w:val="00CC30A7"/>
    <w:rsid w:val="00CC3144"/>
    <w:rsid w:val="00CC317C"/>
    <w:rsid w:val="00CC31DD"/>
    <w:rsid w:val="00CC32CB"/>
    <w:rsid w:val="00CC33F9"/>
    <w:rsid w:val="00CC34B4"/>
    <w:rsid w:val="00CC364C"/>
    <w:rsid w:val="00CC37D0"/>
    <w:rsid w:val="00CC3948"/>
    <w:rsid w:val="00CC39B4"/>
    <w:rsid w:val="00CC3B0C"/>
    <w:rsid w:val="00CC3CB5"/>
    <w:rsid w:val="00CC3F9C"/>
    <w:rsid w:val="00CC40E7"/>
    <w:rsid w:val="00CC418F"/>
    <w:rsid w:val="00CC4493"/>
    <w:rsid w:val="00CC454C"/>
    <w:rsid w:val="00CC48A9"/>
    <w:rsid w:val="00CC49E3"/>
    <w:rsid w:val="00CC49F8"/>
    <w:rsid w:val="00CC4B0F"/>
    <w:rsid w:val="00CC4CE2"/>
    <w:rsid w:val="00CC4D25"/>
    <w:rsid w:val="00CC534E"/>
    <w:rsid w:val="00CC5535"/>
    <w:rsid w:val="00CC55C6"/>
    <w:rsid w:val="00CC55CC"/>
    <w:rsid w:val="00CC5783"/>
    <w:rsid w:val="00CC579C"/>
    <w:rsid w:val="00CC59D7"/>
    <w:rsid w:val="00CC5D56"/>
    <w:rsid w:val="00CC5D95"/>
    <w:rsid w:val="00CC626D"/>
    <w:rsid w:val="00CC62F4"/>
    <w:rsid w:val="00CC6301"/>
    <w:rsid w:val="00CC65B4"/>
    <w:rsid w:val="00CC66AE"/>
    <w:rsid w:val="00CC6BF2"/>
    <w:rsid w:val="00CC6FD9"/>
    <w:rsid w:val="00CC6FFB"/>
    <w:rsid w:val="00CC7498"/>
    <w:rsid w:val="00CC74BD"/>
    <w:rsid w:val="00CC753A"/>
    <w:rsid w:val="00CC773B"/>
    <w:rsid w:val="00CC797A"/>
    <w:rsid w:val="00CC7AFC"/>
    <w:rsid w:val="00CC7CD7"/>
    <w:rsid w:val="00CC7D42"/>
    <w:rsid w:val="00CC7F97"/>
    <w:rsid w:val="00CD0004"/>
    <w:rsid w:val="00CD00F1"/>
    <w:rsid w:val="00CD01EE"/>
    <w:rsid w:val="00CD05D9"/>
    <w:rsid w:val="00CD09B3"/>
    <w:rsid w:val="00CD0CDA"/>
    <w:rsid w:val="00CD0DE4"/>
    <w:rsid w:val="00CD0F93"/>
    <w:rsid w:val="00CD1003"/>
    <w:rsid w:val="00CD10AE"/>
    <w:rsid w:val="00CD1809"/>
    <w:rsid w:val="00CD1ED3"/>
    <w:rsid w:val="00CD2402"/>
    <w:rsid w:val="00CD248A"/>
    <w:rsid w:val="00CD25BD"/>
    <w:rsid w:val="00CD2A9B"/>
    <w:rsid w:val="00CD3008"/>
    <w:rsid w:val="00CD30EA"/>
    <w:rsid w:val="00CD313C"/>
    <w:rsid w:val="00CD32E9"/>
    <w:rsid w:val="00CD3441"/>
    <w:rsid w:val="00CD3737"/>
    <w:rsid w:val="00CD380B"/>
    <w:rsid w:val="00CD3B33"/>
    <w:rsid w:val="00CD3B42"/>
    <w:rsid w:val="00CD3BE9"/>
    <w:rsid w:val="00CD3C21"/>
    <w:rsid w:val="00CD3CE3"/>
    <w:rsid w:val="00CD3E88"/>
    <w:rsid w:val="00CD4111"/>
    <w:rsid w:val="00CD41E5"/>
    <w:rsid w:val="00CD4322"/>
    <w:rsid w:val="00CD44F6"/>
    <w:rsid w:val="00CD4838"/>
    <w:rsid w:val="00CD490F"/>
    <w:rsid w:val="00CD4B94"/>
    <w:rsid w:val="00CD4BE8"/>
    <w:rsid w:val="00CD4E64"/>
    <w:rsid w:val="00CD513D"/>
    <w:rsid w:val="00CD547C"/>
    <w:rsid w:val="00CD55FD"/>
    <w:rsid w:val="00CD5696"/>
    <w:rsid w:val="00CD5747"/>
    <w:rsid w:val="00CD5A1A"/>
    <w:rsid w:val="00CD5B82"/>
    <w:rsid w:val="00CD5E62"/>
    <w:rsid w:val="00CD604B"/>
    <w:rsid w:val="00CD6205"/>
    <w:rsid w:val="00CD648B"/>
    <w:rsid w:val="00CD67BA"/>
    <w:rsid w:val="00CD69E5"/>
    <w:rsid w:val="00CD6B76"/>
    <w:rsid w:val="00CD6F5A"/>
    <w:rsid w:val="00CD71B8"/>
    <w:rsid w:val="00CD7287"/>
    <w:rsid w:val="00CD7675"/>
    <w:rsid w:val="00CD7BFD"/>
    <w:rsid w:val="00CD7D81"/>
    <w:rsid w:val="00CD7E1A"/>
    <w:rsid w:val="00CE006E"/>
    <w:rsid w:val="00CE04F3"/>
    <w:rsid w:val="00CE04F8"/>
    <w:rsid w:val="00CE05CE"/>
    <w:rsid w:val="00CE0869"/>
    <w:rsid w:val="00CE0A09"/>
    <w:rsid w:val="00CE0A0B"/>
    <w:rsid w:val="00CE0D54"/>
    <w:rsid w:val="00CE0D55"/>
    <w:rsid w:val="00CE1166"/>
    <w:rsid w:val="00CE130E"/>
    <w:rsid w:val="00CE158D"/>
    <w:rsid w:val="00CE16BC"/>
    <w:rsid w:val="00CE1A3B"/>
    <w:rsid w:val="00CE1E55"/>
    <w:rsid w:val="00CE1EC7"/>
    <w:rsid w:val="00CE1ED8"/>
    <w:rsid w:val="00CE1F86"/>
    <w:rsid w:val="00CE2019"/>
    <w:rsid w:val="00CE2023"/>
    <w:rsid w:val="00CE20CF"/>
    <w:rsid w:val="00CE212B"/>
    <w:rsid w:val="00CE2252"/>
    <w:rsid w:val="00CE25A2"/>
    <w:rsid w:val="00CE2652"/>
    <w:rsid w:val="00CE26CA"/>
    <w:rsid w:val="00CE2779"/>
    <w:rsid w:val="00CE27CA"/>
    <w:rsid w:val="00CE284E"/>
    <w:rsid w:val="00CE28B8"/>
    <w:rsid w:val="00CE2904"/>
    <w:rsid w:val="00CE2A96"/>
    <w:rsid w:val="00CE2B43"/>
    <w:rsid w:val="00CE2B92"/>
    <w:rsid w:val="00CE2BD1"/>
    <w:rsid w:val="00CE2C1D"/>
    <w:rsid w:val="00CE2C4D"/>
    <w:rsid w:val="00CE2F57"/>
    <w:rsid w:val="00CE31C5"/>
    <w:rsid w:val="00CE3316"/>
    <w:rsid w:val="00CE3564"/>
    <w:rsid w:val="00CE3637"/>
    <w:rsid w:val="00CE3B55"/>
    <w:rsid w:val="00CE3BB0"/>
    <w:rsid w:val="00CE3C6F"/>
    <w:rsid w:val="00CE3F3D"/>
    <w:rsid w:val="00CE3F59"/>
    <w:rsid w:val="00CE3FA7"/>
    <w:rsid w:val="00CE3FC4"/>
    <w:rsid w:val="00CE4070"/>
    <w:rsid w:val="00CE4197"/>
    <w:rsid w:val="00CE4544"/>
    <w:rsid w:val="00CE464A"/>
    <w:rsid w:val="00CE4739"/>
    <w:rsid w:val="00CE4B0D"/>
    <w:rsid w:val="00CE4C26"/>
    <w:rsid w:val="00CE4E07"/>
    <w:rsid w:val="00CE4FDB"/>
    <w:rsid w:val="00CE54DE"/>
    <w:rsid w:val="00CE5683"/>
    <w:rsid w:val="00CE5793"/>
    <w:rsid w:val="00CE57F9"/>
    <w:rsid w:val="00CE5827"/>
    <w:rsid w:val="00CE586A"/>
    <w:rsid w:val="00CE5C19"/>
    <w:rsid w:val="00CE5DAA"/>
    <w:rsid w:val="00CE6225"/>
    <w:rsid w:val="00CE62A3"/>
    <w:rsid w:val="00CE6497"/>
    <w:rsid w:val="00CE684D"/>
    <w:rsid w:val="00CE6DCB"/>
    <w:rsid w:val="00CE6E31"/>
    <w:rsid w:val="00CE71D2"/>
    <w:rsid w:val="00CE7227"/>
    <w:rsid w:val="00CE783B"/>
    <w:rsid w:val="00CE7A81"/>
    <w:rsid w:val="00CE7D64"/>
    <w:rsid w:val="00CE7DAC"/>
    <w:rsid w:val="00CE7E09"/>
    <w:rsid w:val="00CE7EC9"/>
    <w:rsid w:val="00CF005D"/>
    <w:rsid w:val="00CF0295"/>
    <w:rsid w:val="00CF047C"/>
    <w:rsid w:val="00CF04A3"/>
    <w:rsid w:val="00CF04CF"/>
    <w:rsid w:val="00CF0522"/>
    <w:rsid w:val="00CF0538"/>
    <w:rsid w:val="00CF056F"/>
    <w:rsid w:val="00CF097C"/>
    <w:rsid w:val="00CF0B46"/>
    <w:rsid w:val="00CF10C4"/>
    <w:rsid w:val="00CF10E6"/>
    <w:rsid w:val="00CF10EF"/>
    <w:rsid w:val="00CF125B"/>
    <w:rsid w:val="00CF1372"/>
    <w:rsid w:val="00CF15D1"/>
    <w:rsid w:val="00CF1824"/>
    <w:rsid w:val="00CF18DB"/>
    <w:rsid w:val="00CF1917"/>
    <w:rsid w:val="00CF1959"/>
    <w:rsid w:val="00CF2054"/>
    <w:rsid w:val="00CF217C"/>
    <w:rsid w:val="00CF2425"/>
    <w:rsid w:val="00CF24B5"/>
    <w:rsid w:val="00CF257B"/>
    <w:rsid w:val="00CF25C7"/>
    <w:rsid w:val="00CF27A9"/>
    <w:rsid w:val="00CF2B89"/>
    <w:rsid w:val="00CF30FB"/>
    <w:rsid w:val="00CF32D4"/>
    <w:rsid w:val="00CF38A5"/>
    <w:rsid w:val="00CF3AC3"/>
    <w:rsid w:val="00CF3B78"/>
    <w:rsid w:val="00CF408C"/>
    <w:rsid w:val="00CF4109"/>
    <w:rsid w:val="00CF41CF"/>
    <w:rsid w:val="00CF42C9"/>
    <w:rsid w:val="00CF4935"/>
    <w:rsid w:val="00CF4A15"/>
    <w:rsid w:val="00CF4B5D"/>
    <w:rsid w:val="00CF4B8D"/>
    <w:rsid w:val="00CF4ECC"/>
    <w:rsid w:val="00CF56A3"/>
    <w:rsid w:val="00CF5838"/>
    <w:rsid w:val="00CF586D"/>
    <w:rsid w:val="00CF58F3"/>
    <w:rsid w:val="00CF5AF1"/>
    <w:rsid w:val="00CF5DE7"/>
    <w:rsid w:val="00CF5EC1"/>
    <w:rsid w:val="00CF6409"/>
    <w:rsid w:val="00CF6415"/>
    <w:rsid w:val="00CF6441"/>
    <w:rsid w:val="00CF6690"/>
    <w:rsid w:val="00CF6C19"/>
    <w:rsid w:val="00CF6D88"/>
    <w:rsid w:val="00CF6D96"/>
    <w:rsid w:val="00CF6E96"/>
    <w:rsid w:val="00CF6F0E"/>
    <w:rsid w:val="00CF7080"/>
    <w:rsid w:val="00CF7195"/>
    <w:rsid w:val="00CF720A"/>
    <w:rsid w:val="00CF74A8"/>
    <w:rsid w:val="00CF7764"/>
    <w:rsid w:val="00CF79BC"/>
    <w:rsid w:val="00CF79CF"/>
    <w:rsid w:val="00CF7A98"/>
    <w:rsid w:val="00CF7B78"/>
    <w:rsid w:val="00CF7F85"/>
    <w:rsid w:val="00D00039"/>
    <w:rsid w:val="00D001BF"/>
    <w:rsid w:val="00D00234"/>
    <w:rsid w:val="00D00329"/>
    <w:rsid w:val="00D0061F"/>
    <w:rsid w:val="00D00A8E"/>
    <w:rsid w:val="00D00C71"/>
    <w:rsid w:val="00D012D9"/>
    <w:rsid w:val="00D0165B"/>
    <w:rsid w:val="00D01769"/>
    <w:rsid w:val="00D0177A"/>
    <w:rsid w:val="00D01C6B"/>
    <w:rsid w:val="00D020EF"/>
    <w:rsid w:val="00D02126"/>
    <w:rsid w:val="00D0231D"/>
    <w:rsid w:val="00D02393"/>
    <w:rsid w:val="00D02846"/>
    <w:rsid w:val="00D02C47"/>
    <w:rsid w:val="00D02CB2"/>
    <w:rsid w:val="00D02E07"/>
    <w:rsid w:val="00D031ED"/>
    <w:rsid w:val="00D03205"/>
    <w:rsid w:val="00D03383"/>
    <w:rsid w:val="00D03498"/>
    <w:rsid w:val="00D035CC"/>
    <w:rsid w:val="00D0386A"/>
    <w:rsid w:val="00D038F8"/>
    <w:rsid w:val="00D03BF4"/>
    <w:rsid w:val="00D03CC4"/>
    <w:rsid w:val="00D03DB1"/>
    <w:rsid w:val="00D03EB4"/>
    <w:rsid w:val="00D03F8E"/>
    <w:rsid w:val="00D041C1"/>
    <w:rsid w:val="00D0422C"/>
    <w:rsid w:val="00D0430D"/>
    <w:rsid w:val="00D04429"/>
    <w:rsid w:val="00D04581"/>
    <w:rsid w:val="00D04693"/>
    <w:rsid w:val="00D0484F"/>
    <w:rsid w:val="00D04D85"/>
    <w:rsid w:val="00D05443"/>
    <w:rsid w:val="00D054A0"/>
    <w:rsid w:val="00D05B85"/>
    <w:rsid w:val="00D05C19"/>
    <w:rsid w:val="00D05E39"/>
    <w:rsid w:val="00D060CF"/>
    <w:rsid w:val="00D06427"/>
    <w:rsid w:val="00D0647A"/>
    <w:rsid w:val="00D064B4"/>
    <w:rsid w:val="00D064CF"/>
    <w:rsid w:val="00D06631"/>
    <w:rsid w:val="00D067D4"/>
    <w:rsid w:val="00D0680D"/>
    <w:rsid w:val="00D069D3"/>
    <w:rsid w:val="00D06A5A"/>
    <w:rsid w:val="00D06B16"/>
    <w:rsid w:val="00D06C57"/>
    <w:rsid w:val="00D06D87"/>
    <w:rsid w:val="00D06F26"/>
    <w:rsid w:val="00D07023"/>
    <w:rsid w:val="00D070C0"/>
    <w:rsid w:val="00D075DA"/>
    <w:rsid w:val="00D07756"/>
    <w:rsid w:val="00D07767"/>
    <w:rsid w:val="00D07912"/>
    <w:rsid w:val="00D07B6F"/>
    <w:rsid w:val="00D07C90"/>
    <w:rsid w:val="00D07CB5"/>
    <w:rsid w:val="00D102CA"/>
    <w:rsid w:val="00D102FE"/>
    <w:rsid w:val="00D10479"/>
    <w:rsid w:val="00D10863"/>
    <w:rsid w:val="00D1086D"/>
    <w:rsid w:val="00D10A41"/>
    <w:rsid w:val="00D10BB6"/>
    <w:rsid w:val="00D10E37"/>
    <w:rsid w:val="00D10EAF"/>
    <w:rsid w:val="00D10F8C"/>
    <w:rsid w:val="00D11200"/>
    <w:rsid w:val="00D1128D"/>
    <w:rsid w:val="00D112D8"/>
    <w:rsid w:val="00D113BF"/>
    <w:rsid w:val="00D11851"/>
    <w:rsid w:val="00D11A92"/>
    <w:rsid w:val="00D11AA7"/>
    <w:rsid w:val="00D11AAD"/>
    <w:rsid w:val="00D11C80"/>
    <w:rsid w:val="00D11E0E"/>
    <w:rsid w:val="00D11EDC"/>
    <w:rsid w:val="00D11F22"/>
    <w:rsid w:val="00D12134"/>
    <w:rsid w:val="00D1245D"/>
    <w:rsid w:val="00D12747"/>
    <w:rsid w:val="00D1295F"/>
    <w:rsid w:val="00D12A4C"/>
    <w:rsid w:val="00D12BAB"/>
    <w:rsid w:val="00D12BF5"/>
    <w:rsid w:val="00D12D5F"/>
    <w:rsid w:val="00D12D7E"/>
    <w:rsid w:val="00D12D95"/>
    <w:rsid w:val="00D13307"/>
    <w:rsid w:val="00D1339D"/>
    <w:rsid w:val="00D1362D"/>
    <w:rsid w:val="00D137CC"/>
    <w:rsid w:val="00D146CF"/>
    <w:rsid w:val="00D14A83"/>
    <w:rsid w:val="00D14A85"/>
    <w:rsid w:val="00D14CFC"/>
    <w:rsid w:val="00D14E78"/>
    <w:rsid w:val="00D15022"/>
    <w:rsid w:val="00D15067"/>
    <w:rsid w:val="00D152A1"/>
    <w:rsid w:val="00D15711"/>
    <w:rsid w:val="00D158D4"/>
    <w:rsid w:val="00D15D95"/>
    <w:rsid w:val="00D15E07"/>
    <w:rsid w:val="00D16013"/>
    <w:rsid w:val="00D16035"/>
    <w:rsid w:val="00D16110"/>
    <w:rsid w:val="00D16186"/>
    <w:rsid w:val="00D164D6"/>
    <w:rsid w:val="00D16645"/>
    <w:rsid w:val="00D16735"/>
    <w:rsid w:val="00D16780"/>
    <w:rsid w:val="00D16A6B"/>
    <w:rsid w:val="00D16D49"/>
    <w:rsid w:val="00D17085"/>
    <w:rsid w:val="00D172D1"/>
    <w:rsid w:val="00D172FC"/>
    <w:rsid w:val="00D173E0"/>
    <w:rsid w:val="00D174A3"/>
    <w:rsid w:val="00D17558"/>
    <w:rsid w:val="00D175D8"/>
    <w:rsid w:val="00D1775D"/>
    <w:rsid w:val="00D17A13"/>
    <w:rsid w:val="00D17A59"/>
    <w:rsid w:val="00D17D08"/>
    <w:rsid w:val="00D17EBF"/>
    <w:rsid w:val="00D17FBF"/>
    <w:rsid w:val="00D20451"/>
    <w:rsid w:val="00D2054A"/>
    <w:rsid w:val="00D20557"/>
    <w:rsid w:val="00D20578"/>
    <w:rsid w:val="00D205AC"/>
    <w:rsid w:val="00D205CB"/>
    <w:rsid w:val="00D206A4"/>
    <w:rsid w:val="00D206D2"/>
    <w:rsid w:val="00D20820"/>
    <w:rsid w:val="00D20A8D"/>
    <w:rsid w:val="00D20AE5"/>
    <w:rsid w:val="00D20C93"/>
    <w:rsid w:val="00D20E46"/>
    <w:rsid w:val="00D2152B"/>
    <w:rsid w:val="00D216CB"/>
    <w:rsid w:val="00D217AC"/>
    <w:rsid w:val="00D21BCF"/>
    <w:rsid w:val="00D21CE3"/>
    <w:rsid w:val="00D21CF6"/>
    <w:rsid w:val="00D22001"/>
    <w:rsid w:val="00D220C3"/>
    <w:rsid w:val="00D22311"/>
    <w:rsid w:val="00D2240F"/>
    <w:rsid w:val="00D2253A"/>
    <w:rsid w:val="00D2259F"/>
    <w:rsid w:val="00D225B2"/>
    <w:rsid w:val="00D226D7"/>
    <w:rsid w:val="00D227BD"/>
    <w:rsid w:val="00D22DB1"/>
    <w:rsid w:val="00D23144"/>
    <w:rsid w:val="00D2320A"/>
    <w:rsid w:val="00D23354"/>
    <w:rsid w:val="00D2351F"/>
    <w:rsid w:val="00D2389D"/>
    <w:rsid w:val="00D23C38"/>
    <w:rsid w:val="00D23DAF"/>
    <w:rsid w:val="00D2437F"/>
    <w:rsid w:val="00D2468E"/>
    <w:rsid w:val="00D248F3"/>
    <w:rsid w:val="00D24982"/>
    <w:rsid w:val="00D24A35"/>
    <w:rsid w:val="00D24BBC"/>
    <w:rsid w:val="00D24D18"/>
    <w:rsid w:val="00D24DCB"/>
    <w:rsid w:val="00D2520B"/>
    <w:rsid w:val="00D2522A"/>
    <w:rsid w:val="00D25237"/>
    <w:rsid w:val="00D25415"/>
    <w:rsid w:val="00D254C1"/>
    <w:rsid w:val="00D25A62"/>
    <w:rsid w:val="00D25A91"/>
    <w:rsid w:val="00D25B8E"/>
    <w:rsid w:val="00D2614D"/>
    <w:rsid w:val="00D2615B"/>
    <w:rsid w:val="00D26377"/>
    <w:rsid w:val="00D264BA"/>
    <w:rsid w:val="00D264CF"/>
    <w:rsid w:val="00D26526"/>
    <w:rsid w:val="00D2674D"/>
    <w:rsid w:val="00D269C1"/>
    <w:rsid w:val="00D27075"/>
    <w:rsid w:val="00D274E1"/>
    <w:rsid w:val="00D276CA"/>
    <w:rsid w:val="00D27820"/>
    <w:rsid w:val="00D279BB"/>
    <w:rsid w:val="00D27A38"/>
    <w:rsid w:val="00D27E68"/>
    <w:rsid w:val="00D30020"/>
    <w:rsid w:val="00D30192"/>
    <w:rsid w:val="00D302A0"/>
    <w:rsid w:val="00D308B2"/>
    <w:rsid w:val="00D30D40"/>
    <w:rsid w:val="00D31590"/>
    <w:rsid w:val="00D315E4"/>
    <w:rsid w:val="00D317F7"/>
    <w:rsid w:val="00D318A6"/>
    <w:rsid w:val="00D31FFB"/>
    <w:rsid w:val="00D3222F"/>
    <w:rsid w:val="00D32378"/>
    <w:rsid w:val="00D32471"/>
    <w:rsid w:val="00D326FD"/>
    <w:rsid w:val="00D3273C"/>
    <w:rsid w:val="00D32932"/>
    <w:rsid w:val="00D3293D"/>
    <w:rsid w:val="00D32A36"/>
    <w:rsid w:val="00D32B4E"/>
    <w:rsid w:val="00D32CEA"/>
    <w:rsid w:val="00D32D39"/>
    <w:rsid w:val="00D32DFE"/>
    <w:rsid w:val="00D32EA4"/>
    <w:rsid w:val="00D32F6E"/>
    <w:rsid w:val="00D32FD3"/>
    <w:rsid w:val="00D335AD"/>
    <w:rsid w:val="00D336C9"/>
    <w:rsid w:val="00D338AA"/>
    <w:rsid w:val="00D33D90"/>
    <w:rsid w:val="00D33D9E"/>
    <w:rsid w:val="00D33DFC"/>
    <w:rsid w:val="00D34063"/>
    <w:rsid w:val="00D3418F"/>
    <w:rsid w:val="00D341A9"/>
    <w:rsid w:val="00D343BA"/>
    <w:rsid w:val="00D3462D"/>
    <w:rsid w:val="00D347CF"/>
    <w:rsid w:val="00D34AFA"/>
    <w:rsid w:val="00D34C54"/>
    <w:rsid w:val="00D34D50"/>
    <w:rsid w:val="00D34D75"/>
    <w:rsid w:val="00D3515C"/>
    <w:rsid w:val="00D35244"/>
    <w:rsid w:val="00D353C4"/>
    <w:rsid w:val="00D35530"/>
    <w:rsid w:val="00D355D9"/>
    <w:rsid w:val="00D3568E"/>
    <w:rsid w:val="00D35889"/>
    <w:rsid w:val="00D35941"/>
    <w:rsid w:val="00D35946"/>
    <w:rsid w:val="00D359BE"/>
    <w:rsid w:val="00D359CC"/>
    <w:rsid w:val="00D35B86"/>
    <w:rsid w:val="00D35DD3"/>
    <w:rsid w:val="00D35F36"/>
    <w:rsid w:val="00D36045"/>
    <w:rsid w:val="00D36067"/>
    <w:rsid w:val="00D3631B"/>
    <w:rsid w:val="00D363A6"/>
    <w:rsid w:val="00D363B0"/>
    <w:rsid w:val="00D3647D"/>
    <w:rsid w:val="00D364FB"/>
    <w:rsid w:val="00D368E8"/>
    <w:rsid w:val="00D36CAC"/>
    <w:rsid w:val="00D36E71"/>
    <w:rsid w:val="00D371B8"/>
    <w:rsid w:val="00D37210"/>
    <w:rsid w:val="00D37236"/>
    <w:rsid w:val="00D37239"/>
    <w:rsid w:val="00D3749E"/>
    <w:rsid w:val="00D375CC"/>
    <w:rsid w:val="00D3788A"/>
    <w:rsid w:val="00D37BB5"/>
    <w:rsid w:val="00D37BED"/>
    <w:rsid w:val="00D37DEA"/>
    <w:rsid w:val="00D37E38"/>
    <w:rsid w:val="00D40166"/>
    <w:rsid w:val="00D401E3"/>
    <w:rsid w:val="00D40264"/>
    <w:rsid w:val="00D4035F"/>
    <w:rsid w:val="00D4049D"/>
    <w:rsid w:val="00D407D9"/>
    <w:rsid w:val="00D408FD"/>
    <w:rsid w:val="00D40A57"/>
    <w:rsid w:val="00D40B86"/>
    <w:rsid w:val="00D41039"/>
    <w:rsid w:val="00D41099"/>
    <w:rsid w:val="00D4115A"/>
    <w:rsid w:val="00D412C0"/>
    <w:rsid w:val="00D415C4"/>
    <w:rsid w:val="00D41A0A"/>
    <w:rsid w:val="00D41A63"/>
    <w:rsid w:val="00D41B2A"/>
    <w:rsid w:val="00D41C13"/>
    <w:rsid w:val="00D41CEB"/>
    <w:rsid w:val="00D41D9F"/>
    <w:rsid w:val="00D41EF1"/>
    <w:rsid w:val="00D41F68"/>
    <w:rsid w:val="00D42235"/>
    <w:rsid w:val="00D422EE"/>
    <w:rsid w:val="00D42604"/>
    <w:rsid w:val="00D42618"/>
    <w:rsid w:val="00D42775"/>
    <w:rsid w:val="00D4287B"/>
    <w:rsid w:val="00D4293B"/>
    <w:rsid w:val="00D42974"/>
    <w:rsid w:val="00D42A17"/>
    <w:rsid w:val="00D42B78"/>
    <w:rsid w:val="00D42C0B"/>
    <w:rsid w:val="00D42F5E"/>
    <w:rsid w:val="00D42F82"/>
    <w:rsid w:val="00D42FBD"/>
    <w:rsid w:val="00D42FE7"/>
    <w:rsid w:val="00D432DA"/>
    <w:rsid w:val="00D43354"/>
    <w:rsid w:val="00D433EA"/>
    <w:rsid w:val="00D4343F"/>
    <w:rsid w:val="00D436BA"/>
    <w:rsid w:val="00D437B1"/>
    <w:rsid w:val="00D43C23"/>
    <w:rsid w:val="00D43C35"/>
    <w:rsid w:val="00D43F64"/>
    <w:rsid w:val="00D43F68"/>
    <w:rsid w:val="00D43F98"/>
    <w:rsid w:val="00D44124"/>
    <w:rsid w:val="00D44709"/>
    <w:rsid w:val="00D44785"/>
    <w:rsid w:val="00D447CB"/>
    <w:rsid w:val="00D447FD"/>
    <w:rsid w:val="00D448CB"/>
    <w:rsid w:val="00D44B88"/>
    <w:rsid w:val="00D44BF7"/>
    <w:rsid w:val="00D4517D"/>
    <w:rsid w:val="00D45293"/>
    <w:rsid w:val="00D452E8"/>
    <w:rsid w:val="00D453E5"/>
    <w:rsid w:val="00D454C0"/>
    <w:rsid w:val="00D45631"/>
    <w:rsid w:val="00D4575C"/>
    <w:rsid w:val="00D457AE"/>
    <w:rsid w:val="00D45834"/>
    <w:rsid w:val="00D45B5C"/>
    <w:rsid w:val="00D45CFA"/>
    <w:rsid w:val="00D45F68"/>
    <w:rsid w:val="00D4607E"/>
    <w:rsid w:val="00D462D3"/>
    <w:rsid w:val="00D463A1"/>
    <w:rsid w:val="00D4640E"/>
    <w:rsid w:val="00D4655A"/>
    <w:rsid w:val="00D467D2"/>
    <w:rsid w:val="00D46876"/>
    <w:rsid w:val="00D469C5"/>
    <w:rsid w:val="00D46A3F"/>
    <w:rsid w:val="00D46D50"/>
    <w:rsid w:val="00D46E89"/>
    <w:rsid w:val="00D46E96"/>
    <w:rsid w:val="00D473BE"/>
    <w:rsid w:val="00D476BA"/>
    <w:rsid w:val="00D477E5"/>
    <w:rsid w:val="00D4798F"/>
    <w:rsid w:val="00D47A70"/>
    <w:rsid w:val="00D47C88"/>
    <w:rsid w:val="00D47E56"/>
    <w:rsid w:val="00D47EE3"/>
    <w:rsid w:val="00D50360"/>
    <w:rsid w:val="00D50512"/>
    <w:rsid w:val="00D50846"/>
    <w:rsid w:val="00D50857"/>
    <w:rsid w:val="00D50876"/>
    <w:rsid w:val="00D50D13"/>
    <w:rsid w:val="00D51047"/>
    <w:rsid w:val="00D51055"/>
    <w:rsid w:val="00D5107C"/>
    <w:rsid w:val="00D5124B"/>
    <w:rsid w:val="00D51409"/>
    <w:rsid w:val="00D51512"/>
    <w:rsid w:val="00D51549"/>
    <w:rsid w:val="00D516AB"/>
    <w:rsid w:val="00D51AAE"/>
    <w:rsid w:val="00D51ABD"/>
    <w:rsid w:val="00D51BAC"/>
    <w:rsid w:val="00D51BC2"/>
    <w:rsid w:val="00D51C76"/>
    <w:rsid w:val="00D51CC9"/>
    <w:rsid w:val="00D51EAC"/>
    <w:rsid w:val="00D51F78"/>
    <w:rsid w:val="00D52119"/>
    <w:rsid w:val="00D521A0"/>
    <w:rsid w:val="00D5231F"/>
    <w:rsid w:val="00D5241D"/>
    <w:rsid w:val="00D526EB"/>
    <w:rsid w:val="00D52958"/>
    <w:rsid w:val="00D5295E"/>
    <w:rsid w:val="00D52C3E"/>
    <w:rsid w:val="00D5315D"/>
    <w:rsid w:val="00D533ED"/>
    <w:rsid w:val="00D535CD"/>
    <w:rsid w:val="00D536B6"/>
    <w:rsid w:val="00D536FB"/>
    <w:rsid w:val="00D53704"/>
    <w:rsid w:val="00D537DD"/>
    <w:rsid w:val="00D5385E"/>
    <w:rsid w:val="00D538AA"/>
    <w:rsid w:val="00D53B29"/>
    <w:rsid w:val="00D53BEB"/>
    <w:rsid w:val="00D53D0F"/>
    <w:rsid w:val="00D5425A"/>
    <w:rsid w:val="00D544AB"/>
    <w:rsid w:val="00D54549"/>
    <w:rsid w:val="00D545C8"/>
    <w:rsid w:val="00D54673"/>
    <w:rsid w:val="00D5487A"/>
    <w:rsid w:val="00D54DA8"/>
    <w:rsid w:val="00D54DC3"/>
    <w:rsid w:val="00D54EA0"/>
    <w:rsid w:val="00D54F0A"/>
    <w:rsid w:val="00D54F8F"/>
    <w:rsid w:val="00D55193"/>
    <w:rsid w:val="00D55359"/>
    <w:rsid w:val="00D5549E"/>
    <w:rsid w:val="00D554E7"/>
    <w:rsid w:val="00D554FE"/>
    <w:rsid w:val="00D55537"/>
    <w:rsid w:val="00D5561A"/>
    <w:rsid w:val="00D5576F"/>
    <w:rsid w:val="00D557C4"/>
    <w:rsid w:val="00D55A53"/>
    <w:rsid w:val="00D55B2A"/>
    <w:rsid w:val="00D55CE4"/>
    <w:rsid w:val="00D55EB8"/>
    <w:rsid w:val="00D56395"/>
    <w:rsid w:val="00D564E9"/>
    <w:rsid w:val="00D56564"/>
    <w:rsid w:val="00D56AF2"/>
    <w:rsid w:val="00D56B4A"/>
    <w:rsid w:val="00D56BC1"/>
    <w:rsid w:val="00D56C10"/>
    <w:rsid w:val="00D570D8"/>
    <w:rsid w:val="00D570DD"/>
    <w:rsid w:val="00D572FF"/>
    <w:rsid w:val="00D573B1"/>
    <w:rsid w:val="00D57406"/>
    <w:rsid w:val="00D576FA"/>
    <w:rsid w:val="00D57BA8"/>
    <w:rsid w:val="00D57BAC"/>
    <w:rsid w:val="00D57DA4"/>
    <w:rsid w:val="00D57E60"/>
    <w:rsid w:val="00D57F2D"/>
    <w:rsid w:val="00D600C4"/>
    <w:rsid w:val="00D601D8"/>
    <w:rsid w:val="00D60847"/>
    <w:rsid w:val="00D60AAB"/>
    <w:rsid w:val="00D60BA2"/>
    <w:rsid w:val="00D60CF0"/>
    <w:rsid w:val="00D60EB9"/>
    <w:rsid w:val="00D60F0F"/>
    <w:rsid w:val="00D60FFA"/>
    <w:rsid w:val="00D610A2"/>
    <w:rsid w:val="00D6138E"/>
    <w:rsid w:val="00D613EC"/>
    <w:rsid w:val="00D61517"/>
    <w:rsid w:val="00D61821"/>
    <w:rsid w:val="00D619B1"/>
    <w:rsid w:val="00D61DB3"/>
    <w:rsid w:val="00D622FD"/>
    <w:rsid w:val="00D6241D"/>
    <w:rsid w:val="00D6246E"/>
    <w:rsid w:val="00D627AF"/>
    <w:rsid w:val="00D6290D"/>
    <w:rsid w:val="00D6299C"/>
    <w:rsid w:val="00D629D9"/>
    <w:rsid w:val="00D62AE1"/>
    <w:rsid w:val="00D63157"/>
    <w:rsid w:val="00D6333E"/>
    <w:rsid w:val="00D6345D"/>
    <w:rsid w:val="00D636DC"/>
    <w:rsid w:val="00D6388E"/>
    <w:rsid w:val="00D63B57"/>
    <w:rsid w:val="00D63BD0"/>
    <w:rsid w:val="00D63E62"/>
    <w:rsid w:val="00D63FA9"/>
    <w:rsid w:val="00D6407C"/>
    <w:rsid w:val="00D6425D"/>
    <w:rsid w:val="00D642DC"/>
    <w:rsid w:val="00D64329"/>
    <w:rsid w:val="00D6448A"/>
    <w:rsid w:val="00D646FD"/>
    <w:rsid w:val="00D64907"/>
    <w:rsid w:val="00D649B3"/>
    <w:rsid w:val="00D64FC4"/>
    <w:rsid w:val="00D65260"/>
    <w:rsid w:val="00D65266"/>
    <w:rsid w:val="00D654B8"/>
    <w:rsid w:val="00D65536"/>
    <w:rsid w:val="00D65551"/>
    <w:rsid w:val="00D6576D"/>
    <w:rsid w:val="00D65881"/>
    <w:rsid w:val="00D65E52"/>
    <w:rsid w:val="00D65FF5"/>
    <w:rsid w:val="00D661BD"/>
    <w:rsid w:val="00D667C3"/>
    <w:rsid w:val="00D66982"/>
    <w:rsid w:val="00D66DBD"/>
    <w:rsid w:val="00D66FAF"/>
    <w:rsid w:val="00D670F2"/>
    <w:rsid w:val="00D67169"/>
    <w:rsid w:val="00D67438"/>
    <w:rsid w:val="00D679C2"/>
    <w:rsid w:val="00D679CF"/>
    <w:rsid w:val="00D67C05"/>
    <w:rsid w:val="00D67D3F"/>
    <w:rsid w:val="00D67DE2"/>
    <w:rsid w:val="00D67E41"/>
    <w:rsid w:val="00D67E6A"/>
    <w:rsid w:val="00D70111"/>
    <w:rsid w:val="00D70472"/>
    <w:rsid w:val="00D708A4"/>
    <w:rsid w:val="00D70C95"/>
    <w:rsid w:val="00D70DEA"/>
    <w:rsid w:val="00D70DF1"/>
    <w:rsid w:val="00D70E07"/>
    <w:rsid w:val="00D70F50"/>
    <w:rsid w:val="00D71020"/>
    <w:rsid w:val="00D71525"/>
    <w:rsid w:val="00D7161A"/>
    <w:rsid w:val="00D71BBD"/>
    <w:rsid w:val="00D71CFD"/>
    <w:rsid w:val="00D71E6D"/>
    <w:rsid w:val="00D71EC1"/>
    <w:rsid w:val="00D72475"/>
    <w:rsid w:val="00D724AB"/>
    <w:rsid w:val="00D728C4"/>
    <w:rsid w:val="00D728D1"/>
    <w:rsid w:val="00D729EF"/>
    <w:rsid w:val="00D72AC2"/>
    <w:rsid w:val="00D72CA2"/>
    <w:rsid w:val="00D736B7"/>
    <w:rsid w:val="00D7373A"/>
    <w:rsid w:val="00D738E1"/>
    <w:rsid w:val="00D738F8"/>
    <w:rsid w:val="00D73B68"/>
    <w:rsid w:val="00D73D15"/>
    <w:rsid w:val="00D7415B"/>
    <w:rsid w:val="00D741C3"/>
    <w:rsid w:val="00D741E7"/>
    <w:rsid w:val="00D7427E"/>
    <w:rsid w:val="00D745BD"/>
    <w:rsid w:val="00D74999"/>
    <w:rsid w:val="00D74A15"/>
    <w:rsid w:val="00D74A7C"/>
    <w:rsid w:val="00D74B8A"/>
    <w:rsid w:val="00D751BA"/>
    <w:rsid w:val="00D75354"/>
    <w:rsid w:val="00D753ED"/>
    <w:rsid w:val="00D7577E"/>
    <w:rsid w:val="00D7590D"/>
    <w:rsid w:val="00D75CFC"/>
    <w:rsid w:val="00D75E91"/>
    <w:rsid w:val="00D75EDF"/>
    <w:rsid w:val="00D75F3E"/>
    <w:rsid w:val="00D75F3F"/>
    <w:rsid w:val="00D7609D"/>
    <w:rsid w:val="00D763B2"/>
    <w:rsid w:val="00D7641D"/>
    <w:rsid w:val="00D7660B"/>
    <w:rsid w:val="00D766F9"/>
    <w:rsid w:val="00D76779"/>
    <w:rsid w:val="00D768F7"/>
    <w:rsid w:val="00D76B3C"/>
    <w:rsid w:val="00D76BD3"/>
    <w:rsid w:val="00D76D24"/>
    <w:rsid w:val="00D76EA7"/>
    <w:rsid w:val="00D77092"/>
    <w:rsid w:val="00D771BB"/>
    <w:rsid w:val="00D77548"/>
    <w:rsid w:val="00D7757E"/>
    <w:rsid w:val="00D778BC"/>
    <w:rsid w:val="00D77934"/>
    <w:rsid w:val="00D77EC2"/>
    <w:rsid w:val="00D77FEA"/>
    <w:rsid w:val="00D80181"/>
    <w:rsid w:val="00D80429"/>
    <w:rsid w:val="00D804A1"/>
    <w:rsid w:val="00D80630"/>
    <w:rsid w:val="00D807E0"/>
    <w:rsid w:val="00D80F0D"/>
    <w:rsid w:val="00D80F8B"/>
    <w:rsid w:val="00D810CE"/>
    <w:rsid w:val="00D81178"/>
    <w:rsid w:val="00D81638"/>
    <w:rsid w:val="00D8197F"/>
    <w:rsid w:val="00D81981"/>
    <w:rsid w:val="00D81AFB"/>
    <w:rsid w:val="00D81C8C"/>
    <w:rsid w:val="00D81CA9"/>
    <w:rsid w:val="00D81D99"/>
    <w:rsid w:val="00D81E56"/>
    <w:rsid w:val="00D8227B"/>
    <w:rsid w:val="00D822E6"/>
    <w:rsid w:val="00D8235C"/>
    <w:rsid w:val="00D82630"/>
    <w:rsid w:val="00D8290D"/>
    <w:rsid w:val="00D82981"/>
    <w:rsid w:val="00D829D0"/>
    <w:rsid w:val="00D82AC0"/>
    <w:rsid w:val="00D82B34"/>
    <w:rsid w:val="00D82C7A"/>
    <w:rsid w:val="00D82EF7"/>
    <w:rsid w:val="00D82F9C"/>
    <w:rsid w:val="00D83024"/>
    <w:rsid w:val="00D83412"/>
    <w:rsid w:val="00D838A7"/>
    <w:rsid w:val="00D838D7"/>
    <w:rsid w:val="00D83A7B"/>
    <w:rsid w:val="00D83A86"/>
    <w:rsid w:val="00D83BF8"/>
    <w:rsid w:val="00D83C24"/>
    <w:rsid w:val="00D83D7D"/>
    <w:rsid w:val="00D83E67"/>
    <w:rsid w:val="00D83EF1"/>
    <w:rsid w:val="00D83F2E"/>
    <w:rsid w:val="00D8400D"/>
    <w:rsid w:val="00D8426D"/>
    <w:rsid w:val="00D84407"/>
    <w:rsid w:val="00D84545"/>
    <w:rsid w:val="00D84697"/>
    <w:rsid w:val="00D846BC"/>
    <w:rsid w:val="00D8487D"/>
    <w:rsid w:val="00D84AA3"/>
    <w:rsid w:val="00D84B61"/>
    <w:rsid w:val="00D84B72"/>
    <w:rsid w:val="00D84E0C"/>
    <w:rsid w:val="00D84E1D"/>
    <w:rsid w:val="00D84EBF"/>
    <w:rsid w:val="00D84FD9"/>
    <w:rsid w:val="00D851B3"/>
    <w:rsid w:val="00D851C1"/>
    <w:rsid w:val="00D85212"/>
    <w:rsid w:val="00D85222"/>
    <w:rsid w:val="00D852EE"/>
    <w:rsid w:val="00D8549C"/>
    <w:rsid w:val="00D85876"/>
    <w:rsid w:val="00D858AA"/>
    <w:rsid w:val="00D85A9A"/>
    <w:rsid w:val="00D85BAA"/>
    <w:rsid w:val="00D85BB1"/>
    <w:rsid w:val="00D85FF9"/>
    <w:rsid w:val="00D86017"/>
    <w:rsid w:val="00D865B8"/>
    <w:rsid w:val="00D86640"/>
    <w:rsid w:val="00D8673F"/>
    <w:rsid w:val="00D86A9F"/>
    <w:rsid w:val="00D86FCA"/>
    <w:rsid w:val="00D8735B"/>
    <w:rsid w:val="00D877BA"/>
    <w:rsid w:val="00D87A5B"/>
    <w:rsid w:val="00D87BAD"/>
    <w:rsid w:val="00D87F09"/>
    <w:rsid w:val="00D87FB1"/>
    <w:rsid w:val="00D90088"/>
    <w:rsid w:val="00D902C4"/>
    <w:rsid w:val="00D90328"/>
    <w:rsid w:val="00D905B4"/>
    <w:rsid w:val="00D90834"/>
    <w:rsid w:val="00D90CC0"/>
    <w:rsid w:val="00D91000"/>
    <w:rsid w:val="00D91472"/>
    <w:rsid w:val="00D914FF"/>
    <w:rsid w:val="00D9176A"/>
    <w:rsid w:val="00D9176D"/>
    <w:rsid w:val="00D91944"/>
    <w:rsid w:val="00D91AF0"/>
    <w:rsid w:val="00D91BE5"/>
    <w:rsid w:val="00D91D2D"/>
    <w:rsid w:val="00D92100"/>
    <w:rsid w:val="00D924B7"/>
    <w:rsid w:val="00D92650"/>
    <w:rsid w:val="00D926F1"/>
    <w:rsid w:val="00D92B46"/>
    <w:rsid w:val="00D92C4C"/>
    <w:rsid w:val="00D92E7B"/>
    <w:rsid w:val="00D9333F"/>
    <w:rsid w:val="00D9344C"/>
    <w:rsid w:val="00D9420E"/>
    <w:rsid w:val="00D94290"/>
    <w:rsid w:val="00D9435D"/>
    <w:rsid w:val="00D9437D"/>
    <w:rsid w:val="00D943C7"/>
    <w:rsid w:val="00D9450C"/>
    <w:rsid w:val="00D94CF1"/>
    <w:rsid w:val="00D94D76"/>
    <w:rsid w:val="00D94D9E"/>
    <w:rsid w:val="00D94F03"/>
    <w:rsid w:val="00D94FE5"/>
    <w:rsid w:val="00D95090"/>
    <w:rsid w:val="00D950CD"/>
    <w:rsid w:val="00D95118"/>
    <w:rsid w:val="00D954C5"/>
    <w:rsid w:val="00D955FE"/>
    <w:rsid w:val="00D9588E"/>
    <w:rsid w:val="00D95AB7"/>
    <w:rsid w:val="00D95C69"/>
    <w:rsid w:val="00D95DA1"/>
    <w:rsid w:val="00D95E38"/>
    <w:rsid w:val="00D96047"/>
    <w:rsid w:val="00D96273"/>
    <w:rsid w:val="00D962E3"/>
    <w:rsid w:val="00D9678C"/>
    <w:rsid w:val="00D967FE"/>
    <w:rsid w:val="00D9687B"/>
    <w:rsid w:val="00D96A16"/>
    <w:rsid w:val="00D96C37"/>
    <w:rsid w:val="00D96CA8"/>
    <w:rsid w:val="00D96DAF"/>
    <w:rsid w:val="00D97109"/>
    <w:rsid w:val="00D97385"/>
    <w:rsid w:val="00D973FD"/>
    <w:rsid w:val="00D97691"/>
    <w:rsid w:val="00D976AE"/>
    <w:rsid w:val="00D97A34"/>
    <w:rsid w:val="00D97F13"/>
    <w:rsid w:val="00DA0147"/>
    <w:rsid w:val="00DA0E9E"/>
    <w:rsid w:val="00DA0F36"/>
    <w:rsid w:val="00DA1349"/>
    <w:rsid w:val="00DA13EF"/>
    <w:rsid w:val="00DA1519"/>
    <w:rsid w:val="00DA16B6"/>
    <w:rsid w:val="00DA1CC4"/>
    <w:rsid w:val="00DA1E10"/>
    <w:rsid w:val="00DA209B"/>
    <w:rsid w:val="00DA2105"/>
    <w:rsid w:val="00DA2292"/>
    <w:rsid w:val="00DA22FB"/>
    <w:rsid w:val="00DA2A1B"/>
    <w:rsid w:val="00DA2B54"/>
    <w:rsid w:val="00DA2FD9"/>
    <w:rsid w:val="00DA3028"/>
    <w:rsid w:val="00DA31AD"/>
    <w:rsid w:val="00DA32D9"/>
    <w:rsid w:val="00DA3738"/>
    <w:rsid w:val="00DA380D"/>
    <w:rsid w:val="00DA3A79"/>
    <w:rsid w:val="00DA3A84"/>
    <w:rsid w:val="00DA3B0E"/>
    <w:rsid w:val="00DA3CF4"/>
    <w:rsid w:val="00DA3D19"/>
    <w:rsid w:val="00DA3D45"/>
    <w:rsid w:val="00DA3EB2"/>
    <w:rsid w:val="00DA3EFF"/>
    <w:rsid w:val="00DA4079"/>
    <w:rsid w:val="00DA4176"/>
    <w:rsid w:val="00DA4353"/>
    <w:rsid w:val="00DA4368"/>
    <w:rsid w:val="00DA45E1"/>
    <w:rsid w:val="00DA4931"/>
    <w:rsid w:val="00DA498A"/>
    <w:rsid w:val="00DA49FE"/>
    <w:rsid w:val="00DA4A19"/>
    <w:rsid w:val="00DA4DCE"/>
    <w:rsid w:val="00DA4F74"/>
    <w:rsid w:val="00DA5164"/>
    <w:rsid w:val="00DA5651"/>
    <w:rsid w:val="00DA5D88"/>
    <w:rsid w:val="00DA5E99"/>
    <w:rsid w:val="00DA5F5A"/>
    <w:rsid w:val="00DA65D4"/>
    <w:rsid w:val="00DA675F"/>
    <w:rsid w:val="00DA678B"/>
    <w:rsid w:val="00DA697E"/>
    <w:rsid w:val="00DA6CE6"/>
    <w:rsid w:val="00DA6FF4"/>
    <w:rsid w:val="00DA70BD"/>
    <w:rsid w:val="00DA74A4"/>
    <w:rsid w:val="00DA75A6"/>
    <w:rsid w:val="00DA75AC"/>
    <w:rsid w:val="00DA7C31"/>
    <w:rsid w:val="00DA7E78"/>
    <w:rsid w:val="00DA7FB5"/>
    <w:rsid w:val="00DB0035"/>
    <w:rsid w:val="00DB051E"/>
    <w:rsid w:val="00DB05A3"/>
    <w:rsid w:val="00DB0602"/>
    <w:rsid w:val="00DB0920"/>
    <w:rsid w:val="00DB09C9"/>
    <w:rsid w:val="00DB0E48"/>
    <w:rsid w:val="00DB0FE9"/>
    <w:rsid w:val="00DB14E1"/>
    <w:rsid w:val="00DB14F1"/>
    <w:rsid w:val="00DB1534"/>
    <w:rsid w:val="00DB1631"/>
    <w:rsid w:val="00DB16E4"/>
    <w:rsid w:val="00DB1763"/>
    <w:rsid w:val="00DB1906"/>
    <w:rsid w:val="00DB1D41"/>
    <w:rsid w:val="00DB1DE9"/>
    <w:rsid w:val="00DB2171"/>
    <w:rsid w:val="00DB2510"/>
    <w:rsid w:val="00DB25DF"/>
    <w:rsid w:val="00DB2852"/>
    <w:rsid w:val="00DB28CD"/>
    <w:rsid w:val="00DB2BB8"/>
    <w:rsid w:val="00DB2C57"/>
    <w:rsid w:val="00DB2DB2"/>
    <w:rsid w:val="00DB3086"/>
    <w:rsid w:val="00DB3158"/>
    <w:rsid w:val="00DB31A6"/>
    <w:rsid w:val="00DB335D"/>
    <w:rsid w:val="00DB3397"/>
    <w:rsid w:val="00DB3616"/>
    <w:rsid w:val="00DB388E"/>
    <w:rsid w:val="00DB3929"/>
    <w:rsid w:val="00DB3AEF"/>
    <w:rsid w:val="00DB3D90"/>
    <w:rsid w:val="00DB4008"/>
    <w:rsid w:val="00DB4161"/>
    <w:rsid w:val="00DB4274"/>
    <w:rsid w:val="00DB4444"/>
    <w:rsid w:val="00DB466D"/>
    <w:rsid w:val="00DB47B4"/>
    <w:rsid w:val="00DB4B24"/>
    <w:rsid w:val="00DB4BC5"/>
    <w:rsid w:val="00DB4C7A"/>
    <w:rsid w:val="00DB4D34"/>
    <w:rsid w:val="00DB4DF9"/>
    <w:rsid w:val="00DB51FC"/>
    <w:rsid w:val="00DB5550"/>
    <w:rsid w:val="00DB56B9"/>
    <w:rsid w:val="00DB596F"/>
    <w:rsid w:val="00DB5EB5"/>
    <w:rsid w:val="00DB6078"/>
    <w:rsid w:val="00DB6204"/>
    <w:rsid w:val="00DB627A"/>
    <w:rsid w:val="00DB630B"/>
    <w:rsid w:val="00DB6755"/>
    <w:rsid w:val="00DB681E"/>
    <w:rsid w:val="00DB68D7"/>
    <w:rsid w:val="00DB6A3F"/>
    <w:rsid w:val="00DB6BE1"/>
    <w:rsid w:val="00DB6D0D"/>
    <w:rsid w:val="00DB6EC6"/>
    <w:rsid w:val="00DB70DA"/>
    <w:rsid w:val="00DB7227"/>
    <w:rsid w:val="00DB739A"/>
    <w:rsid w:val="00DB73C1"/>
    <w:rsid w:val="00DB7450"/>
    <w:rsid w:val="00DB74BA"/>
    <w:rsid w:val="00DB75EE"/>
    <w:rsid w:val="00DB7862"/>
    <w:rsid w:val="00DB7A4D"/>
    <w:rsid w:val="00DB7AB7"/>
    <w:rsid w:val="00DB7D5D"/>
    <w:rsid w:val="00DC0095"/>
    <w:rsid w:val="00DC03CA"/>
    <w:rsid w:val="00DC06B8"/>
    <w:rsid w:val="00DC07E8"/>
    <w:rsid w:val="00DC08C6"/>
    <w:rsid w:val="00DC0989"/>
    <w:rsid w:val="00DC09D2"/>
    <w:rsid w:val="00DC0E4A"/>
    <w:rsid w:val="00DC115B"/>
    <w:rsid w:val="00DC1210"/>
    <w:rsid w:val="00DC1323"/>
    <w:rsid w:val="00DC1352"/>
    <w:rsid w:val="00DC1443"/>
    <w:rsid w:val="00DC14E3"/>
    <w:rsid w:val="00DC158C"/>
    <w:rsid w:val="00DC178F"/>
    <w:rsid w:val="00DC1856"/>
    <w:rsid w:val="00DC192A"/>
    <w:rsid w:val="00DC1C0B"/>
    <w:rsid w:val="00DC1D7C"/>
    <w:rsid w:val="00DC2048"/>
    <w:rsid w:val="00DC2152"/>
    <w:rsid w:val="00DC2195"/>
    <w:rsid w:val="00DC225F"/>
    <w:rsid w:val="00DC2479"/>
    <w:rsid w:val="00DC24B0"/>
    <w:rsid w:val="00DC2A2E"/>
    <w:rsid w:val="00DC2AD4"/>
    <w:rsid w:val="00DC2C1A"/>
    <w:rsid w:val="00DC2DB2"/>
    <w:rsid w:val="00DC2E23"/>
    <w:rsid w:val="00DC2EF7"/>
    <w:rsid w:val="00DC2F69"/>
    <w:rsid w:val="00DC2FE4"/>
    <w:rsid w:val="00DC31FE"/>
    <w:rsid w:val="00DC3353"/>
    <w:rsid w:val="00DC3407"/>
    <w:rsid w:val="00DC3649"/>
    <w:rsid w:val="00DC382C"/>
    <w:rsid w:val="00DC389F"/>
    <w:rsid w:val="00DC3D03"/>
    <w:rsid w:val="00DC3F97"/>
    <w:rsid w:val="00DC40A5"/>
    <w:rsid w:val="00DC4186"/>
    <w:rsid w:val="00DC440B"/>
    <w:rsid w:val="00DC441F"/>
    <w:rsid w:val="00DC44DC"/>
    <w:rsid w:val="00DC4527"/>
    <w:rsid w:val="00DC4629"/>
    <w:rsid w:val="00DC4636"/>
    <w:rsid w:val="00DC4693"/>
    <w:rsid w:val="00DC4699"/>
    <w:rsid w:val="00DC47AD"/>
    <w:rsid w:val="00DC4B76"/>
    <w:rsid w:val="00DC4D82"/>
    <w:rsid w:val="00DC4E99"/>
    <w:rsid w:val="00DC5113"/>
    <w:rsid w:val="00DC517D"/>
    <w:rsid w:val="00DC53C2"/>
    <w:rsid w:val="00DC55D6"/>
    <w:rsid w:val="00DC57D0"/>
    <w:rsid w:val="00DC5E2C"/>
    <w:rsid w:val="00DC5FC2"/>
    <w:rsid w:val="00DC61B3"/>
    <w:rsid w:val="00DC641B"/>
    <w:rsid w:val="00DC6483"/>
    <w:rsid w:val="00DC64C6"/>
    <w:rsid w:val="00DC6A89"/>
    <w:rsid w:val="00DC6C00"/>
    <w:rsid w:val="00DC734F"/>
    <w:rsid w:val="00DC7379"/>
    <w:rsid w:val="00DC7693"/>
    <w:rsid w:val="00DC77C9"/>
    <w:rsid w:val="00DC7ADB"/>
    <w:rsid w:val="00DC7D2B"/>
    <w:rsid w:val="00DC7F9D"/>
    <w:rsid w:val="00DD00E3"/>
    <w:rsid w:val="00DD01F1"/>
    <w:rsid w:val="00DD053D"/>
    <w:rsid w:val="00DD06E5"/>
    <w:rsid w:val="00DD07B2"/>
    <w:rsid w:val="00DD0A69"/>
    <w:rsid w:val="00DD0A72"/>
    <w:rsid w:val="00DD0CFA"/>
    <w:rsid w:val="00DD1233"/>
    <w:rsid w:val="00DD125B"/>
    <w:rsid w:val="00DD1454"/>
    <w:rsid w:val="00DD18E7"/>
    <w:rsid w:val="00DD1958"/>
    <w:rsid w:val="00DD1965"/>
    <w:rsid w:val="00DD1BD9"/>
    <w:rsid w:val="00DD1C59"/>
    <w:rsid w:val="00DD1CD0"/>
    <w:rsid w:val="00DD1E17"/>
    <w:rsid w:val="00DD1EED"/>
    <w:rsid w:val="00DD23BA"/>
    <w:rsid w:val="00DD2781"/>
    <w:rsid w:val="00DD289A"/>
    <w:rsid w:val="00DD29B1"/>
    <w:rsid w:val="00DD2AF5"/>
    <w:rsid w:val="00DD2D8D"/>
    <w:rsid w:val="00DD2DA9"/>
    <w:rsid w:val="00DD2DB4"/>
    <w:rsid w:val="00DD2E4F"/>
    <w:rsid w:val="00DD306D"/>
    <w:rsid w:val="00DD338A"/>
    <w:rsid w:val="00DD34C4"/>
    <w:rsid w:val="00DD3827"/>
    <w:rsid w:val="00DD3867"/>
    <w:rsid w:val="00DD4759"/>
    <w:rsid w:val="00DD4767"/>
    <w:rsid w:val="00DD479F"/>
    <w:rsid w:val="00DD4F43"/>
    <w:rsid w:val="00DD4F61"/>
    <w:rsid w:val="00DD50F6"/>
    <w:rsid w:val="00DD5439"/>
    <w:rsid w:val="00DD59CE"/>
    <w:rsid w:val="00DD5BE9"/>
    <w:rsid w:val="00DD5C2C"/>
    <w:rsid w:val="00DD5D10"/>
    <w:rsid w:val="00DD5D2D"/>
    <w:rsid w:val="00DD5DBB"/>
    <w:rsid w:val="00DD608B"/>
    <w:rsid w:val="00DD617B"/>
    <w:rsid w:val="00DD6347"/>
    <w:rsid w:val="00DD64D9"/>
    <w:rsid w:val="00DD679A"/>
    <w:rsid w:val="00DD68DA"/>
    <w:rsid w:val="00DD6964"/>
    <w:rsid w:val="00DD6A3F"/>
    <w:rsid w:val="00DD6C38"/>
    <w:rsid w:val="00DD6C4C"/>
    <w:rsid w:val="00DD6F17"/>
    <w:rsid w:val="00DD714F"/>
    <w:rsid w:val="00DD71A1"/>
    <w:rsid w:val="00DD771B"/>
    <w:rsid w:val="00DD789F"/>
    <w:rsid w:val="00DD7992"/>
    <w:rsid w:val="00DD7E62"/>
    <w:rsid w:val="00DE02AC"/>
    <w:rsid w:val="00DE03AD"/>
    <w:rsid w:val="00DE06EC"/>
    <w:rsid w:val="00DE0767"/>
    <w:rsid w:val="00DE08EC"/>
    <w:rsid w:val="00DE0951"/>
    <w:rsid w:val="00DE0B9C"/>
    <w:rsid w:val="00DE0EBF"/>
    <w:rsid w:val="00DE0ECA"/>
    <w:rsid w:val="00DE0EF4"/>
    <w:rsid w:val="00DE0F3D"/>
    <w:rsid w:val="00DE1009"/>
    <w:rsid w:val="00DE1194"/>
    <w:rsid w:val="00DE12C5"/>
    <w:rsid w:val="00DE13A1"/>
    <w:rsid w:val="00DE1731"/>
    <w:rsid w:val="00DE17B3"/>
    <w:rsid w:val="00DE1AE3"/>
    <w:rsid w:val="00DE1AED"/>
    <w:rsid w:val="00DE1AF8"/>
    <w:rsid w:val="00DE1B6E"/>
    <w:rsid w:val="00DE1B91"/>
    <w:rsid w:val="00DE1CDC"/>
    <w:rsid w:val="00DE1E4F"/>
    <w:rsid w:val="00DE1F07"/>
    <w:rsid w:val="00DE2270"/>
    <w:rsid w:val="00DE259E"/>
    <w:rsid w:val="00DE25DB"/>
    <w:rsid w:val="00DE2740"/>
    <w:rsid w:val="00DE27E8"/>
    <w:rsid w:val="00DE2868"/>
    <w:rsid w:val="00DE2967"/>
    <w:rsid w:val="00DE2AAB"/>
    <w:rsid w:val="00DE2D83"/>
    <w:rsid w:val="00DE2DA5"/>
    <w:rsid w:val="00DE2FE1"/>
    <w:rsid w:val="00DE3016"/>
    <w:rsid w:val="00DE30DE"/>
    <w:rsid w:val="00DE3156"/>
    <w:rsid w:val="00DE31CB"/>
    <w:rsid w:val="00DE3247"/>
    <w:rsid w:val="00DE327E"/>
    <w:rsid w:val="00DE3443"/>
    <w:rsid w:val="00DE352F"/>
    <w:rsid w:val="00DE35DD"/>
    <w:rsid w:val="00DE36E0"/>
    <w:rsid w:val="00DE36EB"/>
    <w:rsid w:val="00DE378F"/>
    <w:rsid w:val="00DE3889"/>
    <w:rsid w:val="00DE3951"/>
    <w:rsid w:val="00DE3A82"/>
    <w:rsid w:val="00DE3C69"/>
    <w:rsid w:val="00DE3F3D"/>
    <w:rsid w:val="00DE4068"/>
    <w:rsid w:val="00DE40FC"/>
    <w:rsid w:val="00DE423A"/>
    <w:rsid w:val="00DE445D"/>
    <w:rsid w:val="00DE4572"/>
    <w:rsid w:val="00DE45BB"/>
    <w:rsid w:val="00DE460E"/>
    <w:rsid w:val="00DE4633"/>
    <w:rsid w:val="00DE4803"/>
    <w:rsid w:val="00DE4994"/>
    <w:rsid w:val="00DE4999"/>
    <w:rsid w:val="00DE4A24"/>
    <w:rsid w:val="00DE4B5D"/>
    <w:rsid w:val="00DE4C8B"/>
    <w:rsid w:val="00DE4E1B"/>
    <w:rsid w:val="00DE4E34"/>
    <w:rsid w:val="00DE4FED"/>
    <w:rsid w:val="00DE5018"/>
    <w:rsid w:val="00DE5274"/>
    <w:rsid w:val="00DE52C6"/>
    <w:rsid w:val="00DE5553"/>
    <w:rsid w:val="00DE55CA"/>
    <w:rsid w:val="00DE56B3"/>
    <w:rsid w:val="00DE5703"/>
    <w:rsid w:val="00DE5898"/>
    <w:rsid w:val="00DE590A"/>
    <w:rsid w:val="00DE5AD5"/>
    <w:rsid w:val="00DE5BAB"/>
    <w:rsid w:val="00DE5C8F"/>
    <w:rsid w:val="00DE5E5F"/>
    <w:rsid w:val="00DE60FF"/>
    <w:rsid w:val="00DE6185"/>
    <w:rsid w:val="00DE6688"/>
    <w:rsid w:val="00DE67D5"/>
    <w:rsid w:val="00DE6854"/>
    <w:rsid w:val="00DE68DF"/>
    <w:rsid w:val="00DE6AEB"/>
    <w:rsid w:val="00DE6B18"/>
    <w:rsid w:val="00DE6B93"/>
    <w:rsid w:val="00DE6BF3"/>
    <w:rsid w:val="00DE6D13"/>
    <w:rsid w:val="00DE6D2D"/>
    <w:rsid w:val="00DE6D8A"/>
    <w:rsid w:val="00DE6E9A"/>
    <w:rsid w:val="00DE790F"/>
    <w:rsid w:val="00DE7A93"/>
    <w:rsid w:val="00DE7C82"/>
    <w:rsid w:val="00DE7D8E"/>
    <w:rsid w:val="00DF00C1"/>
    <w:rsid w:val="00DF017B"/>
    <w:rsid w:val="00DF037C"/>
    <w:rsid w:val="00DF0636"/>
    <w:rsid w:val="00DF06FA"/>
    <w:rsid w:val="00DF08AA"/>
    <w:rsid w:val="00DF0A50"/>
    <w:rsid w:val="00DF0A9A"/>
    <w:rsid w:val="00DF0AA3"/>
    <w:rsid w:val="00DF0B29"/>
    <w:rsid w:val="00DF0D57"/>
    <w:rsid w:val="00DF0DE8"/>
    <w:rsid w:val="00DF0EFA"/>
    <w:rsid w:val="00DF0F2E"/>
    <w:rsid w:val="00DF10F0"/>
    <w:rsid w:val="00DF12A6"/>
    <w:rsid w:val="00DF136F"/>
    <w:rsid w:val="00DF13FD"/>
    <w:rsid w:val="00DF1525"/>
    <w:rsid w:val="00DF153E"/>
    <w:rsid w:val="00DF154F"/>
    <w:rsid w:val="00DF1691"/>
    <w:rsid w:val="00DF17C7"/>
    <w:rsid w:val="00DF19B1"/>
    <w:rsid w:val="00DF19C3"/>
    <w:rsid w:val="00DF1CBE"/>
    <w:rsid w:val="00DF1CDB"/>
    <w:rsid w:val="00DF1DD7"/>
    <w:rsid w:val="00DF1E3F"/>
    <w:rsid w:val="00DF2077"/>
    <w:rsid w:val="00DF22B6"/>
    <w:rsid w:val="00DF2468"/>
    <w:rsid w:val="00DF2532"/>
    <w:rsid w:val="00DF2678"/>
    <w:rsid w:val="00DF27E8"/>
    <w:rsid w:val="00DF285A"/>
    <w:rsid w:val="00DF2AE4"/>
    <w:rsid w:val="00DF2BF9"/>
    <w:rsid w:val="00DF3084"/>
    <w:rsid w:val="00DF311A"/>
    <w:rsid w:val="00DF3923"/>
    <w:rsid w:val="00DF3924"/>
    <w:rsid w:val="00DF3CC2"/>
    <w:rsid w:val="00DF3CED"/>
    <w:rsid w:val="00DF43A1"/>
    <w:rsid w:val="00DF43A2"/>
    <w:rsid w:val="00DF46A3"/>
    <w:rsid w:val="00DF4AB2"/>
    <w:rsid w:val="00DF5010"/>
    <w:rsid w:val="00DF5141"/>
    <w:rsid w:val="00DF5279"/>
    <w:rsid w:val="00DF5289"/>
    <w:rsid w:val="00DF535E"/>
    <w:rsid w:val="00DF5507"/>
    <w:rsid w:val="00DF55CC"/>
    <w:rsid w:val="00DF56ED"/>
    <w:rsid w:val="00DF5BB8"/>
    <w:rsid w:val="00DF5DDE"/>
    <w:rsid w:val="00DF601B"/>
    <w:rsid w:val="00DF6040"/>
    <w:rsid w:val="00DF610C"/>
    <w:rsid w:val="00DF6127"/>
    <w:rsid w:val="00DF640E"/>
    <w:rsid w:val="00DF641A"/>
    <w:rsid w:val="00DF64C9"/>
    <w:rsid w:val="00DF6618"/>
    <w:rsid w:val="00DF677A"/>
    <w:rsid w:val="00DF6CFB"/>
    <w:rsid w:val="00DF6ED5"/>
    <w:rsid w:val="00DF7034"/>
    <w:rsid w:val="00DF76B3"/>
    <w:rsid w:val="00DF77A0"/>
    <w:rsid w:val="00DF7B93"/>
    <w:rsid w:val="00DF7BA1"/>
    <w:rsid w:val="00DF7CE4"/>
    <w:rsid w:val="00DF7CF5"/>
    <w:rsid w:val="00DF7D8F"/>
    <w:rsid w:val="00DF7DCB"/>
    <w:rsid w:val="00DF7DF1"/>
    <w:rsid w:val="00DF7E36"/>
    <w:rsid w:val="00DF7EB7"/>
    <w:rsid w:val="00DF7F1A"/>
    <w:rsid w:val="00E0031C"/>
    <w:rsid w:val="00E00671"/>
    <w:rsid w:val="00E00E4F"/>
    <w:rsid w:val="00E00E54"/>
    <w:rsid w:val="00E00E94"/>
    <w:rsid w:val="00E0104D"/>
    <w:rsid w:val="00E010E9"/>
    <w:rsid w:val="00E01626"/>
    <w:rsid w:val="00E018F5"/>
    <w:rsid w:val="00E01B55"/>
    <w:rsid w:val="00E01C79"/>
    <w:rsid w:val="00E01F2D"/>
    <w:rsid w:val="00E0203D"/>
    <w:rsid w:val="00E0223C"/>
    <w:rsid w:val="00E0232F"/>
    <w:rsid w:val="00E02419"/>
    <w:rsid w:val="00E0297F"/>
    <w:rsid w:val="00E029D4"/>
    <w:rsid w:val="00E02ED4"/>
    <w:rsid w:val="00E02FC8"/>
    <w:rsid w:val="00E03BD0"/>
    <w:rsid w:val="00E03E50"/>
    <w:rsid w:val="00E03F25"/>
    <w:rsid w:val="00E041CA"/>
    <w:rsid w:val="00E045C2"/>
    <w:rsid w:val="00E046CE"/>
    <w:rsid w:val="00E04937"/>
    <w:rsid w:val="00E04B7B"/>
    <w:rsid w:val="00E04EF3"/>
    <w:rsid w:val="00E05029"/>
    <w:rsid w:val="00E0525D"/>
    <w:rsid w:val="00E05602"/>
    <w:rsid w:val="00E05610"/>
    <w:rsid w:val="00E05748"/>
    <w:rsid w:val="00E057D4"/>
    <w:rsid w:val="00E05BD9"/>
    <w:rsid w:val="00E05C09"/>
    <w:rsid w:val="00E05D96"/>
    <w:rsid w:val="00E05E9A"/>
    <w:rsid w:val="00E05EFA"/>
    <w:rsid w:val="00E05F0F"/>
    <w:rsid w:val="00E060F0"/>
    <w:rsid w:val="00E0612D"/>
    <w:rsid w:val="00E061CA"/>
    <w:rsid w:val="00E06276"/>
    <w:rsid w:val="00E063F1"/>
    <w:rsid w:val="00E065C2"/>
    <w:rsid w:val="00E0662E"/>
    <w:rsid w:val="00E067B5"/>
    <w:rsid w:val="00E0687E"/>
    <w:rsid w:val="00E06885"/>
    <w:rsid w:val="00E068B8"/>
    <w:rsid w:val="00E06ACE"/>
    <w:rsid w:val="00E06B68"/>
    <w:rsid w:val="00E06BA3"/>
    <w:rsid w:val="00E0713C"/>
    <w:rsid w:val="00E071AF"/>
    <w:rsid w:val="00E07360"/>
    <w:rsid w:val="00E077FF"/>
    <w:rsid w:val="00E079B2"/>
    <w:rsid w:val="00E079B3"/>
    <w:rsid w:val="00E07B93"/>
    <w:rsid w:val="00E07CAF"/>
    <w:rsid w:val="00E07D4D"/>
    <w:rsid w:val="00E07DEB"/>
    <w:rsid w:val="00E103A4"/>
    <w:rsid w:val="00E1045D"/>
    <w:rsid w:val="00E10470"/>
    <w:rsid w:val="00E10788"/>
    <w:rsid w:val="00E109C5"/>
    <w:rsid w:val="00E10D97"/>
    <w:rsid w:val="00E11102"/>
    <w:rsid w:val="00E11138"/>
    <w:rsid w:val="00E1180F"/>
    <w:rsid w:val="00E11A14"/>
    <w:rsid w:val="00E11C42"/>
    <w:rsid w:val="00E11CE4"/>
    <w:rsid w:val="00E11D8F"/>
    <w:rsid w:val="00E11DB2"/>
    <w:rsid w:val="00E11EA0"/>
    <w:rsid w:val="00E124DF"/>
    <w:rsid w:val="00E12563"/>
    <w:rsid w:val="00E128C9"/>
    <w:rsid w:val="00E12998"/>
    <w:rsid w:val="00E12A9D"/>
    <w:rsid w:val="00E131C4"/>
    <w:rsid w:val="00E137E4"/>
    <w:rsid w:val="00E139CB"/>
    <w:rsid w:val="00E13E28"/>
    <w:rsid w:val="00E13E86"/>
    <w:rsid w:val="00E1413C"/>
    <w:rsid w:val="00E14347"/>
    <w:rsid w:val="00E144DA"/>
    <w:rsid w:val="00E144E6"/>
    <w:rsid w:val="00E14891"/>
    <w:rsid w:val="00E148CF"/>
    <w:rsid w:val="00E14B5D"/>
    <w:rsid w:val="00E14CC5"/>
    <w:rsid w:val="00E14D3C"/>
    <w:rsid w:val="00E14D73"/>
    <w:rsid w:val="00E1527B"/>
    <w:rsid w:val="00E1574D"/>
    <w:rsid w:val="00E15A56"/>
    <w:rsid w:val="00E15A68"/>
    <w:rsid w:val="00E15AA9"/>
    <w:rsid w:val="00E15AC4"/>
    <w:rsid w:val="00E15B32"/>
    <w:rsid w:val="00E15B54"/>
    <w:rsid w:val="00E15C5C"/>
    <w:rsid w:val="00E16008"/>
    <w:rsid w:val="00E160D1"/>
    <w:rsid w:val="00E167A4"/>
    <w:rsid w:val="00E16877"/>
    <w:rsid w:val="00E16960"/>
    <w:rsid w:val="00E1703A"/>
    <w:rsid w:val="00E172F4"/>
    <w:rsid w:val="00E17452"/>
    <w:rsid w:val="00E175F9"/>
    <w:rsid w:val="00E1798B"/>
    <w:rsid w:val="00E17F2B"/>
    <w:rsid w:val="00E204FA"/>
    <w:rsid w:val="00E20D23"/>
    <w:rsid w:val="00E20E61"/>
    <w:rsid w:val="00E20F52"/>
    <w:rsid w:val="00E20FA1"/>
    <w:rsid w:val="00E214B3"/>
    <w:rsid w:val="00E2174D"/>
    <w:rsid w:val="00E217BE"/>
    <w:rsid w:val="00E21AE7"/>
    <w:rsid w:val="00E21B4A"/>
    <w:rsid w:val="00E21C19"/>
    <w:rsid w:val="00E21C85"/>
    <w:rsid w:val="00E21D31"/>
    <w:rsid w:val="00E21E08"/>
    <w:rsid w:val="00E22128"/>
    <w:rsid w:val="00E2254A"/>
    <w:rsid w:val="00E2258E"/>
    <w:rsid w:val="00E225B6"/>
    <w:rsid w:val="00E22694"/>
    <w:rsid w:val="00E22767"/>
    <w:rsid w:val="00E22821"/>
    <w:rsid w:val="00E229C4"/>
    <w:rsid w:val="00E229F2"/>
    <w:rsid w:val="00E22B77"/>
    <w:rsid w:val="00E22C16"/>
    <w:rsid w:val="00E22D07"/>
    <w:rsid w:val="00E2305A"/>
    <w:rsid w:val="00E23465"/>
    <w:rsid w:val="00E237F3"/>
    <w:rsid w:val="00E23F24"/>
    <w:rsid w:val="00E24384"/>
    <w:rsid w:val="00E245B9"/>
    <w:rsid w:val="00E246C2"/>
    <w:rsid w:val="00E248A7"/>
    <w:rsid w:val="00E249A1"/>
    <w:rsid w:val="00E24E39"/>
    <w:rsid w:val="00E2502A"/>
    <w:rsid w:val="00E25042"/>
    <w:rsid w:val="00E2527B"/>
    <w:rsid w:val="00E253ED"/>
    <w:rsid w:val="00E25552"/>
    <w:rsid w:val="00E25697"/>
    <w:rsid w:val="00E25A2F"/>
    <w:rsid w:val="00E25A52"/>
    <w:rsid w:val="00E261FF"/>
    <w:rsid w:val="00E264CB"/>
    <w:rsid w:val="00E265AD"/>
    <w:rsid w:val="00E266CF"/>
    <w:rsid w:val="00E2682F"/>
    <w:rsid w:val="00E26B4C"/>
    <w:rsid w:val="00E26BFB"/>
    <w:rsid w:val="00E26C53"/>
    <w:rsid w:val="00E26ED6"/>
    <w:rsid w:val="00E2715D"/>
    <w:rsid w:val="00E27431"/>
    <w:rsid w:val="00E276BC"/>
    <w:rsid w:val="00E277E0"/>
    <w:rsid w:val="00E2787E"/>
    <w:rsid w:val="00E278AF"/>
    <w:rsid w:val="00E27A6A"/>
    <w:rsid w:val="00E27B8D"/>
    <w:rsid w:val="00E300BC"/>
    <w:rsid w:val="00E3010E"/>
    <w:rsid w:val="00E30124"/>
    <w:rsid w:val="00E303AB"/>
    <w:rsid w:val="00E3040D"/>
    <w:rsid w:val="00E30416"/>
    <w:rsid w:val="00E3048B"/>
    <w:rsid w:val="00E309F1"/>
    <w:rsid w:val="00E30AE6"/>
    <w:rsid w:val="00E30BC6"/>
    <w:rsid w:val="00E30C42"/>
    <w:rsid w:val="00E30D06"/>
    <w:rsid w:val="00E30D3E"/>
    <w:rsid w:val="00E30D72"/>
    <w:rsid w:val="00E30E33"/>
    <w:rsid w:val="00E3111A"/>
    <w:rsid w:val="00E311CD"/>
    <w:rsid w:val="00E313C7"/>
    <w:rsid w:val="00E3169A"/>
    <w:rsid w:val="00E3179F"/>
    <w:rsid w:val="00E31AC7"/>
    <w:rsid w:val="00E31B08"/>
    <w:rsid w:val="00E31D39"/>
    <w:rsid w:val="00E31E9D"/>
    <w:rsid w:val="00E31FC9"/>
    <w:rsid w:val="00E31FFB"/>
    <w:rsid w:val="00E32106"/>
    <w:rsid w:val="00E321F2"/>
    <w:rsid w:val="00E3237A"/>
    <w:rsid w:val="00E3242E"/>
    <w:rsid w:val="00E32493"/>
    <w:rsid w:val="00E32B36"/>
    <w:rsid w:val="00E32BA4"/>
    <w:rsid w:val="00E32DA8"/>
    <w:rsid w:val="00E32E2A"/>
    <w:rsid w:val="00E32EC5"/>
    <w:rsid w:val="00E32F16"/>
    <w:rsid w:val="00E32F62"/>
    <w:rsid w:val="00E3306A"/>
    <w:rsid w:val="00E33149"/>
    <w:rsid w:val="00E334F5"/>
    <w:rsid w:val="00E33671"/>
    <w:rsid w:val="00E337BD"/>
    <w:rsid w:val="00E337C9"/>
    <w:rsid w:val="00E33C0A"/>
    <w:rsid w:val="00E33C41"/>
    <w:rsid w:val="00E33DD0"/>
    <w:rsid w:val="00E34267"/>
    <w:rsid w:val="00E344EB"/>
    <w:rsid w:val="00E346EB"/>
    <w:rsid w:val="00E346EE"/>
    <w:rsid w:val="00E348B6"/>
    <w:rsid w:val="00E34D4C"/>
    <w:rsid w:val="00E34F83"/>
    <w:rsid w:val="00E350CB"/>
    <w:rsid w:val="00E35587"/>
    <w:rsid w:val="00E3568A"/>
    <w:rsid w:val="00E356B6"/>
    <w:rsid w:val="00E35785"/>
    <w:rsid w:val="00E35DB3"/>
    <w:rsid w:val="00E35DC2"/>
    <w:rsid w:val="00E362BA"/>
    <w:rsid w:val="00E362D5"/>
    <w:rsid w:val="00E36713"/>
    <w:rsid w:val="00E369AE"/>
    <w:rsid w:val="00E369B0"/>
    <w:rsid w:val="00E36AAC"/>
    <w:rsid w:val="00E36BCD"/>
    <w:rsid w:val="00E36E0E"/>
    <w:rsid w:val="00E36F52"/>
    <w:rsid w:val="00E37379"/>
    <w:rsid w:val="00E37507"/>
    <w:rsid w:val="00E37676"/>
    <w:rsid w:val="00E37B59"/>
    <w:rsid w:val="00E37DC4"/>
    <w:rsid w:val="00E40162"/>
    <w:rsid w:val="00E40205"/>
    <w:rsid w:val="00E40593"/>
    <w:rsid w:val="00E40B04"/>
    <w:rsid w:val="00E40D49"/>
    <w:rsid w:val="00E40D7D"/>
    <w:rsid w:val="00E411E3"/>
    <w:rsid w:val="00E41298"/>
    <w:rsid w:val="00E412AB"/>
    <w:rsid w:val="00E41429"/>
    <w:rsid w:val="00E41711"/>
    <w:rsid w:val="00E41A5C"/>
    <w:rsid w:val="00E41A98"/>
    <w:rsid w:val="00E41CFD"/>
    <w:rsid w:val="00E41E28"/>
    <w:rsid w:val="00E4231A"/>
    <w:rsid w:val="00E42322"/>
    <w:rsid w:val="00E42341"/>
    <w:rsid w:val="00E4296E"/>
    <w:rsid w:val="00E4299F"/>
    <w:rsid w:val="00E42A33"/>
    <w:rsid w:val="00E42D44"/>
    <w:rsid w:val="00E42D95"/>
    <w:rsid w:val="00E42D9E"/>
    <w:rsid w:val="00E4308F"/>
    <w:rsid w:val="00E435C9"/>
    <w:rsid w:val="00E4361B"/>
    <w:rsid w:val="00E43629"/>
    <w:rsid w:val="00E4396F"/>
    <w:rsid w:val="00E43D3A"/>
    <w:rsid w:val="00E43FF7"/>
    <w:rsid w:val="00E446ED"/>
    <w:rsid w:val="00E4490A"/>
    <w:rsid w:val="00E44AF1"/>
    <w:rsid w:val="00E4509F"/>
    <w:rsid w:val="00E4537B"/>
    <w:rsid w:val="00E45442"/>
    <w:rsid w:val="00E4547B"/>
    <w:rsid w:val="00E45508"/>
    <w:rsid w:val="00E45935"/>
    <w:rsid w:val="00E45B29"/>
    <w:rsid w:val="00E45EBD"/>
    <w:rsid w:val="00E45F16"/>
    <w:rsid w:val="00E45F56"/>
    <w:rsid w:val="00E460A7"/>
    <w:rsid w:val="00E4637B"/>
    <w:rsid w:val="00E465AC"/>
    <w:rsid w:val="00E46BE0"/>
    <w:rsid w:val="00E46C31"/>
    <w:rsid w:val="00E46F17"/>
    <w:rsid w:val="00E47176"/>
    <w:rsid w:val="00E47400"/>
    <w:rsid w:val="00E47519"/>
    <w:rsid w:val="00E4757E"/>
    <w:rsid w:val="00E47837"/>
    <w:rsid w:val="00E47996"/>
    <w:rsid w:val="00E47A8E"/>
    <w:rsid w:val="00E47EEA"/>
    <w:rsid w:val="00E50054"/>
    <w:rsid w:val="00E5031E"/>
    <w:rsid w:val="00E5048C"/>
    <w:rsid w:val="00E505DF"/>
    <w:rsid w:val="00E50894"/>
    <w:rsid w:val="00E5090D"/>
    <w:rsid w:val="00E510C9"/>
    <w:rsid w:val="00E510FB"/>
    <w:rsid w:val="00E512FA"/>
    <w:rsid w:val="00E5135E"/>
    <w:rsid w:val="00E51A12"/>
    <w:rsid w:val="00E51B61"/>
    <w:rsid w:val="00E51C1B"/>
    <w:rsid w:val="00E52163"/>
    <w:rsid w:val="00E52349"/>
    <w:rsid w:val="00E52413"/>
    <w:rsid w:val="00E52592"/>
    <w:rsid w:val="00E52621"/>
    <w:rsid w:val="00E52D28"/>
    <w:rsid w:val="00E52FC5"/>
    <w:rsid w:val="00E5341C"/>
    <w:rsid w:val="00E536E7"/>
    <w:rsid w:val="00E539C9"/>
    <w:rsid w:val="00E53A4F"/>
    <w:rsid w:val="00E53A8F"/>
    <w:rsid w:val="00E53C71"/>
    <w:rsid w:val="00E53E92"/>
    <w:rsid w:val="00E545E3"/>
    <w:rsid w:val="00E546B1"/>
    <w:rsid w:val="00E5475E"/>
    <w:rsid w:val="00E5489B"/>
    <w:rsid w:val="00E549D7"/>
    <w:rsid w:val="00E54DFC"/>
    <w:rsid w:val="00E55058"/>
    <w:rsid w:val="00E55597"/>
    <w:rsid w:val="00E558C9"/>
    <w:rsid w:val="00E558CF"/>
    <w:rsid w:val="00E558DA"/>
    <w:rsid w:val="00E55AA7"/>
    <w:rsid w:val="00E55AB9"/>
    <w:rsid w:val="00E55C30"/>
    <w:rsid w:val="00E55E17"/>
    <w:rsid w:val="00E55E47"/>
    <w:rsid w:val="00E55E5B"/>
    <w:rsid w:val="00E55FF8"/>
    <w:rsid w:val="00E560D0"/>
    <w:rsid w:val="00E5620B"/>
    <w:rsid w:val="00E56564"/>
    <w:rsid w:val="00E56660"/>
    <w:rsid w:val="00E5692A"/>
    <w:rsid w:val="00E5697E"/>
    <w:rsid w:val="00E56C3A"/>
    <w:rsid w:val="00E56C79"/>
    <w:rsid w:val="00E56E35"/>
    <w:rsid w:val="00E573C4"/>
    <w:rsid w:val="00E57449"/>
    <w:rsid w:val="00E575F8"/>
    <w:rsid w:val="00E57744"/>
    <w:rsid w:val="00E57795"/>
    <w:rsid w:val="00E578B5"/>
    <w:rsid w:val="00E57F57"/>
    <w:rsid w:val="00E60381"/>
    <w:rsid w:val="00E603E0"/>
    <w:rsid w:val="00E60A2B"/>
    <w:rsid w:val="00E60E8C"/>
    <w:rsid w:val="00E60FE3"/>
    <w:rsid w:val="00E60FF8"/>
    <w:rsid w:val="00E611C0"/>
    <w:rsid w:val="00E6124F"/>
    <w:rsid w:val="00E61450"/>
    <w:rsid w:val="00E61866"/>
    <w:rsid w:val="00E61984"/>
    <w:rsid w:val="00E61BB0"/>
    <w:rsid w:val="00E61BB7"/>
    <w:rsid w:val="00E61C90"/>
    <w:rsid w:val="00E61D51"/>
    <w:rsid w:val="00E61F58"/>
    <w:rsid w:val="00E62015"/>
    <w:rsid w:val="00E62145"/>
    <w:rsid w:val="00E62255"/>
    <w:rsid w:val="00E62306"/>
    <w:rsid w:val="00E6280C"/>
    <w:rsid w:val="00E62BD7"/>
    <w:rsid w:val="00E62EC6"/>
    <w:rsid w:val="00E631F5"/>
    <w:rsid w:val="00E63364"/>
    <w:rsid w:val="00E634C6"/>
    <w:rsid w:val="00E63568"/>
    <w:rsid w:val="00E63627"/>
    <w:rsid w:val="00E63760"/>
    <w:rsid w:val="00E63833"/>
    <w:rsid w:val="00E63920"/>
    <w:rsid w:val="00E63D07"/>
    <w:rsid w:val="00E63D44"/>
    <w:rsid w:val="00E63DE7"/>
    <w:rsid w:val="00E6464A"/>
    <w:rsid w:val="00E647E2"/>
    <w:rsid w:val="00E649A8"/>
    <w:rsid w:val="00E64AD1"/>
    <w:rsid w:val="00E64CCB"/>
    <w:rsid w:val="00E64DAC"/>
    <w:rsid w:val="00E6525D"/>
    <w:rsid w:val="00E65317"/>
    <w:rsid w:val="00E6542A"/>
    <w:rsid w:val="00E6554D"/>
    <w:rsid w:val="00E656AC"/>
    <w:rsid w:val="00E65C3F"/>
    <w:rsid w:val="00E65CB8"/>
    <w:rsid w:val="00E65E73"/>
    <w:rsid w:val="00E66312"/>
    <w:rsid w:val="00E66516"/>
    <w:rsid w:val="00E66630"/>
    <w:rsid w:val="00E667BB"/>
    <w:rsid w:val="00E66855"/>
    <w:rsid w:val="00E668D5"/>
    <w:rsid w:val="00E669D9"/>
    <w:rsid w:val="00E66B80"/>
    <w:rsid w:val="00E66BF5"/>
    <w:rsid w:val="00E66BFA"/>
    <w:rsid w:val="00E66D88"/>
    <w:rsid w:val="00E66DE1"/>
    <w:rsid w:val="00E66E56"/>
    <w:rsid w:val="00E66ED6"/>
    <w:rsid w:val="00E670FE"/>
    <w:rsid w:val="00E67103"/>
    <w:rsid w:val="00E672F7"/>
    <w:rsid w:val="00E674D8"/>
    <w:rsid w:val="00E6755E"/>
    <w:rsid w:val="00E6765B"/>
    <w:rsid w:val="00E6776C"/>
    <w:rsid w:val="00E678A7"/>
    <w:rsid w:val="00E67970"/>
    <w:rsid w:val="00E679F5"/>
    <w:rsid w:val="00E67A63"/>
    <w:rsid w:val="00E67B3F"/>
    <w:rsid w:val="00E67C85"/>
    <w:rsid w:val="00E67D99"/>
    <w:rsid w:val="00E67E3E"/>
    <w:rsid w:val="00E67E85"/>
    <w:rsid w:val="00E70223"/>
    <w:rsid w:val="00E703D0"/>
    <w:rsid w:val="00E7077A"/>
    <w:rsid w:val="00E7077D"/>
    <w:rsid w:val="00E70D9A"/>
    <w:rsid w:val="00E70ECD"/>
    <w:rsid w:val="00E7108C"/>
    <w:rsid w:val="00E71576"/>
    <w:rsid w:val="00E71768"/>
    <w:rsid w:val="00E7179D"/>
    <w:rsid w:val="00E719C1"/>
    <w:rsid w:val="00E71FAB"/>
    <w:rsid w:val="00E72174"/>
    <w:rsid w:val="00E721C2"/>
    <w:rsid w:val="00E72919"/>
    <w:rsid w:val="00E72968"/>
    <w:rsid w:val="00E72A19"/>
    <w:rsid w:val="00E72AF6"/>
    <w:rsid w:val="00E72D19"/>
    <w:rsid w:val="00E72F10"/>
    <w:rsid w:val="00E72FF1"/>
    <w:rsid w:val="00E735CD"/>
    <w:rsid w:val="00E73676"/>
    <w:rsid w:val="00E73741"/>
    <w:rsid w:val="00E7379A"/>
    <w:rsid w:val="00E73820"/>
    <w:rsid w:val="00E7390B"/>
    <w:rsid w:val="00E739A0"/>
    <w:rsid w:val="00E73B37"/>
    <w:rsid w:val="00E73CF8"/>
    <w:rsid w:val="00E73FE8"/>
    <w:rsid w:val="00E74112"/>
    <w:rsid w:val="00E741A2"/>
    <w:rsid w:val="00E741D5"/>
    <w:rsid w:val="00E745BF"/>
    <w:rsid w:val="00E746E4"/>
    <w:rsid w:val="00E747E5"/>
    <w:rsid w:val="00E749DC"/>
    <w:rsid w:val="00E74B75"/>
    <w:rsid w:val="00E74C89"/>
    <w:rsid w:val="00E74DEA"/>
    <w:rsid w:val="00E74E92"/>
    <w:rsid w:val="00E757F9"/>
    <w:rsid w:val="00E7580B"/>
    <w:rsid w:val="00E75C56"/>
    <w:rsid w:val="00E75C9B"/>
    <w:rsid w:val="00E75EC5"/>
    <w:rsid w:val="00E75F58"/>
    <w:rsid w:val="00E75F74"/>
    <w:rsid w:val="00E76248"/>
    <w:rsid w:val="00E76253"/>
    <w:rsid w:val="00E76441"/>
    <w:rsid w:val="00E77069"/>
    <w:rsid w:val="00E770E7"/>
    <w:rsid w:val="00E77144"/>
    <w:rsid w:val="00E77431"/>
    <w:rsid w:val="00E776BA"/>
    <w:rsid w:val="00E77C54"/>
    <w:rsid w:val="00E77DA1"/>
    <w:rsid w:val="00E77FF5"/>
    <w:rsid w:val="00E802E9"/>
    <w:rsid w:val="00E80417"/>
    <w:rsid w:val="00E80535"/>
    <w:rsid w:val="00E80574"/>
    <w:rsid w:val="00E80608"/>
    <w:rsid w:val="00E80B60"/>
    <w:rsid w:val="00E80BAB"/>
    <w:rsid w:val="00E80BCD"/>
    <w:rsid w:val="00E80C4F"/>
    <w:rsid w:val="00E81170"/>
    <w:rsid w:val="00E8126A"/>
    <w:rsid w:val="00E812D6"/>
    <w:rsid w:val="00E8139F"/>
    <w:rsid w:val="00E81473"/>
    <w:rsid w:val="00E81965"/>
    <w:rsid w:val="00E81C4E"/>
    <w:rsid w:val="00E81F48"/>
    <w:rsid w:val="00E82532"/>
    <w:rsid w:val="00E82690"/>
    <w:rsid w:val="00E82691"/>
    <w:rsid w:val="00E82745"/>
    <w:rsid w:val="00E82873"/>
    <w:rsid w:val="00E8293E"/>
    <w:rsid w:val="00E82AA6"/>
    <w:rsid w:val="00E82B0E"/>
    <w:rsid w:val="00E82B6B"/>
    <w:rsid w:val="00E82CEA"/>
    <w:rsid w:val="00E830A1"/>
    <w:rsid w:val="00E832DF"/>
    <w:rsid w:val="00E83494"/>
    <w:rsid w:val="00E834E2"/>
    <w:rsid w:val="00E835C3"/>
    <w:rsid w:val="00E83875"/>
    <w:rsid w:val="00E838C8"/>
    <w:rsid w:val="00E83AE2"/>
    <w:rsid w:val="00E83B25"/>
    <w:rsid w:val="00E83BAC"/>
    <w:rsid w:val="00E83E4D"/>
    <w:rsid w:val="00E83E7D"/>
    <w:rsid w:val="00E83FE7"/>
    <w:rsid w:val="00E843B0"/>
    <w:rsid w:val="00E8467B"/>
    <w:rsid w:val="00E846F4"/>
    <w:rsid w:val="00E84710"/>
    <w:rsid w:val="00E848F2"/>
    <w:rsid w:val="00E84BB8"/>
    <w:rsid w:val="00E84C82"/>
    <w:rsid w:val="00E84D7C"/>
    <w:rsid w:val="00E84F59"/>
    <w:rsid w:val="00E85025"/>
    <w:rsid w:val="00E8550B"/>
    <w:rsid w:val="00E8562D"/>
    <w:rsid w:val="00E8569B"/>
    <w:rsid w:val="00E85741"/>
    <w:rsid w:val="00E858FB"/>
    <w:rsid w:val="00E859B6"/>
    <w:rsid w:val="00E85AC0"/>
    <w:rsid w:val="00E85B77"/>
    <w:rsid w:val="00E86134"/>
    <w:rsid w:val="00E86210"/>
    <w:rsid w:val="00E863BE"/>
    <w:rsid w:val="00E86462"/>
    <w:rsid w:val="00E864AD"/>
    <w:rsid w:val="00E86976"/>
    <w:rsid w:val="00E86B68"/>
    <w:rsid w:val="00E86E41"/>
    <w:rsid w:val="00E86F20"/>
    <w:rsid w:val="00E87204"/>
    <w:rsid w:val="00E874D2"/>
    <w:rsid w:val="00E87870"/>
    <w:rsid w:val="00E878DF"/>
    <w:rsid w:val="00E87A33"/>
    <w:rsid w:val="00E87D36"/>
    <w:rsid w:val="00E9003A"/>
    <w:rsid w:val="00E901A9"/>
    <w:rsid w:val="00E903D8"/>
    <w:rsid w:val="00E904A0"/>
    <w:rsid w:val="00E9052E"/>
    <w:rsid w:val="00E90869"/>
    <w:rsid w:val="00E90ABB"/>
    <w:rsid w:val="00E90B44"/>
    <w:rsid w:val="00E90EBE"/>
    <w:rsid w:val="00E91543"/>
    <w:rsid w:val="00E9177A"/>
    <w:rsid w:val="00E91853"/>
    <w:rsid w:val="00E918BC"/>
    <w:rsid w:val="00E91940"/>
    <w:rsid w:val="00E91ADA"/>
    <w:rsid w:val="00E91DDC"/>
    <w:rsid w:val="00E91E6C"/>
    <w:rsid w:val="00E920E8"/>
    <w:rsid w:val="00E92358"/>
    <w:rsid w:val="00E923A9"/>
    <w:rsid w:val="00E9245A"/>
    <w:rsid w:val="00E926A5"/>
    <w:rsid w:val="00E928AF"/>
    <w:rsid w:val="00E929DB"/>
    <w:rsid w:val="00E92EB6"/>
    <w:rsid w:val="00E931BC"/>
    <w:rsid w:val="00E93443"/>
    <w:rsid w:val="00E934F9"/>
    <w:rsid w:val="00E937BD"/>
    <w:rsid w:val="00E937ED"/>
    <w:rsid w:val="00E93D99"/>
    <w:rsid w:val="00E93DC1"/>
    <w:rsid w:val="00E93E1D"/>
    <w:rsid w:val="00E9412F"/>
    <w:rsid w:val="00E9466F"/>
    <w:rsid w:val="00E947A1"/>
    <w:rsid w:val="00E94EF3"/>
    <w:rsid w:val="00E95109"/>
    <w:rsid w:val="00E9527F"/>
    <w:rsid w:val="00E955E9"/>
    <w:rsid w:val="00E955FA"/>
    <w:rsid w:val="00E9563C"/>
    <w:rsid w:val="00E95916"/>
    <w:rsid w:val="00E95978"/>
    <w:rsid w:val="00E95F08"/>
    <w:rsid w:val="00E96143"/>
    <w:rsid w:val="00E961A6"/>
    <w:rsid w:val="00E96287"/>
    <w:rsid w:val="00E968A9"/>
    <w:rsid w:val="00E96E0E"/>
    <w:rsid w:val="00E96E22"/>
    <w:rsid w:val="00E97021"/>
    <w:rsid w:val="00E97057"/>
    <w:rsid w:val="00E9723D"/>
    <w:rsid w:val="00E97486"/>
    <w:rsid w:val="00E974A9"/>
    <w:rsid w:val="00E97681"/>
    <w:rsid w:val="00E9781E"/>
    <w:rsid w:val="00E97930"/>
    <w:rsid w:val="00E97AF3"/>
    <w:rsid w:val="00E97C78"/>
    <w:rsid w:val="00E97CED"/>
    <w:rsid w:val="00E97D99"/>
    <w:rsid w:val="00EA0316"/>
    <w:rsid w:val="00EA03C3"/>
    <w:rsid w:val="00EA05F3"/>
    <w:rsid w:val="00EA08F3"/>
    <w:rsid w:val="00EA097E"/>
    <w:rsid w:val="00EA09A9"/>
    <w:rsid w:val="00EA0BC1"/>
    <w:rsid w:val="00EA0BD9"/>
    <w:rsid w:val="00EA0F35"/>
    <w:rsid w:val="00EA119C"/>
    <w:rsid w:val="00EA12A7"/>
    <w:rsid w:val="00EA1426"/>
    <w:rsid w:val="00EA1486"/>
    <w:rsid w:val="00EA1546"/>
    <w:rsid w:val="00EA170A"/>
    <w:rsid w:val="00EA19FA"/>
    <w:rsid w:val="00EA1E8B"/>
    <w:rsid w:val="00EA1F7E"/>
    <w:rsid w:val="00EA21F3"/>
    <w:rsid w:val="00EA2221"/>
    <w:rsid w:val="00EA2361"/>
    <w:rsid w:val="00EA239E"/>
    <w:rsid w:val="00EA2404"/>
    <w:rsid w:val="00EA2481"/>
    <w:rsid w:val="00EA260F"/>
    <w:rsid w:val="00EA2614"/>
    <w:rsid w:val="00EA26EE"/>
    <w:rsid w:val="00EA280C"/>
    <w:rsid w:val="00EA2924"/>
    <w:rsid w:val="00EA2F89"/>
    <w:rsid w:val="00EA312A"/>
    <w:rsid w:val="00EA3419"/>
    <w:rsid w:val="00EA348C"/>
    <w:rsid w:val="00EA3546"/>
    <w:rsid w:val="00EA37ED"/>
    <w:rsid w:val="00EA3A3B"/>
    <w:rsid w:val="00EA3C03"/>
    <w:rsid w:val="00EA3E4C"/>
    <w:rsid w:val="00EA43F0"/>
    <w:rsid w:val="00EA4417"/>
    <w:rsid w:val="00EA44E7"/>
    <w:rsid w:val="00EA48F5"/>
    <w:rsid w:val="00EA49B7"/>
    <w:rsid w:val="00EA49DB"/>
    <w:rsid w:val="00EA4BEE"/>
    <w:rsid w:val="00EA4F6F"/>
    <w:rsid w:val="00EA501E"/>
    <w:rsid w:val="00EA506F"/>
    <w:rsid w:val="00EA51AB"/>
    <w:rsid w:val="00EA51DE"/>
    <w:rsid w:val="00EA5228"/>
    <w:rsid w:val="00EA52BC"/>
    <w:rsid w:val="00EA52E3"/>
    <w:rsid w:val="00EA5615"/>
    <w:rsid w:val="00EA566E"/>
    <w:rsid w:val="00EA56C2"/>
    <w:rsid w:val="00EA56F3"/>
    <w:rsid w:val="00EA5C02"/>
    <w:rsid w:val="00EA5CD9"/>
    <w:rsid w:val="00EA5D80"/>
    <w:rsid w:val="00EA60C7"/>
    <w:rsid w:val="00EA6198"/>
    <w:rsid w:val="00EA656E"/>
    <w:rsid w:val="00EA6620"/>
    <w:rsid w:val="00EA6986"/>
    <w:rsid w:val="00EA6A0E"/>
    <w:rsid w:val="00EA6B6C"/>
    <w:rsid w:val="00EA6BE3"/>
    <w:rsid w:val="00EA7136"/>
    <w:rsid w:val="00EA7273"/>
    <w:rsid w:val="00EA755D"/>
    <w:rsid w:val="00EA757F"/>
    <w:rsid w:val="00EA76D4"/>
    <w:rsid w:val="00EA778B"/>
    <w:rsid w:val="00EA77B0"/>
    <w:rsid w:val="00EA7853"/>
    <w:rsid w:val="00EA7F39"/>
    <w:rsid w:val="00EA7F4B"/>
    <w:rsid w:val="00EB0027"/>
    <w:rsid w:val="00EB00A9"/>
    <w:rsid w:val="00EB0382"/>
    <w:rsid w:val="00EB04AB"/>
    <w:rsid w:val="00EB0600"/>
    <w:rsid w:val="00EB08B2"/>
    <w:rsid w:val="00EB0C24"/>
    <w:rsid w:val="00EB0DDC"/>
    <w:rsid w:val="00EB0FDB"/>
    <w:rsid w:val="00EB115A"/>
    <w:rsid w:val="00EB118E"/>
    <w:rsid w:val="00EB1436"/>
    <w:rsid w:val="00EB15C7"/>
    <w:rsid w:val="00EB165E"/>
    <w:rsid w:val="00EB1696"/>
    <w:rsid w:val="00EB195D"/>
    <w:rsid w:val="00EB1B79"/>
    <w:rsid w:val="00EB1CCC"/>
    <w:rsid w:val="00EB1E80"/>
    <w:rsid w:val="00EB1EB7"/>
    <w:rsid w:val="00EB1EEF"/>
    <w:rsid w:val="00EB1FEB"/>
    <w:rsid w:val="00EB22E5"/>
    <w:rsid w:val="00EB2559"/>
    <w:rsid w:val="00EB2B81"/>
    <w:rsid w:val="00EB2DFD"/>
    <w:rsid w:val="00EB2E7B"/>
    <w:rsid w:val="00EB2F1A"/>
    <w:rsid w:val="00EB2F5F"/>
    <w:rsid w:val="00EB2FB7"/>
    <w:rsid w:val="00EB309D"/>
    <w:rsid w:val="00EB3392"/>
    <w:rsid w:val="00EB3409"/>
    <w:rsid w:val="00EB3539"/>
    <w:rsid w:val="00EB35E8"/>
    <w:rsid w:val="00EB366C"/>
    <w:rsid w:val="00EB383A"/>
    <w:rsid w:val="00EB3859"/>
    <w:rsid w:val="00EB3868"/>
    <w:rsid w:val="00EB38F4"/>
    <w:rsid w:val="00EB3B68"/>
    <w:rsid w:val="00EB3C86"/>
    <w:rsid w:val="00EB3E2E"/>
    <w:rsid w:val="00EB3E44"/>
    <w:rsid w:val="00EB42BA"/>
    <w:rsid w:val="00EB4770"/>
    <w:rsid w:val="00EB4A93"/>
    <w:rsid w:val="00EB4B54"/>
    <w:rsid w:val="00EB4DC4"/>
    <w:rsid w:val="00EB4F46"/>
    <w:rsid w:val="00EB5353"/>
    <w:rsid w:val="00EB5920"/>
    <w:rsid w:val="00EB594A"/>
    <w:rsid w:val="00EB59C1"/>
    <w:rsid w:val="00EB5B56"/>
    <w:rsid w:val="00EB5C3A"/>
    <w:rsid w:val="00EB5D49"/>
    <w:rsid w:val="00EB5E0E"/>
    <w:rsid w:val="00EB5EC2"/>
    <w:rsid w:val="00EB5F28"/>
    <w:rsid w:val="00EB5F66"/>
    <w:rsid w:val="00EB621C"/>
    <w:rsid w:val="00EB6466"/>
    <w:rsid w:val="00EB64CA"/>
    <w:rsid w:val="00EB662E"/>
    <w:rsid w:val="00EB6BB4"/>
    <w:rsid w:val="00EB6C47"/>
    <w:rsid w:val="00EB7281"/>
    <w:rsid w:val="00EB72E2"/>
    <w:rsid w:val="00EB748C"/>
    <w:rsid w:val="00EB7781"/>
    <w:rsid w:val="00EB793E"/>
    <w:rsid w:val="00EB7A5F"/>
    <w:rsid w:val="00EB7C72"/>
    <w:rsid w:val="00EC0004"/>
    <w:rsid w:val="00EC02B9"/>
    <w:rsid w:val="00EC0320"/>
    <w:rsid w:val="00EC0499"/>
    <w:rsid w:val="00EC053D"/>
    <w:rsid w:val="00EC0694"/>
    <w:rsid w:val="00EC07F7"/>
    <w:rsid w:val="00EC098B"/>
    <w:rsid w:val="00EC09A0"/>
    <w:rsid w:val="00EC0C1D"/>
    <w:rsid w:val="00EC0CE1"/>
    <w:rsid w:val="00EC0DCA"/>
    <w:rsid w:val="00EC0E3B"/>
    <w:rsid w:val="00EC1245"/>
    <w:rsid w:val="00EC125C"/>
    <w:rsid w:val="00EC149D"/>
    <w:rsid w:val="00EC151C"/>
    <w:rsid w:val="00EC193F"/>
    <w:rsid w:val="00EC198C"/>
    <w:rsid w:val="00EC1AF4"/>
    <w:rsid w:val="00EC1C10"/>
    <w:rsid w:val="00EC21C7"/>
    <w:rsid w:val="00EC23B1"/>
    <w:rsid w:val="00EC2458"/>
    <w:rsid w:val="00EC26C8"/>
    <w:rsid w:val="00EC28E4"/>
    <w:rsid w:val="00EC2AFC"/>
    <w:rsid w:val="00EC2C86"/>
    <w:rsid w:val="00EC3103"/>
    <w:rsid w:val="00EC31CB"/>
    <w:rsid w:val="00EC3729"/>
    <w:rsid w:val="00EC3DFC"/>
    <w:rsid w:val="00EC3FA2"/>
    <w:rsid w:val="00EC3FC5"/>
    <w:rsid w:val="00EC413A"/>
    <w:rsid w:val="00EC443D"/>
    <w:rsid w:val="00EC44E6"/>
    <w:rsid w:val="00EC470D"/>
    <w:rsid w:val="00EC4737"/>
    <w:rsid w:val="00EC4843"/>
    <w:rsid w:val="00EC4C58"/>
    <w:rsid w:val="00EC4E67"/>
    <w:rsid w:val="00EC4F64"/>
    <w:rsid w:val="00EC5364"/>
    <w:rsid w:val="00EC5438"/>
    <w:rsid w:val="00EC56D6"/>
    <w:rsid w:val="00EC57B9"/>
    <w:rsid w:val="00EC57E1"/>
    <w:rsid w:val="00EC58A0"/>
    <w:rsid w:val="00EC5A39"/>
    <w:rsid w:val="00EC5A8C"/>
    <w:rsid w:val="00EC5E25"/>
    <w:rsid w:val="00EC5EE8"/>
    <w:rsid w:val="00EC5F5A"/>
    <w:rsid w:val="00EC61F1"/>
    <w:rsid w:val="00EC63E1"/>
    <w:rsid w:val="00EC6856"/>
    <w:rsid w:val="00EC6A44"/>
    <w:rsid w:val="00EC6CA7"/>
    <w:rsid w:val="00EC6DCC"/>
    <w:rsid w:val="00EC6EC4"/>
    <w:rsid w:val="00EC74F5"/>
    <w:rsid w:val="00EC751B"/>
    <w:rsid w:val="00EC75FA"/>
    <w:rsid w:val="00EC762B"/>
    <w:rsid w:val="00EC780E"/>
    <w:rsid w:val="00EC79BC"/>
    <w:rsid w:val="00EC7A98"/>
    <w:rsid w:val="00EC7DAF"/>
    <w:rsid w:val="00EC7FB0"/>
    <w:rsid w:val="00ED045F"/>
    <w:rsid w:val="00ED04B9"/>
    <w:rsid w:val="00ED0802"/>
    <w:rsid w:val="00ED0839"/>
    <w:rsid w:val="00ED0855"/>
    <w:rsid w:val="00ED087D"/>
    <w:rsid w:val="00ED0B85"/>
    <w:rsid w:val="00ED0BB8"/>
    <w:rsid w:val="00ED0BD7"/>
    <w:rsid w:val="00ED0C53"/>
    <w:rsid w:val="00ED0C9F"/>
    <w:rsid w:val="00ED106D"/>
    <w:rsid w:val="00ED1162"/>
    <w:rsid w:val="00ED11F2"/>
    <w:rsid w:val="00ED1273"/>
    <w:rsid w:val="00ED1567"/>
    <w:rsid w:val="00ED1652"/>
    <w:rsid w:val="00ED193C"/>
    <w:rsid w:val="00ED1C88"/>
    <w:rsid w:val="00ED203F"/>
    <w:rsid w:val="00ED24C5"/>
    <w:rsid w:val="00ED265F"/>
    <w:rsid w:val="00ED2BAC"/>
    <w:rsid w:val="00ED2C05"/>
    <w:rsid w:val="00ED2CCB"/>
    <w:rsid w:val="00ED2D95"/>
    <w:rsid w:val="00ED2E8D"/>
    <w:rsid w:val="00ED2EE9"/>
    <w:rsid w:val="00ED30AA"/>
    <w:rsid w:val="00ED30EC"/>
    <w:rsid w:val="00ED3268"/>
    <w:rsid w:val="00ED3545"/>
    <w:rsid w:val="00ED3622"/>
    <w:rsid w:val="00ED3A03"/>
    <w:rsid w:val="00ED3A51"/>
    <w:rsid w:val="00ED3B38"/>
    <w:rsid w:val="00ED3B77"/>
    <w:rsid w:val="00ED41F7"/>
    <w:rsid w:val="00ED4215"/>
    <w:rsid w:val="00ED42A5"/>
    <w:rsid w:val="00ED4404"/>
    <w:rsid w:val="00ED4556"/>
    <w:rsid w:val="00ED455B"/>
    <w:rsid w:val="00ED45CD"/>
    <w:rsid w:val="00ED4B4F"/>
    <w:rsid w:val="00ED4B6E"/>
    <w:rsid w:val="00ED4CB7"/>
    <w:rsid w:val="00ED504A"/>
    <w:rsid w:val="00ED50F2"/>
    <w:rsid w:val="00ED51AF"/>
    <w:rsid w:val="00ED5446"/>
    <w:rsid w:val="00ED56F6"/>
    <w:rsid w:val="00ED57D9"/>
    <w:rsid w:val="00ED588F"/>
    <w:rsid w:val="00ED58BA"/>
    <w:rsid w:val="00ED59A3"/>
    <w:rsid w:val="00ED5CAB"/>
    <w:rsid w:val="00ED5EF4"/>
    <w:rsid w:val="00ED64AB"/>
    <w:rsid w:val="00ED6547"/>
    <w:rsid w:val="00ED656F"/>
    <w:rsid w:val="00ED694C"/>
    <w:rsid w:val="00ED6BFC"/>
    <w:rsid w:val="00ED6E8B"/>
    <w:rsid w:val="00ED70A2"/>
    <w:rsid w:val="00ED7185"/>
    <w:rsid w:val="00ED71D4"/>
    <w:rsid w:val="00ED7321"/>
    <w:rsid w:val="00ED755D"/>
    <w:rsid w:val="00ED7605"/>
    <w:rsid w:val="00ED7619"/>
    <w:rsid w:val="00ED7644"/>
    <w:rsid w:val="00ED77A6"/>
    <w:rsid w:val="00ED7A08"/>
    <w:rsid w:val="00ED7AB6"/>
    <w:rsid w:val="00ED7B24"/>
    <w:rsid w:val="00ED7B6E"/>
    <w:rsid w:val="00ED7EB6"/>
    <w:rsid w:val="00EE015C"/>
    <w:rsid w:val="00EE0265"/>
    <w:rsid w:val="00EE0E7B"/>
    <w:rsid w:val="00EE0EC1"/>
    <w:rsid w:val="00EE0FBD"/>
    <w:rsid w:val="00EE0FD2"/>
    <w:rsid w:val="00EE15A6"/>
    <w:rsid w:val="00EE16BA"/>
    <w:rsid w:val="00EE1E87"/>
    <w:rsid w:val="00EE1EBC"/>
    <w:rsid w:val="00EE1FE2"/>
    <w:rsid w:val="00EE2624"/>
    <w:rsid w:val="00EE27AC"/>
    <w:rsid w:val="00EE2BBC"/>
    <w:rsid w:val="00EE315C"/>
    <w:rsid w:val="00EE31B1"/>
    <w:rsid w:val="00EE353B"/>
    <w:rsid w:val="00EE3865"/>
    <w:rsid w:val="00EE3977"/>
    <w:rsid w:val="00EE3DFA"/>
    <w:rsid w:val="00EE416A"/>
    <w:rsid w:val="00EE4238"/>
    <w:rsid w:val="00EE450A"/>
    <w:rsid w:val="00EE457A"/>
    <w:rsid w:val="00EE4618"/>
    <w:rsid w:val="00EE47ED"/>
    <w:rsid w:val="00EE5214"/>
    <w:rsid w:val="00EE5536"/>
    <w:rsid w:val="00EE55EC"/>
    <w:rsid w:val="00EE56BB"/>
    <w:rsid w:val="00EE5735"/>
    <w:rsid w:val="00EE6098"/>
    <w:rsid w:val="00EE616D"/>
    <w:rsid w:val="00EE618A"/>
    <w:rsid w:val="00EE61DC"/>
    <w:rsid w:val="00EE653C"/>
    <w:rsid w:val="00EE6635"/>
    <w:rsid w:val="00EE678E"/>
    <w:rsid w:val="00EE6C04"/>
    <w:rsid w:val="00EE6C78"/>
    <w:rsid w:val="00EE6FC0"/>
    <w:rsid w:val="00EE7170"/>
    <w:rsid w:val="00EE7249"/>
    <w:rsid w:val="00EE737F"/>
    <w:rsid w:val="00EE73A1"/>
    <w:rsid w:val="00EE79C6"/>
    <w:rsid w:val="00EE7C91"/>
    <w:rsid w:val="00EF00BB"/>
    <w:rsid w:val="00EF03C2"/>
    <w:rsid w:val="00EF03D9"/>
    <w:rsid w:val="00EF0404"/>
    <w:rsid w:val="00EF06F4"/>
    <w:rsid w:val="00EF074A"/>
    <w:rsid w:val="00EF07B5"/>
    <w:rsid w:val="00EF081B"/>
    <w:rsid w:val="00EF0AC2"/>
    <w:rsid w:val="00EF0BB1"/>
    <w:rsid w:val="00EF0D43"/>
    <w:rsid w:val="00EF0DB2"/>
    <w:rsid w:val="00EF0E5A"/>
    <w:rsid w:val="00EF0E7D"/>
    <w:rsid w:val="00EF0EBD"/>
    <w:rsid w:val="00EF10F0"/>
    <w:rsid w:val="00EF1208"/>
    <w:rsid w:val="00EF12CE"/>
    <w:rsid w:val="00EF1841"/>
    <w:rsid w:val="00EF19E0"/>
    <w:rsid w:val="00EF1BDF"/>
    <w:rsid w:val="00EF20E5"/>
    <w:rsid w:val="00EF2491"/>
    <w:rsid w:val="00EF263A"/>
    <w:rsid w:val="00EF2678"/>
    <w:rsid w:val="00EF2BC4"/>
    <w:rsid w:val="00EF2D76"/>
    <w:rsid w:val="00EF2E64"/>
    <w:rsid w:val="00EF2F00"/>
    <w:rsid w:val="00EF2F25"/>
    <w:rsid w:val="00EF31B2"/>
    <w:rsid w:val="00EF3506"/>
    <w:rsid w:val="00EF39BD"/>
    <w:rsid w:val="00EF39C0"/>
    <w:rsid w:val="00EF3EC6"/>
    <w:rsid w:val="00EF3F8D"/>
    <w:rsid w:val="00EF4451"/>
    <w:rsid w:val="00EF45CA"/>
    <w:rsid w:val="00EF45E2"/>
    <w:rsid w:val="00EF4685"/>
    <w:rsid w:val="00EF493F"/>
    <w:rsid w:val="00EF495E"/>
    <w:rsid w:val="00EF4A00"/>
    <w:rsid w:val="00EF4A35"/>
    <w:rsid w:val="00EF4EC2"/>
    <w:rsid w:val="00EF5127"/>
    <w:rsid w:val="00EF514D"/>
    <w:rsid w:val="00EF51C2"/>
    <w:rsid w:val="00EF5433"/>
    <w:rsid w:val="00EF543E"/>
    <w:rsid w:val="00EF5730"/>
    <w:rsid w:val="00EF5852"/>
    <w:rsid w:val="00EF5887"/>
    <w:rsid w:val="00EF5893"/>
    <w:rsid w:val="00EF5B2B"/>
    <w:rsid w:val="00EF5C47"/>
    <w:rsid w:val="00EF5C83"/>
    <w:rsid w:val="00EF5EF9"/>
    <w:rsid w:val="00EF5FAF"/>
    <w:rsid w:val="00EF5FD6"/>
    <w:rsid w:val="00EF6028"/>
    <w:rsid w:val="00EF63C7"/>
    <w:rsid w:val="00EF6621"/>
    <w:rsid w:val="00EF697C"/>
    <w:rsid w:val="00EF6C0D"/>
    <w:rsid w:val="00EF708E"/>
    <w:rsid w:val="00EF7359"/>
    <w:rsid w:val="00EF7761"/>
    <w:rsid w:val="00EF786A"/>
    <w:rsid w:val="00EF79F6"/>
    <w:rsid w:val="00EF7C49"/>
    <w:rsid w:val="00EF7FD1"/>
    <w:rsid w:val="00F00194"/>
    <w:rsid w:val="00F00223"/>
    <w:rsid w:val="00F002AD"/>
    <w:rsid w:val="00F005EB"/>
    <w:rsid w:val="00F00650"/>
    <w:rsid w:val="00F007B3"/>
    <w:rsid w:val="00F0094E"/>
    <w:rsid w:val="00F00CC1"/>
    <w:rsid w:val="00F01265"/>
    <w:rsid w:val="00F018B0"/>
    <w:rsid w:val="00F01929"/>
    <w:rsid w:val="00F01952"/>
    <w:rsid w:val="00F0195F"/>
    <w:rsid w:val="00F020EA"/>
    <w:rsid w:val="00F02196"/>
    <w:rsid w:val="00F0258C"/>
    <w:rsid w:val="00F027F8"/>
    <w:rsid w:val="00F02E5A"/>
    <w:rsid w:val="00F03114"/>
    <w:rsid w:val="00F03265"/>
    <w:rsid w:val="00F032D4"/>
    <w:rsid w:val="00F03492"/>
    <w:rsid w:val="00F037D8"/>
    <w:rsid w:val="00F03A6D"/>
    <w:rsid w:val="00F03FFC"/>
    <w:rsid w:val="00F04118"/>
    <w:rsid w:val="00F0432A"/>
    <w:rsid w:val="00F046DB"/>
    <w:rsid w:val="00F04BEB"/>
    <w:rsid w:val="00F04D2A"/>
    <w:rsid w:val="00F04ECE"/>
    <w:rsid w:val="00F05040"/>
    <w:rsid w:val="00F05518"/>
    <w:rsid w:val="00F05530"/>
    <w:rsid w:val="00F0587C"/>
    <w:rsid w:val="00F05967"/>
    <w:rsid w:val="00F059D0"/>
    <w:rsid w:val="00F05A80"/>
    <w:rsid w:val="00F05B4F"/>
    <w:rsid w:val="00F05ECE"/>
    <w:rsid w:val="00F05F24"/>
    <w:rsid w:val="00F0608A"/>
    <w:rsid w:val="00F0622B"/>
    <w:rsid w:val="00F06385"/>
    <w:rsid w:val="00F06426"/>
    <w:rsid w:val="00F06AA3"/>
    <w:rsid w:val="00F06BEA"/>
    <w:rsid w:val="00F06C75"/>
    <w:rsid w:val="00F06E8D"/>
    <w:rsid w:val="00F0737C"/>
    <w:rsid w:val="00F07643"/>
    <w:rsid w:val="00F07677"/>
    <w:rsid w:val="00F07798"/>
    <w:rsid w:val="00F077FC"/>
    <w:rsid w:val="00F07819"/>
    <w:rsid w:val="00F07C52"/>
    <w:rsid w:val="00F07C95"/>
    <w:rsid w:val="00F07F2C"/>
    <w:rsid w:val="00F10228"/>
    <w:rsid w:val="00F105F3"/>
    <w:rsid w:val="00F10619"/>
    <w:rsid w:val="00F1094B"/>
    <w:rsid w:val="00F10BDF"/>
    <w:rsid w:val="00F10BEE"/>
    <w:rsid w:val="00F10CDD"/>
    <w:rsid w:val="00F10D2E"/>
    <w:rsid w:val="00F10F33"/>
    <w:rsid w:val="00F11251"/>
    <w:rsid w:val="00F113AF"/>
    <w:rsid w:val="00F11953"/>
    <w:rsid w:val="00F11B07"/>
    <w:rsid w:val="00F11D36"/>
    <w:rsid w:val="00F11F7C"/>
    <w:rsid w:val="00F1223D"/>
    <w:rsid w:val="00F1238E"/>
    <w:rsid w:val="00F1265D"/>
    <w:rsid w:val="00F1294B"/>
    <w:rsid w:val="00F12A18"/>
    <w:rsid w:val="00F12B0C"/>
    <w:rsid w:val="00F12B33"/>
    <w:rsid w:val="00F12EFE"/>
    <w:rsid w:val="00F12F3D"/>
    <w:rsid w:val="00F131C3"/>
    <w:rsid w:val="00F132B6"/>
    <w:rsid w:val="00F1376A"/>
    <w:rsid w:val="00F13A9F"/>
    <w:rsid w:val="00F13AD3"/>
    <w:rsid w:val="00F13B73"/>
    <w:rsid w:val="00F13CE9"/>
    <w:rsid w:val="00F13D49"/>
    <w:rsid w:val="00F13D8F"/>
    <w:rsid w:val="00F13EF7"/>
    <w:rsid w:val="00F13F24"/>
    <w:rsid w:val="00F13FB4"/>
    <w:rsid w:val="00F13FEA"/>
    <w:rsid w:val="00F1404D"/>
    <w:rsid w:val="00F14344"/>
    <w:rsid w:val="00F145D2"/>
    <w:rsid w:val="00F14693"/>
    <w:rsid w:val="00F14994"/>
    <w:rsid w:val="00F14A67"/>
    <w:rsid w:val="00F14A8F"/>
    <w:rsid w:val="00F14FA0"/>
    <w:rsid w:val="00F150C1"/>
    <w:rsid w:val="00F153AC"/>
    <w:rsid w:val="00F153D0"/>
    <w:rsid w:val="00F15552"/>
    <w:rsid w:val="00F155B7"/>
    <w:rsid w:val="00F159C0"/>
    <w:rsid w:val="00F15A18"/>
    <w:rsid w:val="00F15C86"/>
    <w:rsid w:val="00F15DE4"/>
    <w:rsid w:val="00F162A6"/>
    <w:rsid w:val="00F162F0"/>
    <w:rsid w:val="00F1648B"/>
    <w:rsid w:val="00F164BA"/>
    <w:rsid w:val="00F164E3"/>
    <w:rsid w:val="00F16813"/>
    <w:rsid w:val="00F168DC"/>
    <w:rsid w:val="00F16A6F"/>
    <w:rsid w:val="00F16D13"/>
    <w:rsid w:val="00F16E5F"/>
    <w:rsid w:val="00F1731B"/>
    <w:rsid w:val="00F173AB"/>
    <w:rsid w:val="00F174C4"/>
    <w:rsid w:val="00F17794"/>
    <w:rsid w:val="00F1780D"/>
    <w:rsid w:val="00F179C0"/>
    <w:rsid w:val="00F17A10"/>
    <w:rsid w:val="00F17B10"/>
    <w:rsid w:val="00F2009A"/>
    <w:rsid w:val="00F20152"/>
    <w:rsid w:val="00F202A1"/>
    <w:rsid w:val="00F20405"/>
    <w:rsid w:val="00F20626"/>
    <w:rsid w:val="00F20637"/>
    <w:rsid w:val="00F207FB"/>
    <w:rsid w:val="00F2089E"/>
    <w:rsid w:val="00F20A3C"/>
    <w:rsid w:val="00F20C2B"/>
    <w:rsid w:val="00F20C56"/>
    <w:rsid w:val="00F20E84"/>
    <w:rsid w:val="00F21035"/>
    <w:rsid w:val="00F210BF"/>
    <w:rsid w:val="00F21129"/>
    <w:rsid w:val="00F21154"/>
    <w:rsid w:val="00F21649"/>
    <w:rsid w:val="00F21769"/>
    <w:rsid w:val="00F217EC"/>
    <w:rsid w:val="00F21AD5"/>
    <w:rsid w:val="00F21AEB"/>
    <w:rsid w:val="00F21EFE"/>
    <w:rsid w:val="00F221D2"/>
    <w:rsid w:val="00F2230E"/>
    <w:rsid w:val="00F22545"/>
    <w:rsid w:val="00F225C2"/>
    <w:rsid w:val="00F225C8"/>
    <w:rsid w:val="00F22688"/>
    <w:rsid w:val="00F227B3"/>
    <w:rsid w:val="00F22A25"/>
    <w:rsid w:val="00F22A5A"/>
    <w:rsid w:val="00F22A86"/>
    <w:rsid w:val="00F22B47"/>
    <w:rsid w:val="00F22C6F"/>
    <w:rsid w:val="00F22F65"/>
    <w:rsid w:val="00F2310A"/>
    <w:rsid w:val="00F2321D"/>
    <w:rsid w:val="00F2333E"/>
    <w:rsid w:val="00F233D4"/>
    <w:rsid w:val="00F23505"/>
    <w:rsid w:val="00F23DAB"/>
    <w:rsid w:val="00F23FBB"/>
    <w:rsid w:val="00F24102"/>
    <w:rsid w:val="00F242F1"/>
    <w:rsid w:val="00F2439C"/>
    <w:rsid w:val="00F2447B"/>
    <w:rsid w:val="00F24772"/>
    <w:rsid w:val="00F2488D"/>
    <w:rsid w:val="00F24A4D"/>
    <w:rsid w:val="00F24F13"/>
    <w:rsid w:val="00F24F3F"/>
    <w:rsid w:val="00F24FF2"/>
    <w:rsid w:val="00F2527F"/>
    <w:rsid w:val="00F25380"/>
    <w:rsid w:val="00F256DC"/>
    <w:rsid w:val="00F25827"/>
    <w:rsid w:val="00F2585E"/>
    <w:rsid w:val="00F25EED"/>
    <w:rsid w:val="00F263E4"/>
    <w:rsid w:val="00F26559"/>
    <w:rsid w:val="00F265AE"/>
    <w:rsid w:val="00F265E3"/>
    <w:rsid w:val="00F268F1"/>
    <w:rsid w:val="00F26958"/>
    <w:rsid w:val="00F26963"/>
    <w:rsid w:val="00F2699E"/>
    <w:rsid w:val="00F26CD2"/>
    <w:rsid w:val="00F26D32"/>
    <w:rsid w:val="00F26E40"/>
    <w:rsid w:val="00F26EC8"/>
    <w:rsid w:val="00F26F73"/>
    <w:rsid w:val="00F26F9F"/>
    <w:rsid w:val="00F270AF"/>
    <w:rsid w:val="00F2740B"/>
    <w:rsid w:val="00F27541"/>
    <w:rsid w:val="00F27592"/>
    <w:rsid w:val="00F27984"/>
    <w:rsid w:val="00F27CE8"/>
    <w:rsid w:val="00F27DDF"/>
    <w:rsid w:val="00F27F0D"/>
    <w:rsid w:val="00F3003B"/>
    <w:rsid w:val="00F30298"/>
    <w:rsid w:val="00F3044E"/>
    <w:rsid w:val="00F3046B"/>
    <w:rsid w:val="00F304DC"/>
    <w:rsid w:val="00F304E0"/>
    <w:rsid w:val="00F305DE"/>
    <w:rsid w:val="00F306B0"/>
    <w:rsid w:val="00F3084C"/>
    <w:rsid w:val="00F3085F"/>
    <w:rsid w:val="00F30BAE"/>
    <w:rsid w:val="00F30CCB"/>
    <w:rsid w:val="00F30DCA"/>
    <w:rsid w:val="00F30DEC"/>
    <w:rsid w:val="00F30FF6"/>
    <w:rsid w:val="00F31114"/>
    <w:rsid w:val="00F31606"/>
    <w:rsid w:val="00F31B76"/>
    <w:rsid w:val="00F31DA6"/>
    <w:rsid w:val="00F31E1C"/>
    <w:rsid w:val="00F31E92"/>
    <w:rsid w:val="00F325A3"/>
    <w:rsid w:val="00F326C2"/>
    <w:rsid w:val="00F32925"/>
    <w:rsid w:val="00F32AC1"/>
    <w:rsid w:val="00F32AE3"/>
    <w:rsid w:val="00F32DC0"/>
    <w:rsid w:val="00F32E75"/>
    <w:rsid w:val="00F32ECA"/>
    <w:rsid w:val="00F33154"/>
    <w:rsid w:val="00F33276"/>
    <w:rsid w:val="00F33360"/>
    <w:rsid w:val="00F336EC"/>
    <w:rsid w:val="00F33982"/>
    <w:rsid w:val="00F33BAF"/>
    <w:rsid w:val="00F33D36"/>
    <w:rsid w:val="00F33EDB"/>
    <w:rsid w:val="00F344BF"/>
    <w:rsid w:val="00F3457F"/>
    <w:rsid w:val="00F3463D"/>
    <w:rsid w:val="00F34675"/>
    <w:rsid w:val="00F346A7"/>
    <w:rsid w:val="00F346EF"/>
    <w:rsid w:val="00F3497C"/>
    <w:rsid w:val="00F3507B"/>
    <w:rsid w:val="00F350C7"/>
    <w:rsid w:val="00F3516C"/>
    <w:rsid w:val="00F35513"/>
    <w:rsid w:val="00F35711"/>
    <w:rsid w:val="00F35A46"/>
    <w:rsid w:val="00F35B08"/>
    <w:rsid w:val="00F35B88"/>
    <w:rsid w:val="00F35ECA"/>
    <w:rsid w:val="00F35FEA"/>
    <w:rsid w:val="00F36391"/>
    <w:rsid w:val="00F3687A"/>
    <w:rsid w:val="00F36994"/>
    <w:rsid w:val="00F36A7E"/>
    <w:rsid w:val="00F36CD5"/>
    <w:rsid w:val="00F36E82"/>
    <w:rsid w:val="00F36FC8"/>
    <w:rsid w:val="00F370A0"/>
    <w:rsid w:val="00F370FD"/>
    <w:rsid w:val="00F37125"/>
    <w:rsid w:val="00F37321"/>
    <w:rsid w:val="00F37355"/>
    <w:rsid w:val="00F3758B"/>
    <w:rsid w:val="00F375E4"/>
    <w:rsid w:val="00F37808"/>
    <w:rsid w:val="00F379F6"/>
    <w:rsid w:val="00F37AA9"/>
    <w:rsid w:val="00F37AD2"/>
    <w:rsid w:val="00F37CF4"/>
    <w:rsid w:val="00F37F26"/>
    <w:rsid w:val="00F37F2A"/>
    <w:rsid w:val="00F37F5C"/>
    <w:rsid w:val="00F37FED"/>
    <w:rsid w:val="00F4036B"/>
    <w:rsid w:val="00F40379"/>
    <w:rsid w:val="00F4044D"/>
    <w:rsid w:val="00F4076B"/>
    <w:rsid w:val="00F40809"/>
    <w:rsid w:val="00F40C15"/>
    <w:rsid w:val="00F40D65"/>
    <w:rsid w:val="00F40DCE"/>
    <w:rsid w:val="00F40E7F"/>
    <w:rsid w:val="00F40EA6"/>
    <w:rsid w:val="00F40FDB"/>
    <w:rsid w:val="00F4104B"/>
    <w:rsid w:val="00F4133E"/>
    <w:rsid w:val="00F41340"/>
    <w:rsid w:val="00F41366"/>
    <w:rsid w:val="00F4155B"/>
    <w:rsid w:val="00F41B6A"/>
    <w:rsid w:val="00F41C43"/>
    <w:rsid w:val="00F41EA0"/>
    <w:rsid w:val="00F42221"/>
    <w:rsid w:val="00F4273A"/>
    <w:rsid w:val="00F428A8"/>
    <w:rsid w:val="00F428BB"/>
    <w:rsid w:val="00F42985"/>
    <w:rsid w:val="00F42B8C"/>
    <w:rsid w:val="00F42DAD"/>
    <w:rsid w:val="00F42EB0"/>
    <w:rsid w:val="00F430D9"/>
    <w:rsid w:val="00F430EA"/>
    <w:rsid w:val="00F43229"/>
    <w:rsid w:val="00F4353F"/>
    <w:rsid w:val="00F4370D"/>
    <w:rsid w:val="00F43AED"/>
    <w:rsid w:val="00F43DC0"/>
    <w:rsid w:val="00F44125"/>
    <w:rsid w:val="00F4450F"/>
    <w:rsid w:val="00F445CF"/>
    <w:rsid w:val="00F44682"/>
    <w:rsid w:val="00F447A6"/>
    <w:rsid w:val="00F44818"/>
    <w:rsid w:val="00F44964"/>
    <w:rsid w:val="00F449DB"/>
    <w:rsid w:val="00F44CB7"/>
    <w:rsid w:val="00F44F3F"/>
    <w:rsid w:val="00F4508A"/>
    <w:rsid w:val="00F45656"/>
    <w:rsid w:val="00F45A4B"/>
    <w:rsid w:val="00F45BBC"/>
    <w:rsid w:val="00F4624F"/>
    <w:rsid w:val="00F4627C"/>
    <w:rsid w:val="00F462AF"/>
    <w:rsid w:val="00F4651E"/>
    <w:rsid w:val="00F46791"/>
    <w:rsid w:val="00F46C28"/>
    <w:rsid w:val="00F46C8A"/>
    <w:rsid w:val="00F46EC5"/>
    <w:rsid w:val="00F47083"/>
    <w:rsid w:val="00F47114"/>
    <w:rsid w:val="00F4754C"/>
    <w:rsid w:val="00F47B52"/>
    <w:rsid w:val="00F47DD9"/>
    <w:rsid w:val="00F47E55"/>
    <w:rsid w:val="00F47F7B"/>
    <w:rsid w:val="00F501A9"/>
    <w:rsid w:val="00F502F7"/>
    <w:rsid w:val="00F502FE"/>
    <w:rsid w:val="00F50382"/>
    <w:rsid w:val="00F504F6"/>
    <w:rsid w:val="00F50503"/>
    <w:rsid w:val="00F5055E"/>
    <w:rsid w:val="00F50A84"/>
    <w:rsid w:val="00F50C83"/>
    <w:rsid w:val="00F50C8B"/>
    <w:rsid w:val="00F50D86"/>
    <w:rsid w:val="00F50EC8"/>
    <w:rsid w:val="00F50F4A"/>
    <w:rsid w:val="00F50F95"/>
    <w:rsid w:val="00F511A8"/>
    <w:rsid w:val="00F51576"/>
    <w:rsid w:val="00F515A3"/>
    <w:rsid w:val="00F51766"/>
    <w:rsid w:val="00F517F1"/>
    <w:rsid w:val="00F517F9"/>
    <w:rsid w:val="00F5190F"/>
    <w:rsid w:val="00F51963"/>
    <w:rsid w:val="00F51BFB"/>
    <w:rsid w:val="00F51ED9"/>
    <w:rsid w:val="00F5201F"/>
    <w:rsid w:val="00F520E1"/>
    <w:rsid w:val="00F524D2"/>
    <w:rsid w:val="00F525CC"/>
    <w:rsid w:val="00F5262C"/>
    <w:rsid w:val="00F527D6"/>
    <w:rsid w:val="00F52B0F"/>
    <w:rsid w:val="00F52CB6"/>
    <w:rsid w:val="00F52CC6"/>
    <w:rsid w:val="00F52D52"/>
    <w:rsid w:val="00F52D55"/>
    <w:rsid w:val="00F5329D"/>
    <w:rsid w:val="00F5373D"/>
    <w:rsid w:val="00F53927"/>
    <w:rsid w:val="00F53AC7"/>
    <w:rsid w:val="00F53B01"/>
    <w:rsid w:val="00F53B68"/>
    <w:rsid w:val="00F53C2D"/>
    <w:rsid w:val="00F53EE8"/>
    <w:rsid w:val="00F54063"/>
    <w:rsid w:val="00F54092"/>
    <w:rsid w:val="00F5419A"/>
    <w:rsid w:val="00F5419C"/>
    <w:rsid w:val="00F541BC"/>
    <w:rsid w:val="00F54343"/>
    <w:rsid w:val="00F543AB"/>
    <w:rsid w:val="00F54603"/>
    <w:rsid w:val="00F54691"/>
    <w:rsid w:val="00F54752"/>
    <w:rsid w:val="00F547AD"/>
    <w:rsid w:val="00F54AA5"/>
    <w:rsid w:val="00F54CC8"/>
    <w:rsid w:val="00F54E9B"/>
    <w:rsid w:val="00F55344"/>
    <w:rsid w:val="00F55516"/>
    <w:rsid w:val="00F55817"/>
    <w:rsid w:val="00F55A33"/>
    <w:rsid w:val="00F55C86"/>
    <w:rsid w:val="00F55DB1"/>
    <w:rsid w:val="00F55DFC"/>
    <w:rsid w:val="00F56083"/>
    <w:rsid w:val="00F56197"/>
    <w:rsid w:val="00F56204"/>
    <w:rsid w:val="00F56249"/>
    <w:rsid w:val="00F563FD"/>
    <w:rsid w:val="00F56933"/>
    <w:rsid w:val="00F56A1C"/>
    <w:rsid w:val="00F56A29"/>
    <w:rsid w:val="00F56BBD"/>
    <w:rsid w:val="00F56D14"/>
    <w:rsid w:val="00F56D16"/>
    <w:rsid w:val="00F56D42"/>
    <w:rsid w:val="00F5704E"/>
    <w:rsid w:val="00F571B5"/>
    <w:rsid w:val="00F5742B"/>
    <w:rsid w:val="00F57452"/>
    <w:rsid w:val="00F575F8"/>
    <w:rsid w:val="00F57944"/>
    <w:rsid w:val="00F57990"/>
    <w:rsid w:val="00F57E66"/>
    <w:rsid w:val="00F60298"/>
    <w:rsid w:val="00F602C1"/>
    <w:rsid w:val="00F60762"/>
    <w:rsid w:val="00F608AC"/>
    <w:rsid w:val="00F608F0"/>
    <w:rsid w:val="00F609F7"/>
    <w:rsid w:val="00F60BE8"/>
    <w:rsid w:val="00F60CE9"/>
    <w:rsid w:val="00F60E3A"/>
    <w:rsid w:val="00F61195"/>
    <w:rsid w:val="00F61243"/>
    <w:rsid w:val="00F6147E"/>
    <w:rsid w:val="00F616D5"/>
    <w:rsid w:val="00F61860"/>
    <w:rsid w:val="00F6191E"/>
    <w:rsid w:val="00F6194A"/>
    <w:rsid w:val="00F6196B"/>
    <w:rsid w:val="00F61A8E"/>
    <w:rsid w:val="00F61B25"/>
    <w:rsid w:val="00F61F41"/>
    <w:rsid w:val="00F621C9"/>
    <w:rsid w:val="00F6242B"/>
    <w:rsid w:val="00F624F1"/>
    <w:rsid w:val="00F62683"/>
    <w:rsid w:val="00F62702"/>
    <w:rsid w:val="00F628CC"/>
    <w:rsid w:val="00F62A79"/>
    <w:rsid w:val="00F62CF7"/>
    <w:rsid w:val="00F62F9D"/>
    <w:rsid w:val="00F63095"/>
    <w:rsid w:val="00F63391"/>
    <w:rsid w:val="00F637E4"/>
    <w:rsid w:val="00F6394E"/>
    <w:rsid w:val="00F63BED"/>
    <w:rsid w:val="00F63D67"/>
    <w:rsid w:val="00F64021"/>
    <w:rsid w:val="00F64063"/>
    <w:rsid w:val="00F642C6"/>
    <w:rsid w:val="00F643BE"/>
    <w:rsid w:val="00F6448C"/>
    <w:rsid w:val="00F644A2"/>
    <w:rsid w:val="00F646D0"/>
    <w:rsid w:val="00F646FE"/>
    <w:rsid w:val="00F647EF"/>
    <w:rsid w:val="00F64912"/>
    <w:rsid w:val="00F64F6F"/>
    <w:rsid w:val="00F64FCB"/>
    <w:rsid w:val="00F64FDB"/>
    <w:rsid w:val="00F64FF7"/>
    <w:rsid w:val="00F65351"/>
    <w:rsid w:val="00F6562B"/>
    <w:rsid w:val="00F65676"/>
    <w:rsid w:val="00F657DF"/>
    <w:rsid w:val="00F65895"/>
    <w:rsid w:val="00F65A5C"/>
    <w:rsid w:val="00F65DB5"/>
    <w:rsid w:val="00F661D4"/>
    <w:rsid w:val="00F6622D"/>
    <w:rsid w:val="00F66340"/>
    <w:rsid w:val="00F669EB"/>
    <w:rsid w:val="00F66A25"/>
    <w:rsid w:val="00F66D07"/>
    <w:rsid w:val="00F66E2F"/>
    <w:rsid w:val="00F66E68"/>
    <w:rsid w:val="00F66EC3"/>
    <w:rsid w:val="00F66FE9"/>
    <w:rsid w:val="00F67005"/>
    <w:rsid w:val="00F6735B"/>
    <w:rsid w:val="00F674AC"/>
    <w:rsid w:val="00F67501"/>
    <w:rsid w:val="00F6766F"/>
    <w:rsid w:val="00F67724"/>
    <w:rsid w:val="00F67782"/>
    <w:rsid w:val="00F677B3"/>
    <w:rsid w:val="00F67C94"/>
    <w:rsid w:val="00F67D1E"/>
    <w:rsid w:val="00F67D8D"/>
    <w:rsid w:val="00F67E16"/>
    <w:rsid w:val="00F7002C"/>
    <w:rsid w:val="00F70225"/>
    <w:rsid w:val="00F70455"/>
    <w:rsid w:val="00F708DA"/>
    <w:rsid w:val="00F70937"/>
    <w:rsid w:val="00F70938"/>
    <w:rsid w:val="00F70BB4"/>
    <w:rsid w:val="00F70BC4"/>
    <w:rsid w:val="00F70FBD"/>
    <w:rsid w:val="00F712BB"/>
    <w:rsid w:val="00F71380"/>
    <w:rsid w:val="00F7140E"/>
    <w:rsid w:val="00F7162D"/>
    <w:rsid w:val="00F716DF"/>
    <w:rsid w:val="00F7176F"/>
    <w:rsid w:val="00F71924"/>
    <w:rsid w:val="00F719B9"/>
    <w:rsid w:val="00F71B92"/>
    <w:rsid w:val="00F71BB1"/>
    <w:rsid w:val="00F71CA9"/>
    <w:rsid w:val="00F720B7"/>
    <w:rsid w:val="00F720C1"/>
    <w:rsid w:val="00F72244"/>
    <w:rsid w:val="00F7230D"/>
    <w:rsid w:val="00F72315"/>
    <w:rsid w:val="00F726C8"/>
    <w:rsid w:val="00F728BC"/>
    <w:rsid w:val="00F72EA8"/>
    <w:rsid w:val="00F7312B"/>
    <w:rsid w:val="00F73298"/>
    <w:rsid w:val="00F734FD"/>
    <w:rsid w:val="00F7350D"/>
    <w:rsid w:val="00F73581"/>
    <w:rsid w:val="00F735BE"/>
    <w:rsid w:val="00F7390F"/>
    <w:rsid w:val="00F73A9E"/>
    <w:rsid w:val="00F73B6C"/>
    <w:rsid w:val="00F73F20"/>
    <w:rsid w:val="00F740CF"/>
    <w:rsid w:val="00F740FC"/>
    <w:rsid w:val="00F741B7"/>
    <w:rsid w:val="00F742CD"/>
    <w:rsid w:val="00F7430F"/>
    <w:rsid w:val="00F744D4"/>
    <w:rsid w:val="00F74536"/>
    <w:rsid w:val="00F7463D"/>
    <w:rsid w:val="00F7487E"/>
    <w:rsid w:val="00F74A54"/>
    <w:rsid w:val="00F74AB4"/>
    <w:rsid w:val="00F74C6B"/>
    <w:rsid w:val="00F74D6E"/>
    <w:rsid w:val="00F74F4B"/>
    <w:rsid w:val="00F7522E"/>
    <w:rsid w:val="00F75B69"/>
    <w:rsid w:val="00F75B8D"/>
    <w:rsid w:val="00F75CEA"/>
    <w:rsid w:val="00F7641D"/>
    <w:rsid w:val="00F764FC"/>
    <w:rsid w:val="00F767A4"/>
    <w:rsid w:val="00F76927"/>
    <w:rsid w:val="00F76AA8"/>
    <w:rsid w:val="00F76D12"/>
    <w:rsid w:val="00F76D19"/>
    <w:rsid w:val="00F76EC9"/>
    <w:rsid w:val="00F76FC9"/>
    <w:rsid w:val="00F77191"/>
    <w:rsid w:val="00F7723D"/>
    <w:rsid w:val="00F77492"/>
    <w:rsid w:val="00F7755E"/>
    <w:rsid w:val="00F77648"/>
    <w:rsid w:val="00F7768E"/>
    <w:rsid w:val="00F776E7"/>
    <w:rsid w:val="00F777C7"/>
    <w:rsid w:val="00F779D3"/>
    <w:rsid w:val="00F77A20"/>
    <w:rsid w:val="00F77D00"/>
    <w:rsid w:val="00F77D94"/>
    <w:rsid w:val="00F77E12"/>
    <w:rsid w:val="00F77EF9"/>
    <w:rsid w:val="00F8002B"/>
    <w:rsid w:val="00F80104"/>
    <w:rsid w:val="00F80741"/>
    <w:rsid w:val="00F809DA"/>
    <w:rsid w:val="00F80C9E"/>
    <w:rsid w:val="00F80CB5"/>
    <w:rsid w:val="00F80CD2"/>
    <w:rsid w:val="00F80ECA"/>
    <w:rsid w:val="00F80FB8"/>
    <w:rsid w:val="00F80FE9"/>
    <w:rsid w:val="00F810A7"/>
    <w:rsid w:val="00F8121C"/>
    <w:rsid w:val="00F813C2"/>
    <w:rsid w:val="00F81460"/>
    <w:rsid w:val="00F814B5"/>
    <w:rsid w:val="00F81833"/>
    <w:rsid w:val="00F818E0"/>
    <w:rsid w:val="00F8195C"/>
    <w:rsid w:val="00F81AD6"/>
    <w:rsid w:val="00F81E87"/>
    <w:rsid w:val="00F81F5F"/>
    <w:rsid w:val="00F82122"/>
    <w:rsid w:val="00F82465"/>
    <w:rsid w:val="00F8280D"/>
    <w:rsid w:val="00F8290E"/>
    <w:rsid w:val="00F82A21"/>
    <w:rsid w:val="00F82ACA"/>
    <w:rsid w:val="00F82B7E"/>
    <w:rsid w:val="00F82D2C"/>
    <w:rsid w:val="00F82F4C"/>
    <w:rsid w:val="00F82F6A"/>
    <w:rsid w:val="00F833DE"/>
    <w:rsid w:val="00F83692"/>
    <w:rsid w:val="00F83A98"/>
    <w:rsid w:val="00F83BA7"/>
    <w:rsid w:val="00F83BFD"/>
    <w:rsid w:val="00F83F28"/>
    <w:rsid w:val="00F841C3"/>
    <w:rsid w:val="00F843EE"/>
    <w:rsid w:val="00F844E4"/>
    <w:rsid w:val="00F84524"/>
    <w:rsid w:val="00F84A35"/>
    <w:rsid w:val="00F84BA6"/>
    <w:rsid w:val="00F84E76"/>
    <w:rsid w:val="00F84F4A"/>
    <w:rsid w:val="00F84FD3"/>
    <w:rsid w:val="00F850C4"/>
    <w:rsid w:val="00F850F9"/>
    <w:rsid w:val="00F85433"/>
    <w:rsid w:val="00F85731"/>
    <w:rsid w:val="00F8589D"/>
    <w:rsid w:val="00F85A6E"/>
    <w:rsid w:val="00F85FBA"/>
    <w:rsid w:val="00F860AC"/>
    <w:rsid w:val="00F864E7"/>
    <w:rsid w:val="00F8661F"/>
    <w:rsid w:val="00F8679C"/>
    <w:rsid w:val="00F86A56"/>
    <w:rsid w:val="00F86D3E"/>
    <w:rsid w:val="00F86F8A"/>
    <w:rsid w:val="00F86FB2"/>
    <w:rsid w:val="00F87146"/>
    <w:rsid w:val="00F872D3"/>
    <w:rsid w:val="00F87303"/>
    <w:rsid w:val="00F876F4"/>
    <w:rsid w:val="00F87753"/>
    <w:rsid w:val="00F879E8"/>
    <w:rsid w:val="00F87D44"/>
    <w:rsid w:val="00F87F83"/>
    <w:rsid w:val="00F90277"/>
    <w:rsid w:val="00F902D4"/>
    <w:rsid w:val="00F906B3"/>
    <w:rsid w:val="00F906EA"/>
    <w:rsid w:val="00F9072C"/>
    <w:rsid w:val="00F90810"/>
    <w:rsid w:val="00F908A3"/>
    <w:rsid w:val="00F90966"/>
    <w:rsid w:val="00F90984"/>
    <w:rsid w:val="00F90A8A"/>
    <w:rsid w:val="00F90DBC"/>
    <w:rsid w:val="00F9121C"/>
    <w:rsid w:val="00F91297"/>
    <w:rsid w:val="00F912F9"/>
    <w:rsid w:val="00F913EF"/>
    <w:rsid w:val="00F91B20"/>
    <w:rsid w:val="00F91B62"/>
    <w:rsid w:val="00F91D68"/>
    <w:rsid w:val="00F91DF5"/>
    <w:rsid w:val="00F91ED7"/>
    <w:rsid w:val="00F92124"/>
    <w:rsid w:val="00F926A2"/>
    <w:rsid w:val="00F92781"/>
    <w:rsid w:val="00F928B2"/>
    <w:rsid w:val="00F92A6F"/>
    <w:rsid w:val="00F92DCB"/>
    <w:rsid w:val="00F930E8"/>
    <w:rsid w:val="00F931F9"/>
    <w:rsid w:val="00F932DA"/>
    <w:rsid w:val="00F935D3"/>
    <w:rsid w:val="00F93C7F"/>
    <w:rsid w:val="00F93CBA"/>
    <w:rsid w:val="00F93EB3"/>
    <w:rsid w:val="00F9419E"/>
    <w:rsid w:val="00F94281"/>
    <w:rsid w:val="00F94315"/>
    <w:rsid w:val="00F94396"/>
    <w:rsid w:val="00F944E2"/>
    <w:rsid w:val="00F945A1"/>
    <w:rsid w:val="00F94884"/>
    <w:rsid w:val="00F9494F"/>
    <w:rsid w:val="00F94A83"/>
    <w:rsid w:val="00F94C8F"/>
    <w:rsid w:val="00F94D97"/>
    <w:rsid w:val="00F94E94"/>
    <w:rsid w:val="00F94F72"/>
    <w:rsid w:val="00F9507D"/>
    <w:rsid w:val="00F95277"/>
    <w:rsid w:val="00F952F3"/>
    <w:rsid w:val="00F9534B"/>
    <w:rsid w:val="00F95439"/>
    <w:rsid w:val="00F95588"/>
    <w:rsid w:val="00F958F2"/>
    <w:rsid w:val="00F95A6A"/>
    <w:rsid w:val="00F95B21"/>
    <w:rsid w:val="00F95CB5"/>
    <w:rsid w:val="00F95DAF"/>
    <w:rsid w:val="00F965A9"/>
    <w:rsid w:val="00F96966"/>
    <w:rsid w:val="00F96A11"/>
    <w:rsid w:val="00F96AED"/>
    <w:rsid w:val="00F96B48"/>
    <w:rsid w:val="00F96C80"/>
    <w:rsid w:val="00F96D9F"/>
    <w:rsid w:val="00F96E58"/>
    <w:rsid w:val="00F96ECE"/>
    <w:rsid w:val="00F9715A"/>
    <w:rsid w:val="00F9729D"/>
    <w:rsid w:val="00F977A0"/>
    <w:rsid w:val="00FA0207"/>
    <w:rsid w:val="00FA021A"/>
    <w:rsid w:val="00FA071E"/>
    <w:rsid w:val="00FA0752"/>
    <w:rsid w:val="00FA08D9"/>
    <w:rsid w:val="00FA0946"/>
    <w:rsid w:val="00FA0BCE"/>
    <w:rsid w:val="00FA0C87"/>
    <w:rsid w:val="00FA0CCE"/>
    <w:rsid w:val="00FA0D0A"/>
    <w:rsid w:val="00FA0D76"/>
    <w:rsid w:val="00FA0F04"/>
    <w:rsid w:val="00FA1432"/>
    <w:rsid w:val="00FA15B2"/>
    <w:rsid w:val="00FA16BD"/>
    <w:rsid w:val="00FA194E"/>
    <w:rsid w:val="00FA1AD8"/>
    <w:rsid w:val="00FA1B38"/>
    <w:rsid w:val="00FA1F1C"/>
    <w:rsid w:val="00FA206D"/>
    <w:rsid w:val="00FA21D4"/>
    <w:rsid w:val="00FA26CC"/>
    <w:rsid w:val="00FA2741"/>
    <w:rsid w:val="00FA2838"/>
    <w:rsid w:val="00FA2943"/>
    <w:rsid w:val="00FA2F59"/>
    <w:rsid w:val="00FA302E"/>
    <w:rsid w:val="00FA305F"/>
    <w:rsid w:val="00FA3254"/>
    <w:rsid w:val="00FA34BB"/>
    <w:rsid w:val="00FA355C"/>
    <w:rsid w:val="00FA357C"/>
    <w:rsid w:val="00FA395A"/>
    <w:rsid w:val="00FA3A1C"/>
    <w:rsid w:val="00FA3FCE"/>
    <w:rsid w:val="00FA41A3"/>
    <w:rsid w:val="00FA425A"/>
    <w:rsid w:val="00FA42DC"/>
    <w:rsid w:val="00FA4732"/>
    <w:rsid w:val="00FA47C5"/>
    <w:rsid w:val="00FA488E"/>
    <w:rsid w:val="00FA4C4D"/>
    <w:rsid w:val="00FA5288"/>
    <w:rsid w:val="00FA5874"/>
    <w:rsid w:val="00FA58F8"/>
    <w:rsid w:val="00FA5B19"/>
    <w:rsid w:val="00FA5CCE"/>
    <w:rsid w:val="00FA5F5C"/>
    <w:rsid w:val="00FA5FE9"/>
    <w:rsid w:val="00FA600C"/>
    <w:rsid w:val="00FA60A1"/>
    <w:rsid w:val="00FA614F"/>
    <w:rsid w:val="00FA6582"/>
    <w:rsid w:val="00FA668E"/>
    <w:rsid w:val="00FA6BAB"/>
    <w:rsid w:val="00FA6D05"/>
    <w:rsid w:val="00FA6DF0"/>
    <w:rsid w:val="00FA7309"/>
    <w:rsid w:val="00FA749F"/>
    <w:rsid w:val="00FA76BD"/>
    <w:rsid w:val="00FA7DD5"/>
    <w:rsid w:val="00FA7EB3"/>
    <w:rsid w:val="00FA7FC9"/>
    <w:rsid w:val="00FB04BE"/>
    <w:rsid w:val="00FB05B8"/>
    <w:rsid w:val="00FB0B90"/>
    <w:rsid w:val="00FB0F73"/>
    <w:rsid w:val="00FB10CB"/>
    <w:rsid w:val="00FB12AB"/>
    <w:rsid w:val="00FB1589"/>
    <w:rsid w:val="00FB15E2"/>
    <w:rsid w:val="00FB1805"/>
    <w:rsid w:val="00FB18AC"/>
    <w:rsid w:val="00FB1A5D"/>
    <w:rsid w:val="00FB1BDF"/>
    <w:rsid w:val="00FB1F3B"/>
    <w:rsid w:val="00FB2048"/>
    <w:rsid w:val="00FB23B7"/>
    <w:rsid w:val="00FB24DF"/>
    <w:rsid w:val="00FB24F1"/>
    <w:rsid w:val="00FB2606"/>
    <w:rsid w:val="00FB285A"/>
    <w:rsid w:val="00FB29EA"/>
    <w:rsid w:val="00FB2AE2"/>
    <w:rsid w:val="00FB2B7B"/>
    <w:rsid w:val="00FB2EF2"/>
    <w:rsid w:val="00FB2F43"/>
    <w:rsid w:val="00FB304D"/>
    <w:rsid w:val="00FB3281"/>
    <w:rsid w:val="00FB32C9"/>
    <w:rsid w:val="00FB3734"/>
    <w:rsid w:val="00FB37B6"/>
    <w:rsid w:val="00FB3A3A"/>
    <w:rsid w:val="00FB3A56"/>
    <w:rsid w:val="00FB3A81"/>
    <w:rsid w:val="00FB40AA"/>
    <w:rsid w:val="00FB4415"/>
    <w:rsid w:val="00FB457B"/>
    <w:rsid w:val="00FB46E0"/>
    <w:rsid w:val="00FB4B07"/>
    <w:rsid w:val="00FB4BF8"/>
    <w:rsid w:val="00FB4BF9"/>
    <w:rsid w:val="00FB4DB8"/>
    <w:rsid w:val="00FB4F80"/>
    <w:rsid w:val="00FB5171"/>
    <w:rsid w:val="00FB518D"/>
    <w:rsid w:val="00FB51BA"/>
    <w:rsid w:val="00FB549D"/>
    <w:rsid w:val="00FB5676"/>
    <w:rsid w:val="00FB586E"/>
    <w:rsid w:val="00FB58A3"/>
    <w:rsid w:val="00FB594E"/>
    <w:rsid w:val="00FB596F"/>
    <w:rsid w:val="00FB5CF8"/>
    <w:rsid w:val="00FB5E2E"/>
    <w:rsid w:val="00FB5E6C"/>
    <w:rsid w:val="00FB60E0"/>
    <w:rsid w:val="00FB60E9"/>
    <w:rsid w:val="00FB64B9"/>
    <w:rsid w:val="00FB6878"/>
    <w:rsid w:val="00FB713D"/>
    <w:rsid w:val="00FB7412"/>
    <w:rsid w:val="00FB77F2"/>
    <w:rsid w:val="00FB78B3"/>
    <w:rsid w:val="00FB796B"/>
    <w:rsid w:val="00FB7B67"/>
    <w:rsid w:val="00FB7BE3"/>
    <w:rsid w:val="00FB7C17"/>
    <w:rsid w:val="00FB7C3B"/>
    <w:rsid w:val="00FB7C91"/>
    <w:rsid w:val="00FB7D72"/>
    <w:rsid w:val="00FB7E8B"/>
    <w:rsid w:val="00FC0786"/>
    <w:rsid w:val="00FC0AE1"/>
    <w:rsid w:val="00FC0BBC"/>
    <w:rsid w:val="00FC0E39"/>
    <w:rsid w:val="00FC0F35"/>
    <w:rsid w:val="00FC10D9"/>
    <w:rsid w:val="00FC1185"/>
    <w:rsid w:val="00FC11C9"/>
    <w:rsid w:val="00FC1204"/>
    <w:rsid w:val="00FC1335"/>
    <w:rsid w:val="00FC1429"/>
    <w:rsid w:val="00FC1580"/>
    <w:rsid w:val="00FC183F"/>
    <w:rsid w:val="00FC1B3C"/>
    <w:rsid w:val="00FC1B57"/>
    <w:rsid w:val="00FC1BE0"/>
    <w:rsid w:val="00FC1C14"/>
    <w:rsid w:val="00FC1C25"/>
    <w:rsid w:val="00FC1CD4"/>
    <w:rsid w:val="00FC1DA8"/>
    <w:rsid w:val="00FC1EAB"/>
    <w:rsid w:val="00FC211A"/>
    <w:rsid w:val="00FC25B2"/>
    <w:rsid w:val="00FC25DD"/>
    <w:rsid w:val="00FC2827"/>
    <w:rsid w:val="00FC286E"/>
    <w:rsid w:val="00FC2901"/>
    <w:rsid w:val="00FC2C82"/>
    <w:rsid w:val="00FC2CC5"/>
    <w:rsid w:val="00FC2F9B"/>
    <w:rsid w:val="00FC318A"/>
    <w:rsid w:val="00FC31BE"/>
    <w:rsid w:val="00FC31D1"/>
    <w:rsid w:val="00FC31D2"/>
    <w:rsid w:val="00FC33FF"/>
    <w:rsid w:val="00FC34D5"/>
    <w:rsid w:val="00FC360D"/>
    <w:rsid w:val="00FC36D3"/>
    <w:rsid w:val="00FC36FC"/>
    <w:rsid w:val="00FC3DCC"/>
    <w:rsid w:val="00FC3F32"/>
    <w:rsid w:val="00FC40C1"/>
    <w:rsid w:val="00FC419B"/>
    <w:rsid w:val="00FC41C9"/>
    <w:rsid w:val="00FC455A"/>
    <w:rsid w:val="00FC45B9"/>
    <w:rsid w:val="00FC4963"/>
    <w:rsid w:val="00FC4A58"/>
    <w:rsid w:val="00FC4ADB"/>
    <w:rsid w:val="00FC4E28"/>
    <w:rsid w:val="00FC4FC2"/>
    <w:rsid w:val="00FC4FC3"/>
    <w:rsid w:val="00FC5092"/>
    <w:rsid w:val="00FC523E"/>
    <w:rsid w:val="00FC5369"/>
    <w:rsid w:val="00FC5392"/>
    <w:rsid w:val="00FC5541"/>
    <w:rsid w:val="00FC5861"/>
    <w:rsid w:val="00FC59C1"/>
    <w:rsid w:val="00FC5A5C"/>
    <w:rsid w:val="00FC5B54"/>
    <w:rsid w:val="00FC5BF8"/>
    <w:rsid w:val="00FC5D41"/>
    <w:rsid w:val="00FC6196"/>
    <w:rsid w:val="00FC621B"/>
    <w:rsid w:val="00FC62B4"/>
    <w:rsid w:val="00FC6306"/>
    <w:rsid w:val="00FC63EA"/>
    <w:rsid w:val="00FC671D"/>
    <w:rsid w:val="00FC6737"/>
    <w:rsid w:val="00FC6A87"/>
    <w:rsid w:val="00FC6B43"/>
    <w:rsid w:val="00FC6B89"/>
    <w:rsid w:val="00FC6CA2"/>
    <w:rsid w:val="00FC6ED6"/>
    <w:rsid w:val="00FC6F20"/>
    <w:rsid w:val="00FC702B"/>
    <w:rsid w:val="00FC721E"/>
    <w:rsid w:val="00FC728D"/>
    <w:rsid w:val="00FC751C"/>
    <w:rsid w:val="00FC78A7"/>
    <w:rsid w:val="00FC797B"/>
    <w:rsid w:val="00FC7CC3"/>
    <w:rsid w:val="00FC7F93"/>
    <w:rsid w:val="00FD001B"/>
    <w:rsid w:val="00FD0331"/>
    <w:rsid w:val="00FD0332"/>
    <w:rsid w:val="00FD0392"/>
    <w:rsid w:val="00FD057A"/>
    <w:rsid w:val="00FD05FA"/>
    <w:rsid w:val="00FD06A7"/>
    <w:rsid w:val="00FD078C"/>
    <w:rsid w:val="00FD07BF"/>
    <w:rsid w:val="00FD0AF8"/>
    <w:rsid w:val="00FD0CAC"/>
    <w:rsid w:val="00FD0FD8"/>
    <w:rsid w:val="00FD1033"/>
    <w:rsid w:val="00FD15F9"/>
    <w:rsid w:val="00FD16BD"/>
    <w:rsid w:val="00FD17F8"/>
    <w:rsid w:val="00FD1837"/>
    <w:rsid w:val="00FD19C4"/>
    <w:rsid w:val="00FD1DA6"/>
    <w:rsid w:val="00FD1F77"/>
    <w:rsid w:val="00FD22C7"/>
    <w:rsid w:val="00FD22EC"/>
    <w:rsid w:val="00FD2482"/>
    <w:rsid w:val="00FD260F"/>
    <w:rsid w:val="00FD28FE"/>
    <w:rsid w:val="00FD2E02"/>
    <w:rsid w:val="00FD30CD"/>
    <w:rsid w:val="00FD349E"/>
    <w:rsid w:val="00FD360E"/>
    <w:rsid w:val="00FD3673"/>
    <w:rsid w:val="00FD368B"/>
    <w:rsid w:val="00FD37C1"/>
    <w:rsid w:val="00FD387C"/>
    <w:rsid w:val="00FD399B"/>
    <w:rsid w:val="00FD3CD7"/>
    <w:rsid w:val="00FD3E1B"/>
    <w:rsid w:val="00FD3EE2"/>
    <w:rsid w:val="00FD3F6E"/>
    <w:rsid w:val="00FD4238"/>
    <w:rsid w:val="00FD47C8"/>
    <w:rsid w:val="00FD4882"/>
    <w:rsid w:val="00FD4ACA"/>
    <w:rsid w:val="00FD4D5D"/>
    <w:rsid w:val="00FD4E86"/>
    <w:rsid w:val="00FD53E7"/>
    <w:rsid w:val="00FD5594"/>
    <w:rsid w:val="00FD597C"/>
    <w:rsid w:val="00FD5BA9"/>
    <w:rsid w:val="00FD5C26"/>
    <w:rsid w:val="00FD5CFA"/>
    <w:rsid w:val="00FD5F19"/>
    <w:rsid w:val="00FD5FBB"/>
    <w:rsid w:val="00FD6114"/>
    <w:rsid w:val="00FD6399"/>
    <w:rsid w:val="00FD6489"/>
    <w:rsid w:val="00FD64B8"/>
    <w:rsid w:val="00FD6795"/>
    <w:rsid w:val="00FD67EB"/>
    <w:rsid w:val="00FD6A49"/>
    <w:rsid w:val="00FD6B82"/>
    <w:rsid w:val="00FD6D2C"/>
    <w:rsid w:val="00FD6F01"/>
    <w:rsid w:val="00FD73E4"/>
    <w:rsid w:val="00FD7489"/>
    <w:rsid w:val="00FD754A"/>
    <w:rsid w:val="00FD75AF"/>
    <w:rsid w:val="00FD75DE"/>
    <w:rsid w:val="00FD75FC"/>
    <w:rsid w:val="00FD76CA"/>
    <w:rsid w:val="00FD7990"/>
    <w:rsid w:val="00FD799E"/>
    <w:rsid w:val="00FD7A14"/>
    <w:rsid w:val="00FD7A9E"/>
    <w:rsid w:val="00FD7B4D"/>
    <w:rsid w:val="00FD7C2D"/>
    <w:rsid w:val="00FD7E13"/>
    <w:rsid w:val="00FD7E46"/>
    <w:rsid w:val="00FD7EB5"/>
    <w:rsid w:val="00FE0092"/>
    <w:rsid w:val="00FE0134"/>
    <w:rsid w:val="00FE037A"/>
    <w:rsid w:val="00FE041E"/>
    <w:rsid w:val="00FE048A"/>
    <w:rsid w:val="00FE05F6"/>
    <w:rsid w:val="00FE06CA"/>
    <w:rsid w:val="00FE19D7"/>
    <w:rsid w:val="00FE1C10"/>
    <w:rsid w:val="00FE1C2E"/>
    <w:rsid w:val="00FE1CAA"/>
    <w:rsid w:val="00FE1DA3"/>
    <w:rsid w:val="00FE1DF8"/>
    <w:rsid w:val="00FE1E2D"/>
    <w:rsid w:val="00FE1E31"/>
    <w:rsid w:val="00FE1E81"/>
    <w:rsid w:val="00FE2023"/>
    <w:rsid w:val="00FE2399"/>
    <w:rsid w:val="00FE2476"/>
    <w:rsid w:val="00FE252B"/>
    <w:rsid w:val="00FE254A"/>
    <w:rsid w:val="00FE2680"/>
    <w:rsid w:val="00FE2771"/>
    <w:rsid w:val="00FE28D7"/>
    <w:rsid w:val="00FE2956"/>
    <w:rsid w:val="00FE2DCF"/>
    <w:rsid w:val="00FE2F2B"/>
    <w:rsid w:val="00FE30F5"/>
    <w:rsid w:val="00FE31EB"/>
    <w:rsid w:val="00FE31F0"/>
    <w:rsid w:val="00FE33FB"/>
    <w:rsid w:val="00FE3508"/>
    <w:rsid w:val="00FE3526"/>
    <w:rsid w:val="00FE35D2"/>
    <w:rsid w:val="00FE3A51"/>
    <w:rsid w:val="00FE3B56"/>
    <w:rsid w:val="00FE3DC6"/>
    <w:rsid w:val="00FE40BE"/>
    <w:rsid w:val="00FE420E"/>
    <w:rsid w:val="00FE422A"/>
    <w:rsid w:val="00FE42A4"/>
    <w:rsid w:val="00FE42A9"/>
    <w:rsid w:val="00FE4456"/>
    <w:rsid w:val="00FE46C0"/>
    <w:rsid w:val="00FE4864"/>
    <w:rsid w:val="00FE4C37"/>
    <w:rsid w:val="00FE4CA6"/>
    <w:rsid w:val="00FE4E8C"/>
    <w:rsid w:val="00FE4FDA"/>
    <w:rsid w:val="00FE5148"/>
    <w:rsid w:val="00FE51E5"/>
    <w:rsid w:val="00FE53FE"/>
    <w:rsid w:val="00FE5736"/>
    <w:rsid w:val="00FE57F5"/>
    <w:rsid w:val="00FE58E2"/>
    <w:rsid w:val="00FE597D"/>
    <w:rsid w:val="00FE59D9"/>
    <w:rsid w:val="00FE5ACC"/>
    <w:rsid w:val="00FE5CE8"/>
    <w:rsid w:val="00FE5F66"/>
    <w:rsid w:val="00FE5FAE"/>
    <w:rsid w:val="00FE5FC2"/>
    <w:rsid w:val="00FE60EB"/>
    <w:rsid w:val="00FE6120"/>
    <w:rsid w:val="00FE65ED"/>
    <w:rsid w:val="00FE69BD"/>
    <w:rsid w:val="00FE6CD1"/>
    <w:rsid w:val="00FE71A5"/>
    <w:rsid w:val="00FE71F9"/>
    <w:rsid w:val="00FE752D"/>
    <w:rsid w:val="00FE7592"/>
    <w:rsid w:val="00FE7600"/>
    <w:rsid w:val="00FE76BE"/>
    <w:rsid w:val="00FE7A1C"/>
    <w:rsid w:val="00FE7A83"/>
    <w:rsid w:val="00FE7B99"/>
    <w:rsid w:val="00FE7D6F"/>
    <w:rsid w:val="00FE7DF3"/>
    <w:rsid w:val="00FE7E1F"/>
    <w:rsid w:val="00FE7FB5"/>
    <w:rsid w:val="00FF00E4"/>
    <w:rsid w:val="00FF0205"/>
    <w:rsid w:val="00FF0541"/>
    <w:rsid w:val="00FF074D"/>
    <w:rsid w:val="00FF096E"/>
    <w:rsid w:val="00FF09AD"/>
    <w:rsid w:val="00FF0A4E"/>
    <w:rsid w:val="00FF0F19"/>
    <w:rsid w:val="00FF0F5B"/>
    <w:rsid w:val="00FF0FBF"/>
    <w:rsid w:val="00FF1197"/>
    <w:rsid w:val="00FF1208"/>
    <w:rsid w:val="00FF1267"/>
    <w:rsid w:val="00FF13BC"/>
    <w:rsid w:val="00FF1411"/>
    <w:rsid w:val="00FF177D"/>
    <w:rsid w:val="00FF1A38"/>
    <w:rsid w:val="00FF1C91"/>
    <w:rsid w:val="00FF217D"/>
    <w:rsid w:val="00FF225D"/>
    <w:rsid w:val="00FF2488"/>
    <w:rsid w:val="00FF2E09"/>
    <w:rsid w:val="00FF2E50"/>
    <w:rsid w:val="00FF2EC9"/>
    <w:rsid w:val="00FF2EF0"/>
    <w:rsid w:val="00FF3050"/>
    <w:rsid w:val="00FF3127"/>
    <w:rsid w:val="00FF321B"/>
    <w:rsid w:val="00FF3303"/>
    <w:rsid w:val="00FF35D5"/>
    <w:rsid w:val="00FF3653"/>
    <w:rsid w:val="00FF386E"/>
    <w:rsid w:val="00FF398B"/>
    <w:rsid w:val="00FF3AA6"/>
    <w:rsid w:val="00FF3CA4"/>
    <w:rsid w:val="00FF3CD1"/>
    <w:rsid w:val="00FF3E9E"/>
    <w:rsid w:val="00FF3F8B"/>
    <w:rsid w:val="00FF406D"/>
    <w:rsid w:val="00FF433F"/>
    <w:rsid w:val="00FF437C"/>
    <w:rsid w:val="00FF44F8"/>
    <w:rsid w:val="00FF4548"/>
    <w:rsid w:val="00FF45B0"/>
    <w:rsid w:val="00FF45C5"/>
    <w:rsid w:val="00FF46DE"/>
    <w:rsid w:val="00FF479E"/>
    <w:rsid w:val="00FF4956"/>
    <w:rsid w:val="00FF4C15"/>
    <w:rsid w:val="00FF4E8B"/>
    <w:rsid w:val="00FF4FD6"/>
    <w:rsid w:val="00FF504D"/>
    <w:rsid w:val="00FF5235"/>
    <w:rsid w:val="00FF539E"/>
    <w:rsid w:val="00FF54DA"/>
    <w:rsid w:val="00FF55E4"/>
    <w:rsid w:val="00FF5694"/>
    <w:rsid w:val="00FF5766"/>
    <w:rsid w:val="00FF58F6"/>
    <w:rsid w:val="00FF5999"/>
    <w:rsid w:val="00FF5BAF"/>
    <w:rsid w:val="00FF5CA8"/>
    <w:rsid w:val="00FF5D37"/>
    <w:rsid w:val="00FF5DB5"/>
    <w:rsid w:val="00FF5DD0"/>
    <w:rsid w:val="00FF5E06"/>
    <w:rsid w:val="00FF6254"/>
    <w:rsid w:val="00FF6476"/>
    <w:rsid w:val="00FF67CE"/>
    <w:rsid w:val="00FF6B2E"/>
    <w:rsid w:val="00FF6BEB"/>
    <w:rsid w:val="00FF6D0F"/>
    <w:rsid w:val="00FF6E53"/>
    <w:rsid w:val="00FF6E8E"/>
    <w:rsid w:val="00FF7496"/>
    <w:rsid w:val="00FF74DB"/>
    <w:rsid w:val="00FF7540"/>
    <w:rsid w:val="00FF756F"/>
    <w:rsid w:val="00FF75DB"/>
    <w:rsid w:val="00FF765D"/>
    <w:rsid w:val="00FF76A2"/>
    <w:rsid w:val="00FF7845"/>
    <w:rsid w:val="00FF7A08"/>
    <w:rsid w:val="00FF7A59"/>
    <w:rsid w:val="00FF7D32"/>
    <w:rsid w:val="00FF7EE5"/>
    <w:rsid w:val="00FF7F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9A315B"/>
  <w15:docId w15:val="{2A5B6DE3-4A39-4C90-9827-0F40EE64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CA8"/>
  </w:style>
  <w:style w:type="paragraph" w:styleId="Heading1">
    <w:name w:val="heading 1"/>
    <w:basedOn w:val="Normal"/>
    <w:next w:val="Normal"/>
    <w:link w:val="Heading1Char"/>
    <w:uiPriority w:val="9"/>
    <w:qFormat/>
    <w:rsid w:val="008D40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B5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F3F"/>
    <w:pPr>
      <w:ind w:left="720"/>
      <w:contextualSpacing/>
    </w:pPr>
  </w:style>
  <w:style w:type="paragraph" w:styleId="FootnoteText">
    <w:name w:val="footnote text"/>
    <w:basedOn w:val="Normal"/>
    <w:link w:val="FootnoteTextChar"/>
    <w:uiPriority w:val="99"/>
    <w:unhideWhenUsed/>
    <w:rsid w:val="00EC4843"/>
    <w:pPr>
      <w:spacing w:after="0" w:line="240" w:lineRule="auto"/>
    </w:pPr>
    <w:rPr>
      <w:sz w:val="20"/>
      <w:szCs w:val="20"/>
    </w:rPr>
  </w:style>
  <w:style w:type="character" w:customStyle="1" w:styleId="FootnoteTextChar">
    <w:name w:val="Footnote Text Char"/>
    <w:basedOn w:val="DefaultParagraphFont"/>
    <w:link w:val="FootnoteText"/>
    <w:uiPriority w:val="99"/>
    <w:rsid w:val="00EC4843"/>
    <w:rPr>
      <w:sz w:val="20"/>
      <w:szCs w:val="20"/>
    </w:rPr>
  </w:style>
  <w:style w:type="character" w:styleId="FootnoteReference">
    <w:name w:val="footnote reference"/>
    <w:basedOn w:val="DefaultParagraphFont"/>
    <w:uiPriority w:val="99"/>
    <w:semiHidden/>
    <w:unhideWhenUsed/>
    <w:rsid w:val="00EC4843"/>
    <w:rPr>
      <w:vertAlign w:val="superscript"/>
    </w:rPr>
  </w:style>
  <w:style w:type="character" w:styleId="Hyperlink">
    <w:name w:val="Hyperlink"/>
    <w:basedOn w:val="DefaultParagraphFont"/>
    <w:uiPriority w:val="99"/>
    <w:unhideWhenUsed/>
    <w:rsid w:val="005A36E5"/>
    <w:rPr>
      <w:color w:val="0000FF"/>
      <w:u w:val="single"/>
    </w:rPr>
  </w:style>
  <w:style w:type="character" w:styleId="CommentReference">
    <w:name w:val="annotation reference"/>
    <w:basedOn w:val="DefaultParagraphFont"/>
    <w:uiPriority w:val="99"/>
    <w:semiHidden/>
    <w:unhideWhenUsed/>
    <w:rsid w:val="00491A26"/>
    <w:rPr>
      <w:sz w:val="16"/>
      <w:szCs w:val="16"/>
    </w:rPr>
  </w:style>
  <w:style w:type="paragraph" w:styleId="CommentText">
    <w:name w:val="annotation text"/>
    <w:basedOn w:val="Normal"/>
    <w:link w:val="CommentTextChar"/>
    <w:uiPriority w:val="99"/>
    <w:unhideWhenUsed/>
    <w:rsid w:val="00491A26"/>
    <w:pPr>
      <w:spacing w:line="240" w:lineRule="auto"/>
    </w:pPr>
    <w:rPr>
      <w:sz w:val="20"/>
      <w:szCs w:val="20"/>
    </w:rPr>
  </w:style>
  <w:style w:type="character" w:customStyle="1" w:styleId="CommentTextChar">
    <w:name w:val="Comment Text Char"/>
    <w:basedOn w:val="DefaultParagraphFont"/>
    <w:link w:val="CommentText"/>
    <w:uiPriority w:val="99"/>
    <w:rsid w:val="00491A26"/>
    <w:rPr>
      <w:sz w:val="20"/>
      <w:szCs w:val="20"/>
    </w:rPr>
  </w:style>
  <w:style w:type="paragraph" w:styleId="BalloonText">
    <w:name w:val="Balloon Text"/>
    <w:basedOn w:val="Normal"/>
    <w:link w:val="BalloonTextChar"/>
    <w:uiPriority w:val="99"/>
    <w:semiHidden/>
    <w:unhideWhenUsed/>
    <w:rsid w:val="0049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26"/>
    <w:rPr>
      <w:rFonts w:ascii="Tahoma" w:hAnsi="Tahoma" w:cs="Tahoma"/>
      <w:sz w:val="16"/>
      <w:szCs w:val="16"/>
    </w:rPr>
  </w:style>
  <w:style w:type="character" w:styleId="FollowedHyperlink">
    <w:name w:val="FollowedHyperlink"/>
    <w:basedOn w:val="DefaultParagraphFont"/>
    <w:uiPriority w:val="99"/>
    <w:semiHidden/>
    <w:unhideWhenUsed/>
    <w:rsid w:val="00807EA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B1146"/>
    <w:rPr>
      <w:b/>
      <w:bCs/>
    </w:rPr>
  </w:style>
  <w:style w:type="character" w:customStyle="1" w:styleId="CommentSubjectChar">
    <w:name w:val="Comment Subject Char"/>
    <w:basedOn w:val="CommentTextChar"/>
    <w:link w:val="CommentSubject"/>
    <w:uiPriority w:val="99"/>
    <w:semiHidden/>
    <w:rsid w:val="008B1146"/>
    <w:rPr>
      <w:b/>
      <w:bCs/>
      <w:sz w:val="20"/>
      <w:szCs w:val="20"/>
    </w:rPr>
  </w:style>
  <w:style w:type="table" w:styleId="TableGrid">
    <w:name w:val="Table Grid"/>
    <w:basedOn w:val="TableNormal"/>
    <w:uiPriority w:val="59"/>
    <w:rsid w:val="006A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884"/>
  </w:style>
  <w:style w:type="paragraph" w:styleId="Footer">
    <w:name w:val="footer"/>
    <w:basedOn w:val="Normal"/>
    <w:link w:val="FooterChar"/>
    <w:uiPriority w:val="99"/>
    <w:unhideWhenUsed/>
    <w:rsid w:val="00480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884"/>
  </w:style>
  <w:style w:type="paragraph" w:customStyle="1" w:styleId="Default">
    <w:name w:val="Default"/>
    <w:rsid w:val="002B4F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3065756710207567708msolistparagraph">
    <w:name w:val="m_3065756710207567708msolistparagraph"/>
    <w:basedOn w:val="Normal"/>
    <w:rsid w:val="006E3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65756710207567708default">
    <w:name w:val="m_3065756710207567708default"/>
    <w:basedOn w:val="Normal"/>
    <w:rsid w:val="006E331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729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B5706"/>
    <w:rPr>
      <w:rFonts w:ascii="Times New Roman" w:eastAsia="Times New Roman" w:hAnsi="Times New Roman" w:cs="Times New Roman"/>
      <w:b/>
      <w:bCs/>
      <w:sz w:val="36"/>
      <w:szCs w:val="36"/>
    </w:rPr>
  </w:style>
  <w:style w:type="paragraph" w:customStyle="1" w:styleId="m-1421414443148417509msolistparagraph">
    <w:name w:val="m_-1421414443148417509msolistparagraph"/>
    <w:basedOn w:val="Normal"/>
    <w:rsid w:val="009E65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09016443977922885msolistparagraph">
    <w:name w:val="m_409016443977922885msolistparagraph"/>
    <w:basedOn w:val="Normal"/>
    <w:rsid w:val="00DC441F"/>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B3E3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B3E31"/>
    <w:rPr>
      <w:rFonts w:ascii="Times New Roman" w:hAnsi="Times New Roman" w:cs="Times New Roman"/>
      <w:sz w:val="24"/>
      <w:szCs w:val="24"/>
    </w:rPr>
  </w:style>
  <w:style w:type="paragraph" w:styleId="TOC1">
    <w:name w:val="toc 1"/>
    <w:basedOn w:val="Normal"/>
    <w:next w:val="Normal"/>
    <w:autoRedefine/>
    <w:uiPriority w:val="39"/>
    <w:unhideWhenUsed/>
    <w:rsid w:val="00FF6E53"/>
    <w:pPr>
      <w:spacing w:after="100"/>
    </w:pPr>
  </w:style>
  <w:style w:type="character" w:customStyle="1" w:styleId="Heading1Char">
    <w:name w:val="Heading 1 Char"/>
    <w:basedOn w:val="DefaultParagraphFont"/>
    <w:link w:val="Heading1"/>
    <w:uiPriority w:val="9"/>
    <w:rsid w:val="008D406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D406D"/>
    <w:pPr>
      <w:spacing w:line="259" w:lineRule="auto"/>
      <w:outlineLvl w:val="9"/>
    </w:pPr>
  </w:style>
  <w:style w:type="paragraph" w:styleId="TOC2">
    <w:name w:val="toc 2"/>
    <w:basedOn w:val="Normal"/>
    <w:next w:val="Normal"/>
    <w:autoRedefine/>
    <w:uiPriority w:val="39"/>
    <w:unhideWhenUsed/>
    <w:rsid w:val="008D406D"/>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8D406D"/>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3572">
      <w:bodyDiv w:val="1"/>
      <w:marLeft w:val="0"/>
      <w:marRight w:val="0"/>
      <w:marTop w:val="0"/>
      <w:marBottom w:val="0"/>
      <w:divBdr>
        <w:top w:val="none" w:sz="0" w:space="0" w:color="auto"/>
        <w:left w:val="none" w:sz="0" w:space="0" w:color="auto"/>
        <w:bottom w:val="none" w:sz="0" w:space="0" w:color="auto"/>
        <w:right w:val="none" w:sz="0" w:space="0" w:color="auto"/>
      </w:divBdr>
      <w:divsChild>
        <w:div w:id="799038580">
          <w:marLeft w:val="360"/>
          <w:marRight w:val="0"/>
          <w:marTop w:val="0"/>
          <w:marBottom w:val="65"/>
          <w:divBdr>
            <w:top w:val="none" w:sz="0" w:space="0" w:color="auto"/>
            <w:left w:val="none" w:sz="0" w:space="0" w:color="auto"/>
            <w:bottom w:val="none" w:sz="0" w:space="0" w:color="auto"/>
            <w:right w:val="none" w:sz="0" w:space="0" w:color="auto"/>
          </w:divBdr>
        </w:div>
      </w:divsChild>
    </w:div>
    <w:div w:id="138115748">
      <w:bodyDiv w:val="1"/>
      <w:marLeft w:val="0"/>
      <w:marRight w:val="0"/>
      <w:marTop w:val="0"/>
      <w:marBottom w:val="0"/>
      <w:divBdr>
        <w:top w:val="none" w:sz="0" w:space="0" w:color="auto"/>
        <w:left w:val="none" w:sz="0" w:space="0" w:color="auto"/>
        <w:bottom w:val="none" w:sz="0" w:space="0" w:color="auto"/>
        <w:right w:val="none" w:sz="0" w:space="0" w:color="auto"/>
      </w:divBdr>
      <w:divsChild>
        <w:div w:id="2132244090">
          <w:marLeft w:val="547"/>
          <w:marRight w:val="0"/>
          <w:marTop w:val="0"/>
          <w:marBottom w:val="0"/>
          <w:divBdr>
            <w:top w:val="none" w:sz="0" w:space="0" w:color="auto"/>
            <w:left w:val="none" w:sz="0" w:space="0" w:color="auto"/>
            <w:bottom w:val="none" w:sz="0" w:space="0" w:color="auto"/>
            <w:right w:val="none" w:sz="0" w:space="0" w:color="auto"/>
          </w:divBdr>
        </w:div>
        <w:div w:id="1347364026">
          <w:marLeft w:val="547"/>
          <w:marRight w:val="0"/>
          <w:marTop w:val="0"/>
          <w:marBottom w:val="0"/>
          <w:divBdr>
            <w:top w:val="none" w:sz="0" w:space="0" w:color="auto"/>
            <w:left w:val="none" w:sz="0" w:space="0" w:color="auto"/>
            <w:bottom w:val="none" w:sz="0" w:space="0" w:color="auto"/>
            <w:right w:val="none" w:sz="0" w:space="0" w:color="auto"/>
          </w:divBdr>
        </w:div>
      </w:divsChild>
    </w:div>
    <w:div w:id="350030138">
      <w:bodyDiv w:val="1"/>
      <w:marLeft w:val="0"/>
      <w:marRight w:val="0"/>
      <w:marTop w:val="0"/>
      <w:marBottom w:val="0"/>
      <w:divBdr>
        <w:top w:val="none" w:sz="0" w:space="0" w:color="auto"/>
        <w:left w:val="none" w:sz="0" w:space="0" w:color="auto"/>
        <w:bottom w:val="none" w:sz="0" w:space="0" w:color="auto"/>
        <w:right w:val="none" w:sz="0" w:space="0" w:color="auto"/>
      </w:divBdr>
    </w:div>
    <w:div w:id="398098404">
      <w:bodyDiv w:val="1"/>
      <w:marLeft w:val="0"/>
      <w:marRight w:val="0"/>
      <w:marTop w:val="0"/>
      <w:marBottom w:val="0"/>
      <w:divBdr>
        <w:top w:val="none" w:sz="0" w:space="0" w:color="auto"/>
        <w:left w:val="none" w:sz="0" w:space="0" w:color="auto"/>
        <w:bottom w:val="none" w:sz="0" w:space="0" w:color="auto"/>
        <w:right w:val="none" w:sz="0" w:space="0" w:color="auto"/>
      </w:divBdr>
    </w:div>
    <w:div w:id="646470999">
      <w:bodyDiv w:val="1"/>
      <w:marLeft w:val="0"/>
      <w:marRight w:val="0"/>
      <w:marTop w:val="0"/>
      <w:marBottom w:val="0"/>
      <w:divBdr>
        <w:top w:val="none" w:sz="0" w:space="0" w:color="auto"/>
        <w:left w:val="none" w:sz="0" w:space="0" w:color="auto"/>
        <w:bottom w:val="none" w:sz="0" w:space="0" w:color="auto"/>
        <w:right w:val="none" w:sz="0" w:space="0" w:color="auto"/>
      </w:divBdr>
    </w:div>
    <w:div w:id="759445864">
      <w:bodyDiv w:val="1"/>
      <w:marLeft w:val="0"/>
      <w:marRight w:val="0"/>
      <w:marTop w:val="0"/>
      <w:marBottom w:val="0"/>
      <w:divBdr>
        <w:top w:val="none" w:sz="0" w:space="0" w:color="auto"/>
        <w:left w:val="none" w:sz="0" w:space="0" w:color="auto"/>
        <w:bottom w:val="none" w:sz="0" w:space="0" w:color="auto"/>
        <w:right w:val="none" w:sz="0" w:space="0" w:color="auto"/>
      </w:divBdr>
    </w:div>
    <w:div w:id="861210940">
      <w:bodyDiv w:val="1"/>
      <w:marLeft w:val="0"/>
      <w:marRight w:val="0"/>
      <w:marTop w:val="0"/>
      <w:marBottom w:val="0"/>
      <w:divBdr>
        <w:top w:val="none" w:sz="0" w:space="0" w:color="auto"/>
        <w:left w:val="none" w:sz="0" w:space="0" w:color="auto"/>
        <w:bottom w:val="none" w:sz="0" w:space="0" w:color="auto"/>
        <w:right w:val="none" w:sz="0" w:space="0" w:color="auto"/>
      </w:divBdr>
      <w:divsChild>
        <w:div w:id="1522545305">
          <w:marLeft w:val="0"/>
          <w:marRight w:val="0"/>
          <w:marTop w:val="90"/>
          <w:marBottom w:val="0"/>
          <w:divBdr>
            <w:top w:val="none" w:sz="0" w:space="0" w:color="auto"/>
            <w:left w:val="none" w:sz="0" w:space="0" w:color="auto"/>
            <w:bottom w:val="none" w:sz="0" w:space="0" w:color="auto"/>
            <w:right w:val="none" w:sz="0" w:space="0" w:color="auto"/>
          </w:divBdr>
        </w:div>
        <w:div w:id="1534264762">
          <w:marLeft w:val="0"/>
          <w:marRight w:val="0"/>
          <w:marTop w:val="0"/>
          <w:marBottom w:val="0"/>
          <w:divBdr>
            <w:top w:val="none" w:sz="0" w:space="0" w:color="auto"/>
            <w:left w:val="none" w:sz="0" w:space="0" w:color="auto"/>
            <w:bottom w:val="none" w:sz="0" w:space="0" w:color="auto"/>
            <w:right w:val="none" w:sz="0" w:space="0" w:color="auto"/>
          </w:divBdr>
          <w:divsChild>
            <w:div w:id="2106072459">
              <w:marLeft w:val="0"/>
              <w:marRight w:val="0"/>
              <w:marTop w:val="0"/>
              <w:marBottom w:val="0"/>
              <w:divBdr>
                <w:top w:val="none" w:sz="0" w:space="0" w:color="auto"/>
                <w:left w:val="none" w:sz="0" w:space="0" w:color="auto"/>
                <w:bottom w:val="none" w:sz="0" w:space="0" w:color="auto"/>
                <w:right w:val="none" w:sz="0" w:space="0" w:color="auto"/>
              </w:divBdr>
              <w:divsChild>
                <w:div w:id="976959679">
                  <w:marLeft w:val="0"/>
                  <w:marRight w:val="0"/>
                  <w:marTop w:val="150"/>
                  <w:marBottom w:val="0"/>
                  <w:divBdr>
                    <w:top w:val="none" w:sz="0" w:space="0" w:color="auto"/>
                    <w:left w:val="none" w:sz="0" w:space="0" w:color="auto"/>
                    <w:bottom w:val="none" w:sz="0" w:space="0" w:color="auto"/>
                    <w:right w:val="none" w:sz="0" w:space="0" w:color="auto"/>
                  </w:divBdr>
                  <w:divsChild>
                    <w:div w:id="432014551">
                      <w:marLeft w:val="-180"/>
                      <w:marRight w:val="-180"/>
                      <w:marTop w:val="0"/>
                      <w:marBottom w:val="0"/>
                      <w:divBdr>
                        <w:top w:val="none" w:sz="0" w:space="0" w:color="auto"/>
                        <w:left w:val="none" w:sz="0" w:space="0" w:color="auto"/>
                        <w:bottom w:val="none" w:sz="0" w:space="0" w:color="auto"/>
                        <w:right w:val="none" w:sz="0" w:space="0" w:color="auto"/>
                      </w:divBdr>
                      <w:divsChild>
                        <w:div w:id="1971285144">
                          <w:marLeft w:val="0"/>
                          <w:marRight w:val="0"/>
                          <w:marTop w:val="0"/>
                          <w:marBottom w:val="0"/>
                          <w:divBdr>
                            <w:top w:val="none" w:sz="0" w:space="0" w:color="auto"/>
                            <w:left w:val="none" w:sz="0" w:space="0" w:color="auto"/>
                            <w:bottom w:val="none" w:sz="0" w:space="0" w:color="auto"/>
                            <w:right w:val="none" w:sz="0" w:space="0" w:color="auto"/>
                          </w:divBdr>
                          <w:divsChild>
                            <w:div w:id="399913583">
                              <w:marLeft w:val="0"/>
                              <w:marRight w:val="0"/>
                              <w:marTop w:val="0"/>
                              <w:marBottom w:val="0"/>
                              <w:divBdr>
                                <w:top w:val="none" w:sz="0" w:space="0" w:color="auto"/>
                                <w:left w:val="none" w:sz="0" w:space="0" w:color="auto"/>
                                <w:bottom w:val="none" w:sz="0" w:space="0" w:color="auto"/>
                                <w:right w:val="none" w:sz="0" w:space="0" w:color="auto"/>
                              </w:divBdr>
                              <w:divsChild>
                                <w:div w:id="488399289">
                                  <w:marLeft w:val="0"/>
                                  <w:marRight w:val="0"/>
                                  <w:marTop w:val="0"/>
                                  <w:marBottom w:val="0"/>
                                  <w:divBdr>
                                    <w:top w:val="none" w:sz="0" w:space="0" w:color="auto"/>
                                    <w:left w:val="none" w:sz="0" w:space="0" w:color="auto"/>
                                    <w:bottom w:val="none" w:sz="0" w:space="0" w:color="auto"/>
                                    <w:right w:val="none" w:sz="0" w:space="0" w:color="auto"/>
                                  </w:divBdr>
                                  <w:divsChild>
                                    <w:div w:id="1300962403">
                                      <w:marLeft w:val="0"/>
                                      <w:marRight w:val="0"/>
                                      <w:marTop w:val="0"/>
                                      <w:marBottom w:val="0"/>
                                      <w:divBdr>
                                        <w:top w:val="none" w:sz="0" w:space="0" w:color="auto"/>
                                        <w:left w:val="none" w:sz="0" w:space="0" w:color="auto"/>
                                        <w:bottom w:val="none" w:sz="0" w:space="0" w:color="auto"/>
                                        <w:right w:val="none" w:sz="0" w:space="0" w:color="auto"/>
                                      </w:divBdr>
                                      <w:divsChild>
                                        <w:div w:id="799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100575">
      <w:bodyDiv w:val="1"/>
      <w:marLeft w:val="0"/>
      <w:marRight w:val="0"/>
      <w:marTop w:val="0"/>
      <w:marBottom w:val="0"/>
      <w:divBdr>
        <w:top w:val="none" w:sz="0" w:space="0" w:color="auto"/>
        <w:left w:val="none" w:sz="0" w:space="0" w:color="auto"/>
        <w:bottom w:val="none" w:sz="0" w:space="0" w:color="auto"/>
        <w:right w:val="none" w:sz="0" w:space="0" w:color="auto"/>
      </w:divBdr>
    </w:div>
    <w:div w:id="972293201">
      <w:bodyDiv w:val="1"/>
      <w:marLeft w:val="0"/>
      <w:marRight w:val="0"/>
      <w:marTop w:val="0"/>
      <w:marBottom w:val="0"/>
      <w:divBdr>
        <w:top w:val="none" w:sz="0" w:space="0" w:color="auto"/>
        <w:left w:val="none" w:sz="0" w:space="0" w:color="auto"/>
        <w:bottom w:val="none" w:sz="0" w:space="0" w:color="auto"/>
        <w:right w:val="none" w:sz="0" w:space="0" w:color="auto"/>
      </w:divBdr>
      <w:divsChild>
        <w:div w:id="587428489">
          <w:marLeft w:val="547"/>
          <w:marRight w:val="0"/>
          <w:marTop w:val="0"/>
          <w:marBottom w:val="0"/>
          <w:divBdr>
            <w:top w:val="none" w:sz="0" w:space="0" w:color="auto"/>
            <w:left w:val="none" w:sz="0" w:space="0" w:color="auto"/>
            <w:bottom w:val="none" w:sz="0" w:space="0" w:color="auto"/>
            <w:right w:val="none" w:sz="0" w:space="0" w:color="auto"/>
          </w:divBdr>
        </w:div>
        <w:div w:id="644968895">
          <w:marLeft w:val="547"/>
          <w:marRight w:val="0"/>
          <w:marTop w:val="0"/>
          <w:marBottom w:val="0"/>
          <w:divBdr>
            <w:top w:val="none" w:sz="0" w:space="0" w:color="auto"/>
            <w:left w:val="none" w:sz="0" w:space="0" w:color="auto"/>
            <w:bottom w:val="none" w:sz="0" w:space="0" w:color="auto"/>
            <w:right w:val="none" w:sz="0" w:space="0" w:color="auto"/>
          </w:divBdr>
        </w:div>
        <w:div w:id="1379552880">
          <w:marLeft w:val="547"/>
          <w:marRight w:val="0"/>
          <w:marTop w:val="0"/>
          <w:marBottom w:val="0"/>
          <w:divBdr>
            <w:top w:val="none" w:sz="0" w:space="0" w:color="auto"/>
            <w:left w:val="none" w:sz="0" w:space="0" w:color="auto"/>
            <w:bottom w:val="none" w:sz="0" w:space="0" w:color="auto"/>
            <w:right w:val="none" w:sz="0" w:space="0" w:color="auto"/>
          </w:divBdr>
        </w:div>
      </w:divsChild>
    </w:div>
    <w:div w:id="1016736689">
      <w:bodyDiv w:val="1"/>
      <w:marLeft w:val="0"/>
      <w:marRight w:val="0"/>
      <w:marTop w:val="0"/>
      <w:marBottom w:val="0"/>
      <w:divBdr>
        <w:top w:val="none" w:sz="0" w:space="0" w:color="auto"/>
        <w:left w:val="none" w:sz="0" w:space="0" w:color="auto"/>
        <w:bottom w:val="none" w:sz="0" w:space="0" w:color="auto"/>
        <w:right w:val="none" w:sz="0" w:space="0" w:color="auto"/>
      </w:divBdr>
      <w:divsChild>
        <w:div w:id="284434866">
          <w:marLeft w:val="547"/>
          <w:marRight w:val="0"/>
          <w:marTop w:val="0"/>
          <w:marBottom w:val="0"/>
          <w:divBdr>
            <w:top w:val="none" w:sz="0" w:space="0" w:color="auto"/>
            <w:left w:val="none" w:sz="0" w:space="0" w:color="auto"/>
            <w:bottom w:val="none" w:sz="0" w:space="0" w:color="auto"/>
            <w:right w:val="none" w:sz="0" w:space="0" w:color="auto"/>
          </w:divBdr>
        </w:div>
      </w:divsChild>
    </w:div>
    <w:div w:id="1200821718">
      <w:bodyDiv w:val="1"/>
      <w:marLeft w:val="0"/>
      <w:marRight w:val="0"/>
      <w:marTop w:val="0"/>
      <w:marBottom w:val="0"/>
      <w:divBdr>
        <w:top w:val="none" w:sz="0" w:space="0" w:color="auto"/>
        <w:left w:val="none" w:sz="0" w:space="0" w:color="auto"/>
        <w:bottom w:val="none" w:sz="0" w:space="0" w:color="auto"/>
        <w:right w:val="none" w:sz="0" w:space="0" w:color="auto"/>
      </w:divBdr>
    </w:div>
    <w:div w:id="1205751724">
      <w:bodyDiv w:val="1"/>
      <w:marLeft w:val="0"/>
      <w:marRight w:val="0"/>
      <w:marTop w:val="0"/>
      <w:marBottom w:val="0"/>
      <w:divBdr>
        <w:top w:val="none" w:sz="0" w:space="0" w:color="auto"/>
        <w:left w:val="none" w:sz="0" w:space="0" w:color="auto"/>
        <w:bottom w:val="none" w:sz="0" w:space="0" w:color="auto"/>
        <w:right w:val="none" w:sz="0" w:space="0" w:color="auto"/>
      </w:divBdr>
    </w:div>
    <w:div w:id="1345549583">
      <w:bodyDiv w:val="1"/>
      <w:marLeft w:val="0"/>
      <w:marRight w:val="0"/>
      <w:marTop w:val="0"/>
      <w:marBottom w:val="0"/>
      <w:divBdr>
        <w:top w:val="none" w:sz="0" w:space="0" w:color="auto"/>
        <w:left w:val="none" w:sz="0" w:space="0" w:color="auto"/>
        <w:bottom w:val="none" w:sz="0" w:space="0" w:color="auto"/>
        <w:right w:val="none" w:sz="0" w:space="0" w:color="auto"/>
      </w:divBdr>
    </w:div>
    <w:div w:id="1403214370">
      <w:bodyDiv w:val="1"/>
      <w:marLeft w:val="0"/>
      <w:marRight w:val="0"/>
      <w:marTop w:val="0"/>
      <w:marBottom w:val="0"/>
      <w:divBdr>
        <w:top w:val="none" w:sz="0" w:space="0" w:color="auto"/>
        <w:left w:val="none" w:sz="0" w:space="0" w:color="auto"/>
        <w:bottom w:val="none" w:sz="0" w:space="0" w:color="auto"/>
        <w:right w:val="none" w:sz="0" w:space="0" w:color="auto"/>
      </w:divBdr>
    </w:div>
    <w:div w:id="1412507900">
      <w:bodyDiv w:val="1"/>
      <w:marLeft w:val="0"/>
      <w:marRight w:val="0"/>
      <w:marTop w:val="0"/>
      <w:marBottom w:val="0"/>
      <w:divBdr>
        <w:top w:val="none" w:sz="0" w:space="0" w:color="auto"/>
        <w:left w:val="none" w:sz="0" w:space="0" w:color="auto"/>
        <w:bottom w:val="none" w:sz="0" w:space="0" w:color="auto"/>
        <w:right w:val="none" w:sz="0" w:space="0" w:color="auto"/>
      </w:divBdr>
      <w:divsChild>
        <w:div w:id="448283251">
          <w:marLeft w:val="360"/>
          <w:marRight w:val="0"/>
          <w:marTop w:val="0"/>
          <w:marBottom w:val="65"/>
          <w:divBdr>
            <w:top w:val="none" w:sz="0" w:space="0" w:color="auto"/>
            <w:left w:val="none" w:sz="0" w:space="0" w:color="auto"/>
            <w:bottom w:val="none" w:sz="0" w:space="0" w:color="auto"/>
            <w:right w:val="none" w:sz="0" w:space="0" w:color="auto"/>
          </w:divBdr>
        </w:div>
      </w:divsChild>
    </w:div>
    <w:div w:id="1585919383">
      <w:bodyDiv w:val="1"/>
      <w:marLeft w:val="0"/>
      <w:marRight w:val="0"/>
      <w:marTop w:val="0"/>
      <w:marBottom w:val="0"/>
      <w:divBdr>
        <w:top w:val="none" w:sz="0" w:space="0" w:color="auto"/>
        <w:left w:val="none" w:sz="0" w:space="0" w:color="auto"/>
        <w:bottom w:val="none" w:sz="0" w:space="0" w:color="auto"/>
        <w:right w:val="none" w:sz="0" w:space="0" w:color="auto"/>
      </w:divBdr>
    </w:div>
    <w:div w:id="1743601690">
      <w:bodyDiv w:val="1"/>
      <w:marLeft w:val="0"/>
      <w:marRight w:val="0"/>
      <w:marTop w:val="0"/>
      <w:marBottom w:val="0"/>
      <w:divBdr>
        <w:top w:val="none" w:sz="0" w:space="0" w:color="auto"/>
        <w:left w:val="none" w:sz="0" w:space="0" w:color="auto"/>
        <w:bottom w:val="none" w:sz="0" w:space="0" w:color="auto"/>
        <w:right w:val="none" w:sz="0" w:space="0" w:color="auto"/>
      </w:divBdr>
    </w:div>
    <w:div w:id="1755784273">
      <w:bodyDiv w:val="1"/>
      <w:marLeft w:val="0"/>
      <w:marRight w:val="0"/>
      <w:marTop w:val="0"/>
      <w:marBottom w:val="0"/>
      <w:divBdr>
        <w:top w:val="none" w:sz="0" w:space="0" w:color="auto"/>
        <w:left w:val="none" w:sz="0" w:space="0" w:color="auto"/>
        <w:bottom w:val="none" w:sz="0" w:space="0" w:color="auto"/>
        <w:right w:val="none" w:sz="0" w:space="0" w:color="auto"/>
      </w:divBdr>
    </w:div>
    <w:div w:id="1773891685">
      <w:bodyDiv w:val="1"/>
      <w:marLeft w:val="0"/>
      <w:marRight w:val="0"/>
      <w:marTop w:val="0"/>
      <w:marBottom w:val="0"/>
      <w:divBdr>
        <w:top w:val="none" w:sz="0" w:space="0" w:color="auto"/>
        <w:left w:val="none" w:sz="0" w:space="0" w:color="auto"/>
        <w:bottom w:val="none" w:sz="0" w:space="0" w:color="auto"/>
        <w:right w:val="none" w:sz="0" w:space="0" w:color="auto"/>
      </w:divBdr>
    </w:div>
    <w:div w:id="2069037079">
      <w:bodyDiv w:val="1"/>
      <w:marLeft w:val="0"/>
      <w:marRight w:val="0"/>
      <w:marTop w:val="0"/>
      <w:marBottom w:val="0"/>
      <w:divBdr>
        <w:top w:val="none" w:sz="0" w:space="0" w:color="auto"/>
        <w:left w:val="none" w:sz="0" w:space="0" w:color="auto"/>
        <w:bottom w:val="none" w:sz="0" w:space="0" w:color="auto"/>
        <w:right w:val="none" w:sz="0" w:space="0" w:color="auto"/>
      </w:divBdr>
    </w:div>
    <w:div w:id="214731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awn.com/news/1397446" TargetMode="External"/><Relationship Id="rId2" Type="http://schemas.openxmlformats.org/officeDocument/2006/relationships/hyperlink" Target="https://www.pta.gov.pk/en/telecom-indicators" TargetMode="External"/><Relationship Id="rId1" Type="http://schemas.openxmlformats.org/officeDocument/2006/relationships/hyperlink" Target="https://unctad.org/en/pages/newsdetails.aspx?OriginalVersionID=2034" TargetMode="External"/><Relationship Id="rId5" Type="http://schemas.openxmlformats.org/officeDocument/2006/relationships/hyperlink" Target="https://www.dawn.com/news/1397446" TargetMode="External"/><Relationship Id="rId4" Type="http://schemas.openxmlformats.org/officeDocument/2006/relationships/hyperlink" Target="https://www.pta.gov.pk/en/telecom-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D519-C8C5-4FA5-8F61-BE392389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11632</Words>
  <Characters>66305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Q Raja</dc:creator>
  <cp:lastModifiedBy>CS</cp:lastModifiedBy>
  <cp:revision>5</cp:revision>
  <cp:lastPrinted>2019-09-19T05:44:00Z</cp:lastPrinted>
  <dcterms:created xsi:type="dcterms:W3CDTF">2019-09-19T05:44:00Z</dcterms:created>
  <dcterms:modified xsi:type="dcterms:W3CDTF">2019-10-02T10:59:00Z</dcterms:modified>
</cp:coreProperties>
</file>